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E7" w:rsidRDefault="00CB54E7" w:rsidP="00CB54E7">
      <w:pPr>
        <w:jc w:val="both"/>
        <w:rPr>
          <w:rFonts w:ascii="Segoe UI" w:eastAsia="Times New Roman" w:hAnsi="Segoe UI" w:cs="Segoe UI" w:hint="cs"/>
          <w:color w:val="000000"/>
          <w:sz w:val="28"/>
          <w:szCs w:val="28"/>
          <w:rtl/>
        </w:rPr>
      </w:pPr>
      <w:r>
        <w:rPr>
          <w:rFonts w:ascii="Segoe UI" w:eastAsia="Times New Roman" w:hAnsi="Segoe UI" w:cs="Segoe UI" w:hint="cs"/>
          <w:color w:val="000000"/>
          <w:sz w:val="28"/>
          <w:szCs w:val="28"/>
          <w:rtl/>
        </w:rPr>
        <w:t>إبراهيم أبراش</w:t>
      </w:r>
    </w:p>
    <w:p w:rsidR="00CB54E7" w:rsidRPr="00F640E1" w:rsidRDefault="00CB54E7" w:rsidP="00CB54E7">
      <w:pPr>
        <w:jc w:val="center"/>
        <w:rPr>
          <w:rFonts w:ascii="Segoe UI" w:eastAsia="Times New Roman" w:hAnsi="Segoe UI" w:cs="Segoe UI"/>
          <w:color w:val="000000"/>
          <w:sz w:val="28"/>
          <w:szCs w:val="28"/>
          <w:rtl/>
        </w:rPr>
      </w:pPr>
      <w:r w:rsidRPr="00F640E1">
        <w:rPr>
          <w:rFonts w:ascii="Segoe UI" w:eastAsia="Times New Roman" w:hAnsi="Segoe UI" w:cs="Segoe UI"/>
          <w:color w:val="000000"/>
          <w:sz w:val="28"/>
          <w:szCs w:val="28"/>
          <w:rtl/>
        </w:rPr>
        <w:t>منصور عباس : ظاهرة خطيرة</w:t>
      </w:r>
    </w:p>
    <w:p w:rsidR="00CB54E7" w:rsidRPr="00F640E1" w:rsidRDefault="00CB54E7" w:rsidP="00CB54E7">
      <w:pPr>
        <w:jc w:val="both"/>
        <w:rPr>
          <w:rFonts w:ascii="Segoe UI" w:eastAsia="Times New Roman" w:hAnsi="Segoe UI" w:cs="Segoe UI"/>
          <w:color w:val="000000"/>
          <w:sz w:val="28"/>
          <w:szCs w:val="28"/>
          <w:rtl/>
        </w:rPr>
      </w:pPr>
      <w:r w:rsidRPr="00F640E1">
        <w:rPr>
          <w:rFonts w:ascii="Segoe UI" w:hAnsi="Segoe UI" w:cs="Segoe UI"/>
          <w:sz w:val="28"/>
          <w:szCs w:val="28"/>
          <w:rtl/>
        </w:rPr>
        <w:t xml:space="preserve">إصرار منصور عباس على معاداة الشعب الفلسطيني ومحاباة الصهاينة سلوك يتكرر كلما تعرض الكيان الصهيوني لمواقف محرجة تفضح سياساته العدوانية والعنصرية وإن كان البعض يجد مبررا لهذه المحاباة في سياق الخلافات بين منصور وبين المنافسين العرب في الانتخابات الإسرائيلية، فلا عذر له عندما يضع نفسه بجانب الكيان الصهيوني في مواجهة موقف غالبية دول العالم المعادية والرافضة </w:t>
      </w:r>
      <w:proofErr w:type="spellStart"/>
      <w:r w:rsidRPr="00F640E1">
        <w:rPr>
          <w:rFonts w:ascii="Segoe UI" w:hAnsi="Segoe UI" w:cs="Segoe UI"/>
          <w:sz w:val="28"/>
          <w:szCs w:val="28"/>
          <w:rtl/>
        </w:rPr>
        <w:t>للابارتهايد</w:t>
      </w:r>
      <w:proofErr w:type="spellEnd"/>
      <w:r w:rsidRPr="00F640E1">
        <w:rPr>
          <w:rFonts w:ascii="Segoe UI" w:hAnsi="Segoe UI" w:cs="Segoe UI"/>
          <w:sz w:val="28"/>
          <w:szCs w:val="28"/>
          <w:rtl/>
        </w:rPr>
        <w:t>، وهذا ما جرى عندما نفى وجود تمييز عنص</w:t>
      </w:r>
      <w:bookmarkStart w:id="0" w:name="_GoBack"/>
      <w:bookmarkEnd w:id="0"/>
      <w:r w:rsidRPr="00F640E1">
        <w:rPr>
          <w:rFonts w:ascii="Segoe UI" w:hAnsi="Segoe UI" w:cs="Segoe UI"/>
          <w:sz w:val="28"/>
          <w:szCs w:val="28"/>
          <w:rtl/>
        </w:rPr>
        <w:t xml:space="preserve">ري في إسرائيل بعد تقرير منظمة العفو الدولية التي قالت بوجوده وسبقها منظمات حقوقية دولية نددت بعنصرية دولة إسرائيل. مع ان كل الصفات القذرة السياسية تنطبق على منصور عباس إلا أنه للأسف فلسطيني عربي مسلم انتخبه </w:t>
      </w:r>
      <w:r>
        <w:rPr>
          <w:rFonts w:ascii="Segoe UI" w:hAnsi="Segoe UI" w:cs="Segoe UI" w:hint="cs"/>
          <w:sz w:val="28"/>
          <w:szCs w:val="28"/>
          <w:rtl/>
        </w:rPr>
        <w:t xml:space="preserve">عشرات </w:t>
      </w:r>
      <w:r w:rsidRPr="00F640E1">
        <w:rPr>
          <w:rFonts w:ascii="Segoe UI" w:hAnsi="Segoe UI" w:cs="Segoe UI"/>
          <w:sz w:val="28"/>
          <w:szCs w:val="28"/>
          <w:rtl/>
        </w:rPr>
        <w:t>الآلاف من أهلنا في الداخل وللقائمة العربية الموحدة التي يتراسها 5 مقاعد في الكنيست ، وهناك امثاله كثيرون في عديد الدول العربية وخصوصا بعد موجة التطبيع الأخيرة. كل هؤلاء يشكلون ظاهرة خطيرة تحتاج لاستراتيجية مواجهة شاملة فلسطينية وعربيا كما يحتاج الامر لموقف واضحة وحازمة من جماعات الإسلام</w:t>
      </w:r>
      <w:r>
        <w:rPr>
          <w:rFonts w:ascii="Segoe UI" w:hAnsi="Segoe UI" w:cs="Segoe UI"/>
          <w:sz w:val="28"/>
          <w:szCs w:val="28"/>
          <w:rtl/>
        </w:rPr>
        <w:t xml:space="preserve"> السياسي وخصوصا الفلسطينية منها</w:t>
      </w:r>
      <w:r w:rsidRPr="00F640E1">
        <w:rPr>
          <w:rFonts w:ascii="Segoe UI" w:hAnsi="Segoe UI" w:cs="Segoe UI"/>
          <w:sz w:val="28"/>
          <w:szCs w:val="28"/>
          <w:rtl/>
        </w:rPr>
        <w:t>، ولا يكفي لعن منصور عباس وامثاله على مواقع التواصل الاجتماعي</w:t>
      </w:r>
      <w:r w:rsidRPr="00F640E1">
        <w:rPr>
          <w:rFonts w:ascii="Segoe UI" w:hAnsi="Segoe UI" w:cs="Segoe UI"/>
          <w:sz w:val="28"/>
          <w:szCs w:val="28"/>
        </w:rPr>
        <w:t>.</w:t>
      </w:r>
    </w:p>
    <w:p w:rsidR="00BF58C1" w:rsidRDefault="00BF58C1"/>
    <w:sectPr w:rsidR="00BF58C1"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D0"/>
    <w:rsid w:val="005961D0"/>
    <w:rsid w:val="007F5EC1"/>
    <w:rsid w:val="00BF58C1"/>
    <w:rsid w:val="00CB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Ahmed-Under</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2022-02-12T10:37:00Z</dcterms:created>
  <dcterms:modified xsi:type="dcterms:W3CDTF">2022-02-12T10:37:00Z</dcterms:modified>
</cp:coreProperties>
</file>