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C505" w14:textId="1B436639" w:rsidR="00B63996" w:rsidRDefault="00B63996" w:rsidP="00B63996">
      <w:pPr>
        <w:spacing w:line="256" w:lineRule="auto"/>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إبراهيم ابراش</w:t>
      </w:r>
    </w:p>
    <w:p w14:paraId="4EB382B4" w14:textId="267193EE" w:rsidR="00CC6554" w:rsidRDefault="00963253" w:rsidP="00963253">
      <w:pPr>
        <w:spacing w:line="254" w:lineRule="auto"/>
        <w:jc w:val="center"/>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خطاب </w:t>
      </w:r>
      <w:r w:rsidR="006D4A85">
        <w:rPr>
          <w:rFonts w:ascii="Segoe UI Light" w:eastAsia="Times New Roman" w:hAnsi="Segoe UI Light" w:cs="Segoe UI Light" w:hint="cs"/>
          <w:sz w:val="28"/>
          <w:szCs w:val="28"/>
          <w:rtl/>
        </w:rPr>
        <w:t>أبو مازن في الأمم المتحدة</w:t>
      </w:r>
      <w:r>
        <w:rPr>
          <w:rFonts w:ascii="Segoe UI Light" w:eastAsia="Times New Roman" w:hAnsi="Segoe UI Light" w:cs="Segoe UI Light" w:hint="cs"/>
          <w:sz w:val="28"/>
          <w:szCs w:val="28"/>
          <w:rtl/>
        </w:rPr>
        <w:t>:</w:t>
      </w:r>
      <w:r w:rsidR="00CC6554">
        <w:rPr>
          <w:rFonts w:ascii="Segoe UI Light" w:eastAsia="Times New Roman" w:hAnsi="Segoe UI Light" w:cs="Segoe UI Light" w:hint="cs"/>
          <w:sz w:val="28"/>
          <w:szCs w:val="28"/>
          <w:rtl/>
        </w:rPr>
        <w:t xml:space="preserve"> غموض بَناء أم </w:t>
      </w:r>
      <w:r w:rsidR="006D4A85">
        <w:rPr>
          <w:rFonts w:ascii="Segoe UI Light" w:eastAsia="Times New Roman" w:hAnsi="Segoe UI Light" w:cs="Segoe UI Light" w:hint="cs"/>
          <w:sz w:val="28"/>
          <w:szCs w:val="28"/>
          <w:rtl/>
        </w:rPr>
        <w:t>انعدام</w:t>
      </w:r>
      <w:r w:rsidR="00CC6554">
        <w:rPr>
          <w:rFonts w:ascii="Segoe UI Light" w:eastAsia="Times New Roman" w:hAnsi="Segoe UI Light" w:cs="Segoe UI Light" w:hint="cs"/>
          <w:sz w:val="28"/>
          <w:szCs w:val="28"/>
          <w:rtl/>
        </w:rPr>
        <w:t xml:space="preserve"> رؤية؟</w:t>
      </w:r>
    </w:p>
    <w:p w14:paraId="0B8F4235" w14:textId="68801FBA" w:rsidR="00E7084C" w:rsidRPr="00E7084C" w:rsidRDefault="00E7084C" w:rsidP="00E7084C">
      <w:pPr>
        <w:spacing w:line="254" w:lineRule="auto"/>
        <w:jc w:val="both"/>
        <w:rPr>
          <w:rFonts w:ascii="Calibri" w:eastAsia="Times New Roman" w:hAnsi="Calibri" w:cs="Calibri"/>
        </w:rPr>
      </w:pPr>
      <w:r w:rsidRPr="00E7084C">
        <w:rPr>
          <w:rFonts w:ascii="Segoe UI Light" w:eastAsia="Times New Roman" w:hAnsi="Segoe UI Light" w:cs="Segoe UI Light"/>
          <w:sz w:val="28"/>
          <w:szCs w:val="28"/>
          <w:rtl/>
        </w:rPr>
        <w:t xml:space="preserve">توقع البعض أن يعلن الرئيس في خطابه في الجمعية العامة في دورتها 77 </w:t>
      </w:r>
      <w:r w:rsidR="00CC6554">
        <w:rPr>
          <w:rFonts w:ascii="Segoe UI Light" w:eastAsia="Times New Roman" w:hAnsi="Segoe UI Light" w:cs="Segoe UI Light" w:hint="cs"/>
          <w:sz w:val="28"/>
          <w:szCs w:val="28"/>
          <w:rtl/>
        </w:rPr>
        <w:t xml:space="preserve">المنعقدة يوم </w:t>
      </w:r>
      <w:r w:rsidRPr="00E7084C">
        <w:rPr>
          <w:rFonts w:ascii="Segoe UI Light" w:eastAsia="Times New Roman" w:hAnsi="Segoe UI Light" w:cs="Segoe UI Light"/>
          <w:sz w:val="28"/>
          <w:szCs w:val="28"/>
          <w:rtl/>
        </w:rPr>
        <w:t>الجمعة 23 سبتمبر عن الانتقال من حالة سلطة حكم ذاتي تحت الاحتلال إلى دولة تحت الاحتلال وخصوصا أنه هدد بذلك أكثر من مرة وتم اتخاذ خطوات داخلية بهذا الشأن، كما توقع آخرون أن يعلن الرئيس من على منصة الأمم المتحدة عن الانسحاب من تسوية أوسلو وتنفيذ قرارات المجلسين المركزي والوطني، ولكن خطاب الرئيس وإن كان واضحا وشاملا في تغطية كل جوانب القضية بداية من وعد بلفور والمسؤولية البريطانية والأمريكية مطالبا بالاعتذار والتعويض، مرورا بالنكبة والتشريد والمجازر الصهيونية القديمة والحديثة، إلى تهرب إسرائيل من التزاماتها مع الفلسطينيين وتهربها من تطبيق قرارات الشرعية الدولية متسائلا لماذا إسرائيل وحدها لا تعترف أو تلتزم بالشرعية الدولية محملا أمريكا مسؤولية التعنت الإسرائيلي، كما تحدث عن عشرات قرارات الشرعية الدولية التي لم تلتزم بها إسرائيل ولم تفعل الأمم المتحدة أي إجراء لمحاسبة إسرائيل على ذلك.</w:t>
      </w:r>
    </w:p>
    <w:p w14:paraId="38A412F0" w14:textId="1CC70C65" w:rsidR="00BD4481" w:rsidRDefault="00E7084C" w:rsidP="00E7084C">
      <w:pPr>
        <w:spacing w:line="254" w:lineRule="auto"/>
        <w:jc w:val="both"/>
        <w:rPr>
          <w:rFonts w:ascii="Segoe UI Light" w:eastAsia="Times New Roman" w:hAnsi="Segoe UI Light" w:cs="Segoe UI Light"/>
          <w:sz w:val="28"/>
          <w:szCs w:val="28"/>
          <w:rtl/>
        </w:rPr>
      </w:pPr>
      <w:r w:rsidRPr="00E7084C">
        <w:rPr>
          <w:rFonts w:ascii="Segoe UI Light" w:eastAsia="Times New Roman" w:hAnsi="Segoe UI Light" w:cs="Segoe UI Light"/>
          <w:sz w:val="28"/>
          <w:szCs w:val="28"/>
          <w:rtl/>
        </w:rPr>
        <w:t xml:space="preserve">إلى هنا كان الخطاب واضحا من حيث تأكيده على عدالة القضية ولكن هذا الوضوح غاب والتبست مفردات الخطاب حيث كان يجب التوضيح وخصوصا أنه قبل عام هدد أنه سيتخذ إجراءات تضع حدا لعجز المنتظم الدولي </w:t>
      </w:r>
      <w:proofErr w:type="gramStart"/>
      <w:r w:rsidRPr="00E7084C">
        <w:rPr>
          <w:rFonts w:ascii="Segoe UI Light" w:eastAsia="Times New Roman" w:hAnsi="Segoe UI Light" w:cs="Segoe UI Light"/>
          <w:sz w:val="28"/>
          <w:szCs w:val="28"/>
          <w:rtl/>
        </w:rPr>
        <w:t>و للممارسات</w:t>
      </w:r>
      <w:proofErr w:type="gramEnd"/>
      <w:r w:rsidRPr="00E7084C">
        <w:rPr>
          <w:rFonts w:ascii="Segoe UI Light" w:eastAsia="Times New Roman" w:hAnsi="Segoe UI Light" w:cs="Segoe UI Light"/>
          <w:sz w:val="28"/>
          <w:szCs w:val="28"/>
          <w:rtl/>
        </w:rPr>
        <w:t xml:space="preserve"> الصهيونية، وفي اعتقادنا أن خطاب الرئيس هذه المرة كان الأكثر غموضا و التباسا و </w:t>
      </w:r>
      <w:r w:rsidR="00BD4481" w:rsidRPr="00E7084C">
        <w:rPr>
          <w:rFonts w:ascii="Segoe UI Light" w:eastAsia="Times New Roman" w:hAnsi="Segoe UI Light" w:cs="Segoe UI Light" w:hint="cs"/>
          <w:sz w:val="28"/>
          <w:szCs w:val="28"/>
          <w:rtl/>
        </w:rPr>
        <w:t>ارباكا من</w:t>
      </w:r>
      <w:r w:rsidRPr="00E7084C">
        <w:rPr>
          <w:rFonts w:ascii="Segoe UI Light" w:eastAsia="Times New Roman" w:hAnsi="Segoe UI Light" w:cs="Segoe UI Light"/>
          <w:sz w:val="28"/>
          <w:szCs w:val="28"/>
          <w:rtl/>
        </w:rPr>
        <w:t xml:space="preserve"> كل خطاباته السابقة سواء فيما يتعلق بما يريده الرئيس أو بالسياسة المستقبلية</w:t>
      </w:r>
      <w:r w:rsidR="00CC6554">
        <w:rPr>
          <w:rFonts w:ascii="Segoe UI Light" w:eastAsia="Times New Roman" w:hAnsi="Segoe UI Light" w:cs="Segoe UI Light" w:hint="cs"/>
          <w:sz w:val="28"/>
          <w:szCs w:val="28"/>
          <w:rtl/>
        </w:rPr>
        <w:t xml:space="preserve"> للقيادة الفلسطينية</w:t>
      </w:r>
      <w:r w:rsidRPr="00E7084C">
        <w:rPr>
          <w:rFonts w:ascii="Segoe UI Light" w:eastAsia="Times New Roman" w:hAnsi="Segoe UI Light" w:cs="Segoe UI Light"/>
          <w:sz w:val="28"/>
          <w:szCs w:val="28"/>
          <w:rtl/>
        </w:rPr>
        <w:t xml:space="preserve">، ويمكن إرجاع ذلك </w:t>
      </w:r>
      <w:r w:rsidR="00BD4481">
        <w:rPr>
          <w:rFonts w:ascii="Segoe UI Light" w:eastAsia="Times New Roman" w:hAnsi="Segoe UI Light" w:cs="Segoe UI Light" w:hint="cs"/>
          <w:sz w:val="28"/>
          <w:szCs w:val="28"/>
          <w:rtl/>
        </w:rPr>
        <w:t xml:space="preserve">إلى: </w:t>
      </w:r>
      <w:r w:rsidR="00BD4481">
        <w:rPr>
          <w:rFonts w:ascii="Segoe UI Light" w:eastAsia="Times New Roman" w:hAnsi="Segoe UI Light" w:cs="Segoe UI Light"/>
          <w:sz w:val="28"/>
          <w:szCs w:val="28"/>
          <w:rtl/>
        </w:rPr>
        <w:t>-</w:t>
      </w:r>
    </w:p>
    <w:p w14:paraId="75923EF6" w14:textId="26EF388C" w:rsidR="00BD4481" w:rsidRDefault="00E7084C" w:rsidP="00BD4481">
      <w:pPr>
        <w:pStyle w:val="a3"/>
        <w:numPr>
          <w:ilvl w:val="0"/>
          <w:numId w:val="2"/>
        </w:numPr>
        <w:spacing w:line="254" w:lineRule="auto"/>
        <w:jc w:val="both"/>
        <w:rPr>
          <w:rFonts w:ascii="Segoe UI Light" w:eastAsia="Times New Roman" w:hAnsi="Segoe UI Light" w:cs="Segoe UI Light"/>
          <w:sz w:val="28"/>
          <w:szCs w:val="28"/>
        </w:rPr>
      </w:pPr>
      <w:r w:rsidRPr="00BD4481">
        <w:rPr>
          <w:rFonts w:ascii="Segoe UI Light" w:eastAsia="Times New Roman" w:hAnsi="Segoe UI Light" w:cs="Segoe UI Light"/>
          <w:sz w:val="28"/>
          <w:szCs w:val="28"/>
          <w:rtl/>
        </w:rPr>
        <w:t>معرفته أن العالم مشغل بأزمة أوكرانيا وتداعياتها الاقتصادية والعسكرية</w:t>
      </w:r>
      <w:r w:rsidR="00BD4481">
        <w:rPr>
          <w:rFonts w:ascii="Segoe UI Light" w:eastAsia="Times New Roman" w:hAnsi="Segoe UI Light" w:cs="Segoe UI Light" w:hint="cs"/>
          <w:sz w:val="28"/>
          <w:szCs w:val="28"/>
          <w:rtl/>
        </w:rPr>
        <w:t xml:space="preserve"> وبالتالي لن </w:t>
      </w:r>
      <w:r w:rsidR="00582EEA">
        <w:rPr>
          <w:rFonts w:ascii="Segoe UI Light" w:eastAsia="Times New Roman" w:hAnsi="Segoe UI Light" w:cs="Segoe UI Light" w:hint="cs"/>
          <w:sz w:val="28"/>
          <w:szCs w:val="28"/>
          <w:rtl/>
        </w:rPr>
        <w:t xml:space="preserve">يلتفت أو </w:t>
      </w:r>
      <w:r w:rsidR="00BD4481">
        <w:rPr>
          <w:rFonts w:ascii="Segoe UI Light" w:eastAsia="Times New Roman" w:hAnsi="Segoe UI Light" w:cs="Segoe UI Light" w:hint="cs"/>
          <w:sz w:val="28"/>
          <w:szCs w:val="28"/>
          <w:rtl/>
        </w:rPr>
        <w:t xml:space="preserve">يتشغل عمليا </w:t>
      </w:r>
      <w:r w:rsidR="00582EEA">
        <w:rPr>
          <w:rFonts w:ascii="Segoe UI Light" w:eastAsia="Times New Roman" w:hAnsi="Segoe UI Light" w:cs="Segoe UI Light" w:hint="cs"/>
          <w:sz w:val="28"/>
          <w:szCs w:val="28"/>
          <w:rtl/>
        </w:rPr>
        <w:t>لأ</w:t>
      </w:r>
      <w:r w:rsidR="00BD4481">
        <w:rPr>
          <w:rFonts w:ascii="Segoe UI Light" w:eastAsia="Times New Roman" w:hAnsi="Segoe UI Light" w:cs="Segoe UI Light" w:hint="cs"/>
          <w:sz w:val="28"/>
          <w:szCs w:val="28"/>
          <w:rtl/>
        </w:rPr>
        <w:t>ي تسوية للقضية الفلسطينية.</w:t>
      </w:r>
    </w:p>
    <w:p w14:paraId="4784B543" w14:textId="06ECA669" w:rsidR="00BD4481" w:rsidRDefault="00E7084C" w:rsidP="00BD4481">
      <w:pPr>
        <w:pStyle w:val="a3"/>
        <w:numPr>
          <w:ilvl w:val="0"/>
          <w:numId w:val="2"/>
        </w:numPr>
        <w:spacing w:line="254" w:lineRule="auto"/>
        <w:jc w:val="both"/>
        <w:rPr>
          <w:rFonts w:ascii="Segoe UI Light" w:eastAsia="Times New Roman" w:hAnsi="Segoe UI Light" w:cs="Segoe UI Light"/>
          <w:sz w:val="28"/>
          <w:szCs w:val="28"/>
        </w:rPr>
      </w:pPr>
      <w:r w:rsidRPr="00BD4481">
        <w:rPr>
          <w:rFonts w:ascii="Segoe UI Light" w:eastAsia="Times New Roman" w:hAnsi="Segoe UI Light" w:cs="Segoe UI Light"/>
          <w:sz w:val="28"/>
          <w:szCs w:val="28"/>
          <w:rtl/>
        </w:rPr>
        <w:t>حالة الضعف التي عليها النظام السياسي الفلسطيني</w:t>
      </w:r>
      <w:r w:rsidR="00BD4481">
        <w:rPr>
          <w:rFonts w:ascii="Segoe UI Light" w:eastAsia="Times New Roman" w:hAnsi="Segoe UI Light" w:cs="Segoe UI Light" w:hint="cs"/>
          <w:sz w:val="28"/>
          <w:szCs w:val="28"/>
          <w:rtl/>
        </w:rPr>
        <w:t xml:space="preserve"> على كافة المستويات.</w:t>
      </w:r>
    </w:p>
    <w:p w14:paraId="09C3F121" w14:textId="77777777" w:rsidR="00BD4481" w:rsidRDefault="00E7084C" w:rsidP="00BD4481">
      <w:pPr>
        <w:pStyle w:val="a3"/>
        <w:numPr>
          <w:ilvl w:val="0"/>
          <w:numId w:val="2"/>
        </w:numPr>
        <w:spacing w:line="254" w:lineRule="auto"/>
        <w:jc w:val="both"/>
        <w:rPr>
          <w:rFonts w:ascii="Segoe UI Light" w:eastAsia="Times New Roman" w:hAnsi="Segoe UI Light" w:cs="Segoe UI Light"/>
          <w:sz w:val="28"/>
          <w:szCs w:val="28"/>
        </w:rPr>
      </w:pPr>
      <w:r w:rsidRPr="00BD4481">
        <w:rPr>
          <w:rFonts w:ascii="Segoe UI Light" w:eastAsia="Times New Roman" w:hAnsi="Segoe UI Light" w:cs="Segoe UI Light"/>
          <w:sz w:val="28"/>
          <w:szCs w:val="28"/>
          <w:rtl/>
        </w:rPr>
        <w:t xml:space="preserve"> تصاعد أعمال المقاومة في الضفة والقدس</w:t>
      </w:r>
      <w:r w:rsidR="00BD4481">
        <w:rPr>
          <w:rFonts w:ascii="Segoe UI Light" w:eastAsia="Times New Roman" w:hAnsi="Segoe UI Light" w:cs="Segoe UI Light" w:hint="cs"/>
          <w:sz w:val="28"/>
          <w:szCs w:val="28"/>
          <w:rtl/>
        </w:rPr>
        <w:t>.</w:t>
      </w:r>
    </w:p>
    <w:p w14:paraId="5B615D45" w14:textId="77777777" w:rsidR="00BD4481" w:rsidRDefault="00E7084C" w:rsidP="00BD4481">
      <w:pPr>
        <w:pStyle w:val="a3"/>
        <w:numPr>
          <w:ilvl w:val="0"/>
          <w:numId w:val="2"/>
        </w:numPr>
        <w:spacing w:line="254" w:lineRule="auto"/>
        <w:jc w:val="both"/>
        <w:rPr>
          <w:rFonts w:ascii="Segoe UI Light" w:eastAsia="Times New Roman" w:hAnsi="Segoe UI Light" w:cs="Segoe UI Light"/>
          <w:sz w:val="28"/>
          <w:szCs w:val="28"/>
        </w:rPr>
      </w:pPr>
      <w:r w:rsidRPr="00BD4481">
        <w:rPr>
          <w:rFonts w:ascii="Segoe UI Light" w:eastAsia="Times New Roman" w:hAnsi="Segoe UI Light" w:cs="Segoe UI Light"/>
          <w:sz w:val="28"/>
          <w:szCs w:val="28"/>
          <w:rtl/>
        </w:rPr>
        <w:t xml:space="preserve"> تقدُم الرئيس بالعمر مما يجعله حذرا في الاِقدام على أية خطوات دراماتيكية</w:t>
      </w:r>
      <w:r w:rsidR="00BD4481">
        <w:rPr>
          <w:rFonts w:ascii="Segoe UI Light" w:eastAsia="Times New Roman" w:hAnsi="Segoe UI Light" w:cs="Segoe UI Light" w:hint="cs"/>
          <w:sz w:val="28"/>
          <w:szCs w:val="28"/>
          <w:rtl/>
        </w:rPr>
        <w:t>.</w:t>
      </w:r>
    </w:p>
    <w:p w14:paraId="15E2E53F" w14:textId="77777777" w:rsidR="00BD4481" w:rsidRDefault="00E7084C" w:rsidP="00BD4481">
      <w:pPr>
        <w:pStyle w:val="a3"/>
        <w:numPr>
          <w:ilvl w:val="0"/>
          <w:numId w:val="2"/>
        </w:numPr>
        <w:spacing w:line="254" w:lineRule="auto"/>
        <w:jc w:val="both"/>
        <w:rPr>
          <w:rFonts w:ascii="Segoe UI Light" w:eastAsia="Times New Roman" w:hAnsi="Segoe UI Light" w:cs="Segoe UI Light"/>
          <w:sz w:val="28"/>
          <w:szCs w:val="28"/>
        </w:rPr>
      </w:pPr>
      <w:r w:rsidRPr="00BD4481">
        <w:rPr>
          <w:rFonts w:ascii="Segoe UI Light" w:eastAsia="Times New Roman" w:hAnsi="Segoe UI Light" w:cs="Segoe UI Light"/>
          <w:sz w:val="28"/>
          <w:szCs w:val="28"/>
          <w:rtl/>
        </w:rPr>
        <w:t>ضغوط أمريكية وأوروبية وعربية عليه لعدم تضمين خطابه أي مواقف تصعيدية</w:t>
      </w:r>
      <w:r w:rsidR="00BD4481">
        <w:rPr>
          <w:rFonts w:ascii="Segoe UI Light" w:eastAsia="Times New Roman" w:hAnsi="Segoe UI Light" w:cs="Segoe UI Light" w:hint="cs"/>
          <w:sz w:val="28"/>
          <w:szCs w:val="28"/>
          <w:rtl/>
        </w:rPr>
        <w:t>.</w:t>
      </w:r>
    </w:p>
    <w:p w14:paraId="11EBA9F9" w14:textId="42592129" w:rsidR="00E7084C" w:rsidRDefault="00E7084C" w:rsidP="00BD4481">
      <w:pPr>
        <w:pStyle w:val="a3"/>
        <w:numPr>
          <w:ilvl w:val="0"/>
          <w:numId w:val="2"/>
        </w:numPr>
        <w:spacing w:line="254" w:lineRule="auto"/>
        <w:jc w:val="both"/>
        <w:rPr>
          <w:rFonts w:ascii="Segoe UI Light" w:eastAsia="Times New Roman" w:hAnsi="Segoe UI Light" w:cs="Segoe UI Light"/>
          <w:sz w:val="28"/>
          <w:szCs w:val="28"/>
        </w:rPr>
      </w:pPr>
      <w:r w:rsidRPr="00BD4481">
        <w:rPr>
          <w:rFonts w:ascii="Segoe UI Light" w:eastAsia="Times New Roman" w:hAnsi="Segoe UI Light" w:cs="Segoe UI Light"/>
          <w:sz w:val="28"/>
          <w:szCs w:val="28"/>
          <w:rtl/>
        </w:rPr>
        <w:t xml:space="preserve"> </w:t>
      </w:r>
      <w:r w:rsidR="00BD4481" w:rsidRPr="00BD4481">
        <w:rPr>
          <w:rFonts w:ascii="Segoe UI Light" w:eastAsia="Times New Roman" w:hAnsi="Segoe UI Light" w:cs="Segoe UI Light"/>
          <w:sz w:val="28"/>
          <w:szCs w:val="28"/>
          <w:rtl/>
        </w:rPr>
        <w:t>ع</w:t>
      </w:r>
      <w:r w:rsidR="00BD4481">
        <w:rPr>
          <w:rFonts w:ascii="Segoe UI Light" w:eastAsia="Times New Roman" w:hAnsi="Segoe UI Light" w:cs="Segoe UI Light" w:hint="cs"/>
          <w:sz w:val="28"/>
          <w:szCs w:val="28"/>
          <w:rtl/>
        </w:rPr>
        <w:t>و</w:t>
      </w:r>
      <w:r w:rsidR="00BD4481" w:rsidRPr="00BD4481">
        <w:rPr>
          <w:rFonts w:ascii="Segoe UI Light" w:eastAsia="Times New Roman" w:hAnsi="Segoe UI Light" w:cs="Segoe UI Light"/>
          <w:sz w:val="28"/>
          <w:szCs w:val="28"/>
          <w:rtl/>
        </w:rPr>
        <w:t>د</w:t>
      </w:r>
      <w:r w:rsidR="00BD4481">
        <w:rPr>
          <w:rFonts w:ascii="Segoe UI Light" w:eastAsia="Times New Roman" w:hAnsi="Segoe UI Light" w:cs="Segoe UI Light" w:hint="cs"/>
          <w:sz w:val="28"/>
          <w:szCs w:val="28"/>
          <w:rtl/>
        </w:rPr>
        <w:t xml:space="preserve">ة </w:t>
      </w:r>
      <w:r w:rsidR="00BD4481" w:rsidRPr="00BD4481">
        <w:rPr>
          <w:rFonts w:ascii="Segoe UI Light" w:eastAsia="Times New Roman" w:hAnsi="Segoe UI Light" w:cs="Segoe UI Light"/>
          <w:sz w:val="28"/>
          <w:szCs w:val="28"/>
          <w:rtl/>
        </w:rPr>
        <w:t>واشنطن وتل أبيب للحديث عن حل الدولتين</w:t>
      </w:r>
      <w:r w:rsidRPr="00BD4481">
        <w:rPr>
          <w:rFonts w:ascii="Segoe UI Light" w:eastAsia="Times New Roman" w:hAnsi="Segoe UI Light" w:cs="Segoe UI Light"/>
          <w:sz w:val="28"/>
          <w:szCs w:val="28"/>
          <w:rtl/>
        </w:rPr>
        <w:t>.</w:t>
      </w:r>
    </w:p>
    <w:p w14:paraId="7059F49D" w14:textId="2FE255F8" w:rsidR="00582EEA" w:rsidRPr="00BD4481" w:rsidRDefault="00582EEA" w:rsidP="00BD4481">
      <w:pPr>
        <w:pStyle w:val="a3"/>
        <w:numPr>
          <w:ilvl w:val="0"/>
          <w:numId w:val="2"/>
        </w:numPr>
        <w:spacing w:line="254" w:lineRule="auto"/>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عدم تحرك أي طرف دولي بعد خطابه السابق لتحريك عملية السلام أو الضغط على إسرائيل.</w:t>
      </w:r>
    </w:p>
    <w:p w14:paraId="18E46A36" w14:textId="362426F6" w:rsidR="00E7084C" w:rsidRPr="00E7084C" w:rsidRDefault="00BD4481" w:rsidP="00E7084C">
      <w:pPr>
        <w:spacing w:line="254" w:lineRule="auto"/>
        <w:jc w:val="both"/>
        <w:rPr>
          <w:rFonts w:ascii="Calibri" w:eastAsia="Times New Roman" w:hAnsi="Calibri" w:cs="Calibri"/>
          <w:rtl/>
        </w:rPr>
      </w:pPr>
      <w:r>
        <w:rPr>
          <w:rFonts w:ascii="Segoe UI Light" w:eastAsia="Times New Roman" w:hAnsi="Segoe UI Light" w:cs="Segoe UI Light" w:hint="cs"/>
          <w:sz w:val="28"/>
          <w:szCs w:val="28"/>
          <w:rtl/>
        </w:rPr>
        <w:t>أما بالنسبة لحالة الالتباس والغموض</w:t>
      </w:r>
      <w:r w:rsidR="00E7084C" w:rsidRPr="00E7084C">
        <w:rPr>
          <w:rFonts w:ascii="Segoe UI Light" w:eastAsia="Times New Roman" w:hAnsi="Segoe UI Light" w:cs="Segoe UI Light"/>
          <w:sz w:val="28"/>
          <w:szCs w:val="28"/>
          <w:rtl/>
        </w:rPr>
        <w:t xml:space="preserve"> في خطاب الرئيس</w:t>
      </w:r>
      <w:r>
        <w:rPr>
          <w:rFonts w:ascii="Segoe UI Light" w:eastAsia="Times New Roman" w:hAnsi="Segoe UI Light" w:cs="Segoe UI Light" w:hint="cs"/>
          <w:sz w:val="28"/>
          <w:szCs w:val="28"/>
          <w:rtl/>
        </w:rPr>
        <w:t>،</w:t>
      </w:r>
      <w:r w:rsidR="00E7084C" w:rsidRPr="00E7084C">
        <w:rPr>
          <w:rFonts w:ascii="Segoe UI Light" w:eastAsia="Times New Roman" w:hAnsi="Segoe UI Light" w:cs="Segoe UI Light"/>
          <w:sz w:val="28"/>
          <w:szCs w:val="28"/>
          <w:rtl/>
        </w:rPr>
        <w:t xml:space="preserve"> سواء كان غموضا بناء أم تعبيرا عن حالة ضعف وغياب رؤية، </w:t>
      </w:r>
      <w:r>
        <w:rPr>
          <w:rFonts w:ascii="Segoe UI Light" w:eastAsia="Times New Roman" w:hAnsi="Segoe UI Light" w:cs="Segoe UI Light" w:hint="cs"/>
          <w:sz w:val="28"/>
          <w:szCs w:val="28"/>
          <w:rtl/>
        </w:rPr>
        <w:t xml:space="preserve">فتلمسها من خلال ما </w:t>
      </w:r>
      <w:r w:rsidR="00BB0331">
        <w:rPr>
          <w:rFonts w:ascii="Segoe UI Light" w:eastAsia="Times New Roman" w:hAnsi="Segoe UI Light" w:cs="Segoe UI Light" w:hint="cs"/>
          <w:sz w:val="28"/>
          <w:szCs w:val="28"/>
          <w:rtl/>
        </w:rPr>
        <w:t>يلي:</w:t>
      </w:r>
      <w:r w:rsidR="00E7084C" w:rsidRPr="00E7084C">
        <w:rPr>
          <w:rFonts w:ascii="Segoe UI Light" w:eastAsia="Times New Roman" w:hAnsi="Segoe UI Light" w:cs="Segoe UI Light"/>
          <w:sz w:val="28"/>
          <w:szCs w:val="28"/>
          <w:rtl/>
        </w:rPr>
        <w:t xml:space="preserve"> </w:t>
      </w:r>
    </w:p>
    <w:p w14:paraId="0DCB484D" w14:textId="186DD8C6" w:rsidR="00E7084C" w:rsidRPr="00E7084C" w:rsidRDefault="00E7084C" w:rsidP="00E7084C">
      <w:pPr>
        <w:spacing w:after="0" w:line="254" w:lineRule="auto"/>
        <w:ind w:left="720"/>
        <w:jc w:val="both"/>
        <w:rPr>
          <w:rFonts w:ascii="Calibri" w:eastAsia="Times New Roman" w:hAnsi="Calibri" w:cs="Calibri"/>
          <w:rtl/>
        </w:rPr>
      </w:pPr>
      <w:r w:rsidRPr="00E7084C">
        <w:rPr>
          <w:rFonts w:ascii="Segoe UI Light" w:eastAsia="Times New Roman" w:hAnsi="Segoe UI Light" w:cs="Segoe UI Light"/>
          <w:sz w:val="28"/>
          <w:szCs w:val="28"/>
          <w:rtl/>
        </w:rPr>
        <w:lastRenderedPageBreak/>
        <w:t>1-</w:t>
      </w:r>
      <w:r w:rsidRPr="00E7084C">
        <w:rPr>
          <w:rFonts w:ascii="Times New Roman" w:eastAsia="Times New Roman" w:hAnsi="Times New Roman" w:cs="Times New Roman"/>
          <w:sz w:val="14"/>
          <w:szCs w:val="14"/>
          <w:rtl/>
        </w:rPr>
        <w:t xml:space="preserve">      </w:t>
      </w:r>
      <w:r w:rsidRPr="00E7084C">
        <w:rPr>
          <w:rFonts w:ascii="Segoe UI Light" w:eastAsia="Times New Roman" w:hAnsi="Segoe UI Light" w:cs="Segoe UI Light"/>
          <w:sz w:val="28"/>
          <w:szCs w:val="28"/>
          <w:rtl/>
        </w:rPr>
        <w:t xml:space="preserve"> بعد اسهاب الرئيس في الحديث عن تقصير المنتظم الدولي والأمم المتحدة </w:t>
      </w:r>
      <w:r w:rsidR="00BD4481">
        <w:rPr>
          <w:rFonts w:ascii="Segoe UI Light" w:eastAsia="Times New Roman" w:hAnsi="Segoe UI Light" w:cs="Segoe UI Light" w:hint="cs"/>
          <w:sz w:val="28"/>
          <w:szCs w:val="28"/>
          <w:rtl/>
        </w:rPr>
        <w:t xml:space="preserve">وعدم تنفيذ أي قرار من قراراتها </w:t>
      </w:r>
      <w:r w:rsidR="00862D2D">
        <w:rPr>
          <w:rFonts w:ascii="Segoe UI Light" w:eastAsia="Times New Roman" w:hAnsi="Segoe UI Light" w:cs="Segoe UI Light" w:hint="cs"/>
          <w:sz w:val="28"/>
          <w:szCs w:val="28"/>
          <w:rtl/>
        </w:rPr>
        <w:t>عاد ليراهن على الأمم المتحدة وقراراتها من خلال قوله</w:t>
      </w:r>
      <w:r w:rsidRPr="00E7084C">
        <w:rPr>
          <w:rFonts w:ascii="Segoe UI Light" w:eastAsia="Times New Roman" w:hAnsi="Segoe UI Light" w:cs="Segoe UI Light"/>
          <w:sz w:val="28"/>
          <w:szCs w:val="28"/>
          <w:rtl/>
        </w:rPr>
        <w:t xml:space="preserve"> </w:t>
      </w:r>
      <w:r w:rsidR="00862D2D">
        <w:rPr>
          <w:rFonts w:ascii="Segoe UI Light" w:eastAsia="Times New Roman" w:hAnsi="Segoe UI Light" w:cs="Segoe UI Light" w:hint="cs"/>
          <w:sz w:val="28"/>
          <w:szCs w:val="28"/>
          <w:rtl/>
        </w:rPr>
        <w:t>إن</w:t>
      </w:r>
      <w:r w:rsidRPr="00E7084C">
        <w:rPr>
          <w:rFonts w:ascii="Segoe UI Light" w:eastAsia="Times New Roman" w:hAnsi="Segoe UI Light" w:cs="Segoe UI Light"/>
          <w:sz w:val="28"/>
          <w:szCs w:val="28"/>
          <w:rtl/>
        </w:rPr>
        <w:t xml:space="preserve">ه سيتقدم لمجلس الأمن لطلب عضوية كاملة لفلسطين </w:t>
      </w:r>
      <w:r w:rsidR="00862D2D">
        <w:rPr>
          <w:rFonts w:ascii="Segoe UI Light" w:eastAsia="Times New Roman" w:hAnsi="Segoe UI Light" w:cs="Segoe UI Light" w:hint="cs"/>
          <w:sz w:val="28"/>
          <w:szCs w:val="28"/>
          <w:rtl/>
        </w:rPr>
        <w:t xml:space="preserve">والانضمام لمنظمات دولية، </w:t>
      </w:r>
      <w:r w:rsidRPr="00E7084C">
        <w:rPr>
          <w:rFonts w:ascii="Segoe UI Light" w:eastAsia="Times New Roman" w:hAnsi="Segoe UI Light" w:cs="Segoe UI Light"/>
          <w:sz w:val="28"/>
          <w:szCs w:val="28"/>
          <w:rtl/>
        </w:rPr>
        <w:t>مع أنه يدرك أن الفيتو الأمريكي ينتظره هناك.!</w:t>
      </w:r>
    </w:p>
    <w:p w14:paraId="35B8AEEC" w14:textId="5176BFBD" w:rsidR="00862D2D" w:rsidRDefault="00E7084C" w:rsidP="00E7084C">
      <w:pPr>
        <w:spacing w:after="0" w:line="254" w:lineRule="auto"/>
        <w:ind w:left="720"/>
        <w:jc w:val="both"/>
        <w:rPr>
          <w:rFonts w:ascii="Segoe UI Light" w:eastAsia="Times New Roman" w:hAnsi="Segoe UI Light" w:cs="Segoe UI Light"/>
          <w:sz w:val="28"/>
          <w:szCs w:val="28"/>
          <w:rtl/>
        </w:rPr>
      </w:pPr>
      <w:r w:rsidRPr="00E7084C">
        <w:rPr>
          <w:rFonts w:ascii="Segoe UI Light" w:eastAsia="Times New Roman" w:hAnsi="Segoe UI Light" w:cs="Segoe UI Light"/>
          <w:sz w:val="28"/>
          <w:szCs w:val="28"/>
          <w:rtl/>
        </w:rPr>
        <w:t>2-</w:t>
      </w:r>
      <w:r w:rsidRPr="00E7084C">
        <w:rPr>
          <w:rFonts w:ascii="Times New Roman" w:eastAsia="Times New Roman" w:hAnsi="Times New Roman" w:cs="Times New Roman"/>
          <w:sz w:val="14"/>
          <w:szCs w:val="14"/>
          <w:rtl/>
        </w:rPr>
        <w:t xml:space="preserve">     </w:t>
      </w:r>
      <w:r w:rsidRPr="00E7084C">
        <w:rPr>
          <w:rFonts w:ascii="Segoe UI Light" w:eastAsia="Times New Roman" w:hAnsi="Segoe UI Light" w:cs="Segoe UI Light"/>
          <w:sz w:val="28"/>
          <w:szCs w:val="28"/>
          <w:rtl/>
        </w:rPr>
        <w:t> </w:t>
      </w:r>
      <w:r w:rsidR="00862D2D">
        <w:rPr>
          <w:rFonts w:ascii="Segoe UI Light" w:eastAsia="Times New Roman" w:hAnsi="Segoe UI Light" w:cs="Segoe UI Light" w:hint="cs"/>
          <w:sz w:val="28"/>
          <w:szCs w:val="28"/>
          <w:rtl/>
        </w:rPr>
        <w:t>تنويهه</w:t>
      </w:r>
      <w:r w:rsidRPr="00E7084C">
        <w:rPr>
          <w:rFonts w:ascii="Segoe UI Light" w:eastAsia="Times New Roman" w:hAnsi="Segoe UI Light" w:cs="Segoe UI Light" w:hint="cs"/>
          <w:sz w:val="28"/>
          <w:szCs w:val="28"/>
          <w:rtl/>
        </w:rPr>
        <w:t xml:space="preserve"> بحديث غالبية قادة العالم عن حل الدولتين </w:t>
      </w:r>
      <w:r w:rsidR="00862D2D">
        <w:rPr>
          <w:rFonts w:ascii="Segoe UI Light" w:eastAsia="Times New Roman" w:hAnsi="Segoe UI Light" w:cs="Segoe UI Light" w:hint="cs"/>
          <w:sz w:val="28"/>
          <w:szCs w:val="28"/>
          <w:rtl/>
        </w:rPr>
        <w:t>واعتبار ذلك تحولا إيجابيا بالرغم من أن فكرة حل الدولتين موجودة منذ قرار التقسيم 181 وبع</w:t>
      </w:r>
      <w:r w:rsidR="00BB0331">
        <w:rPr>
          <w:rFonts w:ascii="Segoe UI Light" w:eastAsia="Times New Roman" w:hAnsi="Segoe UI Light" w:cs="Segoe UI Light" w:hint="cs"/>
          <w:sz w:val="28"/>
          <w:szCs w:val="28"/>
          <w:rtl/>
        </w:rPr>
        <w:t>د</w:t>
      </w:r>
      <w:r w:rsidR="00862D2D">
        <w:rPr>
          <w:rFonts w:ascii="Segoe UI Light" w:eastAsia="Times New Roman" w:hAnsi="Segoe UI Light" w:cs="Segoe UI Light" w:hint="cs"/>
          <w:sz w:val="28"/>
          <w:szCs w:val="28"/>
          <w:rtl/>
        </w:rPr>
        <w:t>ه</w:t>
      </w:r>
      <w:r w:rsidR="00BB0331">
        <w:rPr>
          <w:rFonts w:ascii="Segoe UI Light" w:eastAsia="Times New Roman" w:hAnsi="Segoe UI Light" w:cs="Segoe UI Light" w:hint="cs"/>
          <w:sz w:val="28"/>
          <w:szCs w:val="28"/>
          <w:rtl/>
        </w:rPr>
        <w:t xml:space="preserve"> </w:t>
      </w:r>
      <w:r w:rsidR="00862D2D">
        <w:rPr>
          <w:rFonts w:ascii="Segoe UI Light" w:eastAsia="Times New Roman" w:hAnsi="Segoe UI Light" w:cs="Segoe UI Light" w:hint="cs"/>
          <w:sz w:val="28"/>
          <w:szCs w:val="28"/>
          <w:rtl/>
        </w:rPr>
        <w:t>مع توقيع اتفاقية أوسلو ثم خطة خارطة الطريق 2002.</w:t>
      </w:r>
    </w:p>
    <w:p w14:paraId="4AA16BAB" w14:textId="7FB38B23" w:rsidR="00E7084C" w:rsidRPr="00E7084C" w:rsidRDefault="00862D2D" w:rsidP="00E7084C">
      <w:pPr>
        <w:spacing w:after="0" w:line="254" w:lineRule="auto"/>
        <w:ind w:left="720"/>
        <w:jc w:val="both"/>
        <w:rPr>
          <w:rFonts w:ascii="Calibri" w:eastAsia="Times New Roman" w:hAnsi="Calibri" w:cs="Calibri"/>
          <w:rtl/>
        </w:rPr>
      </w:pPr>
      <w:r>
        <w:rPr>
          <w:rFonts w:ascii="Segoe UI Light" w:eastAsia="Times New Roman" w:hAnsi="Segoe UI Light" w:cs="Segoe UI Light" w:hint="cs"/>
          <w:sz w:val="28"/>
          <w:szCs w:val="28"/>
          <w:rtl/>
        </w:rPr>
        <w:t xml:space="preserve">3- </w:t>
      </w:r>
      <w:r w:rsidR="00E7084C" w:rsidRPr="00E7084C">
        <w:rPr>
          <w:rFonts w:ascii="Segoe UI Light" w:eastAsia="Times New Roman" w:hAnsi="Segoe UI Light" w:cs="Segoe UI Light" w:hint="cs"/>
          <w:sz w:val="28"/>
          <w:szCs w:val="28"/>
          <w:rtl/>
        </w:rPr>
        <w:t xml:space="preserve">استعداده للعودة لطاولة المفاوضات إلا أنه لم يكن واضحا إن كانت المفاوضات ستكون على أساس اتفاق أوسلو وخطة خارطة الطريق وقرار الجمعية العامة لعام 2012 أم على أساس قرار 181 و194؟ </w:t>
      </w:r>
    </w:p>
    <w:p w14:paraId="2DAC53B7" w14:textId="5B7D4BBF" w:rsidR="00E7084C" w:rsidRPr="00E7084C" w:rsidRDefault="00E7084C" w:rsidP="00E7084C">
      <w:pPr>
        <w:spacing w:after="0" w:line="254" w:lineRule="auto"/>
        <w:ind w:left="720"/>
        <w:jc w:val="both"/>
        <w:rPr>
          <w:rFonts w:ascii="Calibri" w:eastAsia="Times New Roman" w:hAnsi="Calibri" w:cs="Calibri"/>
          <w:rtl/>
        </w:rPr>
      </w:pPr>
      <w:r w:rsidRPr="00E7084C">
        <w:rPr>
          <w:rFonts w:ascii="Segoe UI Light" w:eastAsia="Times New Roman" w:hAnsi="Segoe UI Light" w:cs="Segoe UI Light"/>
          <w:sz w:val="28"/>
          <w:szCs w:val="28"/>
          <w:rtl/>
        </w:rPr>
        <w:t>3-</w:t>
      </w:r>
      <w:r w:rsidRPr="00E7084C">
        <w:rPr>
          <w:rFonts w:ascii="Times New Roman" w:eastAsia="Times New Roman" w:hAnsi="Times New Roman" w:cs="Times New Roman"/>
          <w:sz w:val="14"/>
          <w:szCs w:val="14"/>
          <w:rtl/>
        </w:rPr>
        <w:t xml:space="preserve">    </w:t>
      </w:r>
      <w:r w:rsidRPr="00E7084C">
        <w:rPr>
          <w:rFonts w:ascii="Segoe UI Light" w:eastAsia="Times New Roman" w:hAnsi="Segoe UI Light" w:cs="Segoe UI Light"/>
          <w:sz w:val="28"/>
          <w:szCs w:val="28"/>
          <w:rtl/>
        </w:rPr>
        <w:t>تجاهل الحديث عن مؤتمر دولي للسلام والاكتفاء بالحديث عن الاستعداد للعودة لطاولة المفاوضات</w:t>
      </w:r>
      <w:r w:rsidR="00BB0331">
        <w:rPr>
          <w:rFonts w:ascii="Segoe UI Light" w:eastAsia="Times New Roman" w:hAnsi="Segoe UI Light" w:cs="Segoe UI Light" w:hint="cs"/>
          <w:sz w:val="28"/>
          <w:szCs w:val="28"/>
          <w:rtl/>
        </w:rPr>
        <w:t xml:space="preserve"> مع أن كان قبل ذلك يطالب بهذا المؤتمر</w:t>
      </w:r>
      <w:r w:rsidRPr="00E7084C">
        <w:rPr>
          <w:rFonts w:ascii="Segoe UI Light" w:eastAsia="Times New Roman" w:hAnsi="Segoe UI Light" w:cs="Segoe UI Light"/>
          <w:sz w:val="28"/>
          <w:szCs w:val="28"/>
          <w:rtl/>
        </w:rPr>
        <w:t>.</w:t>
      </w:r>
    </w:p>
    <w:p w14:paraId="47147017" w14:textId="0DFBF4DD" w:rsidR="00E7084C" w:rsidRPr="00E7084C" w:rsidRDefault="00E7084C" w:rsidP="00E7084C">
      <w:pPr>
        <w:spacing w:line="254" w:lineRule="auto"/>
        <w:ind w:left="720"/>
        <w:jc w:val="both"/>
        <w:rPr>
          <w:rFonts w:ascii="Calibri" w:eastAsia="Times New Roman" w:hAnsi="Calibri" w:cs="Calibri"/>
          <w:rtl/>
        </w:rPr>
      </w:pPr>
      <w:r w:rsidRPr="00E7084C">
        <w:rPr>
          <w:rFonts w:ascii="Segoe UI Light" w:eastAsia="Times New Roman" w:hAnsi="Segoe UI Light" w:cs="Segoe UI Light"/>
          <w:sz w:val="28"/>
          <w:szCs w:val="28"/>
          <w:rtl/>
        </w:rPr>
        <w:t>4-</w:t>
      </w:r>
      <w:r w:rsidRPr="00E7084C">
        <w:rPr>
          <w:rFonts w:ascii="Times New Roman" w:eastAsia="Times New Roman" w:hAnsi="Times New Roman" w:cs="Times New Roman"/>
          <w:sz w:val="14"/>
          <w:szCs w:val="14"/>
          <w:rtl/>
        </w:rPr>
        <w:t xml:space="preserve">     </w:t>
      </w:r>
      <w:r w:rsidRPr="00E7084C">
        <w:rPr>
          <w:rFonts w:ascii="Segoe UI Light" w:eastAsia="Times New Roman" w:hAnsi="Segoe UI Light" w:cs="Segoe UI Light"/>
          <w:sz w:val="28"/>
          <w:szCs w:val="28"/>
          <w:rtl/>
        </w:rPr>
        <w:t>مع اتفاقنا مع الرئيس على أهمية حديثه عن المجموعات اليهودية المتطرفة ومطالبته بإدراجها على قوائم الإرهاب أيضا حديثه عن رفض الإرهاب لا اننا كنا نتمنى لو تحدث عن حق الشعب الفلسطيني بالدفاع عن نفسه ومقاومة الاحتلال موضحا الفرق بين الإرهاب الذي تمارسه دولة الكيان وقطعان المستوطنين</w:t>
      </w:r>
      <w:r w:rsidR="007B32AC">
        <w:rPr>
          <w:rFonts w:ascii="Segoe UI Light" w:eastAsia="Times New Roman" w:hAnsi="Segoe UI Light" w:cs="Segoe UI Light" w:hint="cs"/>
          <w:sz w:val="28"/>
          <w:szCs w:val="28"/>
          <w:rtl/>
        </w:rPr>
        <w:t xml:space="preserve"> من جهة</w:t>
      </w:r>
      <w:r w:rsidRPr="00E7084C">
        <w:rPr>
          <w:rFonts w:ascii="Segoe UI Light" w:eastAsia="Times New Roman" w:hAnsi="Segoe UI Light" w:cs="Segoe UI Light"/>
          <w:sz w:val="28"/>
          <w:szCs w:val="28"/>
          <w:rtl/>
        </w:rPr>
        <w:t xml:space="preserve"> وما يقوم به الفلسطينيون من ممارسة حق مشروع بالدفاع عن النفس</w:t>
      </w:r>
      <w:r w:rsidR="007B32AC">
        <w:rPr>
          <w:rFonts w:ascii="Segoe UI Light" w:eastAsia="Times New Roman" w:hAnsi="Segoe UI Light" w:cs="Segoe UI Light" w:hint="cs"/>
          <w:sz w:val="28"/>
          <w:szCs w:val="28"/>
          <w:rtl/>
        </w:rPr>
        <w:t xml:space="preserve"> من جهة أخرى</w:t>
      </w:r>
      <w:r w:rsidRPr="00E7084C">
        <w:rPr>
          <w:rFonts w:ascii="Segoe UI Light" w:eastAsia="Times New Roman" w:hAnsi="Segoe UI Light" w:cs="Segoe UI Light"/>
          <w:sz w:val="28"/>
          <w:szCs w:val="28"/>
          <w:rtl/>
        </w:rPr>
        <w:t>.</w:t>
      </w:r>
    </w:p>
    <w:p w14:paraId="761D0FAC" w14:textId="037DE3C3" w:rsidR="00E7084C" w:rsidRPr="00E7084C" w:rsidRDefault="00E7084C" w:rsidP="00E7084C">
      <w:pPr>
        <w:spacing w:line="254" w:lineRule="auto"/>
        <w:jc w:val="both"/>
        <w:rPr>
          <w:rFonts w:ascii="Calibri" w:eastAsia="Times New Roman" w:hAnsi="Calibri" w:cs="Calibri"/>
          <w:rtl/>
        </w:rPr>
      </w:pPr>
      <w:r w:rsidRPr="00E7084C">
        <w:rPr>
          <w:rFonts w:ascii="Segoe UI Light" w:eastAsia="Times New Roman" w:hAnsi="Segoe UI Light" w:cs="Segoe UI Light"/>
          <w:sz w:val="32"/>
          <w:szCs w:val="32"/>
          <w:rtl/>
        </w:rPr>
        <w:t xml:space="preserve">إن كان الرئيس لمس ليونة في حديث الرئيس الأمريكي بايدن ورئيس وزراء إسرائيل </w:t>
      </w:r>
      <w:proofErr w:type="spellStart"/>
      <w:r w:rsidRPr="00E7084C">
        <w:rPr>
          <w:rFonts w:ascii="Segoe UI Light" w:eastAsia="Times New Roman" w:hAnsi="Segoe UI Light" w:cs="Segoe UI Light"/>
          <w:sz w:val="32"/>
          <w:szCs w:val="32"/>
          <w:rtl/>
        </w:rPr>
        <w:t>لابيد</w:t>
      </w:r>
      <w:proofErr w:type="spellEnd"/>
      <w:r w:rsidRPr="00E7084C">
        <w:rPr>
          <w:rFonts w:ascii="Segoe UI Light" w:eastAsia="Times New Roman" w:hAnsi="Segoe UI Light" w:cs="Segoe UI Light"/>
          <w:sz w:val="32"/>
          <w:szCs w:val="32"/>
          <w:rtl/>
        </w:rPr>
        <w:t xml:space="preserve"> عن حل الدولتين، فإننا  نحذر من مناورة أمريكية إسرائيلية تهدف إلى الالتفاف والتآمر على حالة الغضب التي تعيشها الضفة والتغطية على الاقتحامات اليومية للمسجد الأقصى من خلال جر القيادة الفلسطينية مجددا لمفاوضات عبثية، ومع أن الرئيس أبو مازن طالب بخطوات عملية لإثبات صدق الحديث عن حل الدولتين، بالرغم مما يكتنفه من غموض، إلا أنه لا </w:t>
      </w:r>
      <w:r w:rsidR="00582EEA">
        <w:rPr>
          <w:rFonts w:ascii="Segoe UI Light" w:eastAsia="Times New Roman" w:hAnsi="Segoe UI Light" w:cs="Segoe UI Light" w:hint="cs"/>
          <w:sz w:val="32"/>
          <w:szCs w:val="32"/>
          <w:rtl/>
        </w:rPr>
        <w:t xml:space="preserve">توجد أية مؤشرات على إمكانية </w:t>
      </w:r>
      <w:r w:rsidRPr="00E7084C">
        <w:rPr>
          <w:rFonts w:ascii="Segoe UI Light" w:eastAsia="Times New Roman" w:hAnsi="Segoe UI Light" w:cs="Segoe UI Light"/>
          <w:sz w:val="32"/>
          <w:szCs w:val="32"/>
          <w:rtl/>
        </w:rPr>
        <w:t xml:space="preserve">قبول إسرائيل وأمريك بقيام دولة فلسطينية تكون الضفة والقدس جزءا منها، وهنا نذكر بالمناورة الأمريكية الإسرائيلية للالتفاف ومواجهة الانتفاضة الأولى </w:t>
      </w:r>
      <w:r w:rsidR="007B32AC">
        <w:rPr>
          <w:rFonts w:ascii="Segoe UI Light" w:eastAsia="Times New Roman" w:hAnsi="Segoe UI Light" w:cs="Segoe UI Light" w:hint="cs"/>
          <w:sz w:val="32"/>
          <w:szCs w:val="32"/>
          <w:rtl/>
        </w:rPr>
        <w:t xml:space="preserve">1987 </w:t>
      </w:r>
      <w:r w:rsidRPr="00E7084C">
        <w:rPr>
          <w:rFonts w:ascii="Segoe UI Light" w:eastAsia="Times New Roman" w:hAnsi="Segoe UI Light" w:cs="Segoe UI Light"/>
          <w:sz w:val="32"/>
          <w:szCs w:val="32"/>
          <w:rtl/>
        </w:rPr>
        <w:t xml:space="preserve">حيث تم عقد مؤتمر مدريد للسلام ثم توقيع اتفاق أوسلو والغرق في مفاوضات </w:t>
      </w:r>
      <w:r w:rsidR="007B32AC">
        <w:rPr>
          <w:rFonts w:ascii="Segoe UI Light" w:eastAsia="Times New Roman" w:hAnsi="Segoe UI Light" w:cs="Segoe UI Light" w:hint="cs"/>
          <w:sz w:val="32"/>
          <w:szCs w:val="32"/>
          <w:rtl/>
        </w:rPr>
        <w:t xml:space="preserve">استمرت لثلاثين سنة </w:t>
      </w:r>
      <w:r w:rsidRPr="00E7084C">
        <w:rPr>
          <w:rFonts w:ascii="Segoe UI Light" w:eastAsia="Times New Roman" w:hAnsi="Segoe UI Light" w:cs="Segoe UI Light"/>
          <w:sz w:val="32"/>
          <w:szCs w:val="32"/>
          <w:rtl/>
        </w:rPr>
        <w:t>لم تثمر إلا مزيد</w:t>
      </w:r>
      <w:r w:rsidR="007B32AC">
        <w:rPr>
          <w:rFonts w:ascii="Segoe UI Light" w:eastAsia="Times New Roman" w:hAnsi="Segoe UI Light" w:cs="Segoe UI Light" w:hint="cs"/>
          <w:sz w:val="32"/>
          <w:szCs w:val="32"/>
          <w:rtl/>
        </w:rPr>
        <w:t>ا</w:t>
      </w:r>
      <w:r w:rsidRPr="00E7084C">
        <w:rPr>
          <w:rFonts w:ascii="Segoe UI Light" w:eastAsia="Times New Roman" w:hAnsi="Segoe UI Light" w:cs="Segoe UI Light"/>
          <w:sz w:val="32"/>
          <w:szCs w:val="32"/>
          <w:rtl/>
        </w:rPr>
        <w:t xml:space="preserve"> من ضياع الأرض والحق، أيضا ما جرى عقب الانتفاضة الثانية 2000 حيث تم طرح خطة خارطة الطريق وطرح العرب المبادرة العربية للسلام 2002 وبعدها تم اقتحام الضفة الغربية </w:t>
      </w:r>
      <w:r w:rsidRPr="00E7084C">
        <w:rPr>
          <w:rFonts w:ascii="Segoe UI Light" w:eastAsia="Times New Roman" w:hAnsi="Segoe UI Light" w:cs="Segoe UI Light"/>
          <w:sz w:val="32"/>
          <w:szCs w:val="32"/>
          <w:rtl/>
        </w:rPr>
        <w:lastRenderedPageBreak/>
        <w:t>واغتيال أبو عمار</w:t>
      </w:r>
      <w:r>
        <w:rPr>
          <w:rFonts w:ascii="Segoe UI Light" w:eastAsia="Times New Roman" w:hAnsi="Segoe UI Light" w:cs="Segoe UI Light" w:hint="cs"/>
          <w:sz w:val="32"/>
          <w:szCs w:val="32"/>
          <w:rtl/>
        </w:rPr>
        <w:t xml:space="preserve"> وحتى اليوم لم تلتزم إسرائيل بالمبادرتين بل عملت كل ما من شأنه تدميرهما</w:t>
      </w:r>
      <w:r w:rsidRPr="00E7084C">
        <w:rPr>
          <w:rFonts w:ascii="Segoe UI Light" w:eastAsia="Times New Roman" w:hAnsi="Segoe UI Light" w:cs="Segoe UI Light"/>
          <w:sz w:val="32"/>
          <w:szCs w:val="32"/>
          <w:rtl/>
        </w:rPr>
        <w:t>.</w:t>
      </w:r>
    </w:p>
    <w:p w14:paraId="1A003B60" w14:textId="52BE5FCC" w:rsidR="00E7084C" w:rsidRDefault="00E7084C" w:rsidP="00F5583D">
      <w:pPr>
        <w:spacing w:line="256" w:lineRule="auto"/>
        <w:jc w:val="both"/>
        <w:rPr>
          <w:rFonts w:ascii="Segoe UI Light" w:eastAsia="Times New Roman" w:hAnsi="Segoe UI Light" w:cs="Segoe UI Light"/>
          <w:sz w:val="28"/>
          <w:szCs w:val="28"/>
        </w:rPr>
      </w:pPr>
      <w:r>
        <w:rPr>
          <w:rFonts w:ascii="Segoe UI Light" w:eastAsia="Times New Roman" w:hAnsi="Segoe UI Light" w:cs="Segoe UI Light" w:hint="cs"/>
          <w:sz w:val="28"/>
          <w:szCs w:val="28"/>
          <w:rtl/>
        </w:rPr>
        <w:t>وأخيرا، إن أسو</w:t>
      </w:r>
      <w:r w:rsidR="007B32AC">
        <w:rPr>
          <w:rFonts w:ascii="Segoe UI Light" w:eastAsia="Times New Roman" w:hAnsi="Segoe UI Light" w:cs="Segoe UI Light" w:hint="cs"/>
          <w:sz w:val="28"/>
          <w:szCs w:val="28"/>
          <w:rtl/>
        </w:rPr>
        <w:t>أ</w:t>
      </w:r>
      <w:r>
        <w:rPr>
          <w:rFonts w:ascii="Segoe UI Light" w:eastAsia="Times New Roman" w:hAnsi="Segoe UI Light" w:cs="Segoe UI Light" w:hint="cs"/>
          <w:sz w:val="28"/>
          <w:szCs w:val="28"/>
          <w:rtl/>
        </w:rPr>
        <w:t xml:space="preserve"> ما يمكن فعله أن تعود المفاوضات بين القيادة الفلسطينية </w:t>
      </w:r>
      <w:r w:rsidR="00582EEA">
        <w:rPr>
          <w:rFonts w:ascii="Segoe UI Light" w:eastAsia="Times New Roman" w:hAnsi="Segoe UI Light" w:cs="Segoe UI Light" w:hint="cs"/>
          <w:sz w:val="28"/>
          <w:szCs w:val="28"/>
          <w:rtl/>
        </w:rPr>
        <w:t xml:space="preserve">وإسرائيل </w:t>
      </w:r>
      <w:r>
        <w:rPr>
          <w:rFonts w:ascii="Segoe UI Light" w:eastAsia="Times New Roman" w:hAnsi="Segoe UI Light" w:cs="Segoe UI Light" w:hint="cs"/>
          <w:sz w:val="28"/>
          <w:szCs w:val="28"/>
          <w:rtl/>
        </w:rPr>
        <w:t>في ظل حالة الانقسام وقبل ترتيب البيت الفلسطيني</w:t>
      </w:r>
      <w:r w:rsidR="00582EEA">
        <w:rPr>
          <w:rFonts w:ascii="Segoe UI Light" w:eastAsia="Times New Roman" w:hAnsi="Segoe UI Light" w:cs="Segoe UI Light" w:hint="cs"/>
          <w:sz w:val="28"/>
          <w:szCs w:val="28"/>
          <w:rtl/>
        </w:rPr>
        <w:t>،</w:t>
      </w:r>
      <w:r>
        <w:rPr>
          <w:rFonts w:ascii="Segoe UI Light" w:eastAsia="Times New Roman" w:hAnsi="Segoe UI Light" w:cs="Segoe UI Light" w:hint="cs"/>
          <w:sz w:val="28"/>
          <w:szCs w:val="28"/>
          <w:rtl/>
        </w:rPr>
        <w:t xml:space="preserve"> </w:t>
      </w:r>
      <w:r w:rsidR="00582EEA">
        <w:rPr>
          <w:rFonts w:ascii="Segoe UI Light" w:eastAsia="Times New Roman" w:hAnsi="Segoe UI Light" w:cs="Segoe UI Light" w:hint="cs"/>
          <w:sz w:val="28"/>
          <w:szCs w:val="28"/>
          <w:rtl/>
        </w:rPr>
        <w:t>ف</w:t>
      </w:r>
      <w:r>
        <w:rPr>
          <w:rFonts w:ascii="Segoe UI Light" w:eastAsia="Times New Roman" w:hAnsi="Segoe UI Light" w:cs="Segoe UI Light" w:hint="cs"/>
          <w:sz w:val="28"/>
          <w:szCs w:val="28"/>
          <w:rtl/>
        </w:rPr>
        <w:t xml:space="preserve">أية عودة للمفاوضات </w:t>
      </w:r>
      <w:r w:rsidR="00CC6554">
        <w:rPr>
          <w:rFonts w:ascii="Segoe UI Light" w:eastAsia="Times New Roman" w:hAnsi="Segoe UI Light" w:cs="Segoe UI Light" w:hint="cs"/>
          <w:sz w:val="28"/>
          <w:szCs w:val="28"/>
          <w:rtl/>
        </w:rPr>
        <w:t xml:space="preserve">ليس فقط ستمنح العدو مزيدا من الوقت لاستكمال مخططاته التوسعية </w:t>
      </w:r>
      <w:proofErr w:type="spellStart"/>
      <w:r w:rsidR="00CC6554">
        <w:rPr>
          <w:rFonts w:ascii="Segoe UI Light" w:eastAsia="Times New Roman" w:hAnsi="Segoe UI Light" w:cs="Segoe UI Light" w:hint="cs"/>
          <w:sz w:val="28"/>
          <w:szCs w:val="28"/>
          <w:rtl/>
        </w:rPr>
        <w:t>والتهويدية</w:t>
      </w:r>
      <w:proofErr w:type="spellEnd"/>
      <w:r w:rsidR="00CC6554">
        <w:rPr>
          <w:rFonts w:ascii="Segoe UI Light" w:eastAsia="Times New Roman" w:hAnsi="Segoe UI Light" w:cs="Segoe UI Light" w:hint="cs"/>
          <w:sz w:val="28"/>
          <w:szCs w:val="28"/>
          <w:rtl/>
        </w:rPr>
        <w:t xml:space="preserve"> بل أيضا ستفاقم من حدة الخلافات الفلسطينية الداخلية.</w:t>
      </w:r>
    </w:p>
    <w:p w14:paraId="4AA96544" w14:textId="5EE533C7" w:rsidR="00850604" w:rsidRDefault="006D4A85" w:rsidP="00F5583D">
      <w:pPr>
        <w:spacing w:line="256" w:lineRule="auto"/>
        <w:jc w:val="both"/>
        <w:rPr>
          <w:rFonts w:ascii="Segoe UI Light" w:hAnsi="Segoe UI Light" w:cs="Segoe UI Light"/>
          <w:sz w:val="32"/>
          <w:szCs w:val="32"/>
        </w:rPr>
      </w:pPr>
      <w:hyperlink r:id="rId5" w:history="1">
        <w:r w:rsidR="00850604" w:rsidRPr="00AB3DDD">
          <w:rPr>
            <w:rStyle w:val="Hyperlink"/>
            <w:rFonts w:ascii="Segoe UI Light" w:hAnsi="Segoe UI Light" w:cs="Segoe UI Light"/>
            <w:sz w:val="32"/>
            <w:szCs w:val="32"/>
          </w:rPr>
          <w:t>Ibrahemibrach1@gmail.com</w:t>
        </w:r>
      </w:hyperlink>
    </w:p>
    <w:p w14:paraId="00DF256B" w14:textId="77777777" w:rsidR="00850604" w:rsidRPr="00850604" w:rsidRDefault="00850604" w:rsidP="00F5583D">
      <w:pPr>
        <w:spacing w:line="256" w:lineRule="auto"/>
        <w:jc w:val="both"/>
        <w:rPr>
          <w:rFonts w:ascii="Segoe UI Light" w:hAnsi="Segoe UI Light" w:cs="Segoe UI Light"/>
          <w:sz w:val="32"/>
          <w:szCs w:val="32"/>
        </w:rPr>
      </w:pPr>
    </w:p>
    <w:p w14:paraId="33931DAD" w14:textId="4692B95A" w:rsidR="00B712E1" w:rsidRPr="00850604" w:rsidRDefault="006D4A85" w:rsidP="007E60B7">
      <w:pPr>
        <w:jc w:val="both"/>
        <w:rPr>
          <w:rFonts w:ascii="Segoe UI Light" w:hAnsi="Segoe UI Light" w:cs="Segoe UI Light"/>
          <w:sz w:val="32"/>
          <w:szCs w:val="32"/>
        </w:rPr>
      </w:pPr>
    </w:p>
    <w:sectPr w:rsidR="00B712E1" w:rsidRPr="00850604"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29E7"/>
    <w:multiLevelType w:val="hybridMultilevel"/>
    <w:tmpl w:val="78641140"/>
    <w:lvl w:ilvl="0" w:tplc="0A7E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1122E"/>
    <w:multiLevelType w:val="hybridMultilevel"/>
    <w:tmpl w:val="D1AAE560"/>
    <w:lvl w:ilvl="0" w:tplc="2BB40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9C"/>
    <w:rsid w:val="00074BAD"/>
    <w:rsid w:val="00166997"/>
    <w:rsid w:val="00582EEA"/>
    <w:rsid w:val="00630939"/>
    <w:rsid w:val="006D4A85"/>
    <w:rsid w:val="007B32AC"/>
    <w:rsid w:val="007E60B7"/>
    <w:rsid w:val="00850604"/>
    <w:rsid w:val="00862D2D"/>
    <w:rsid w:val="0091319D"/>
    <w:rsid w:val="00963253"/>
    <w:rsid w:val="00B63996"/>
    <w:rsid w:val="00BB0331"/>
    <w:rsid w:val="00BD4481"/>
    <w:rsid w:val="00BE0941"/>
    <w:rsid w:val="00CC6554"/>
    <w:rsid w:val="00D7060D"/>
    <w:rsid w:val="00D75F24"/>
    <w:rsid w:val="00E5759C"/>
    <w:rsid w:val="00E7084C"/>
    <w:rsid w:val="00ED43F1"/>
    <w:rsid w:val="00F55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82BD"/>
  <w15:chartTrackingRefBased/>
  <w15:docId w15:val="{DA48019D-787A-4327-873B-131E09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BAD"/>
    <w:pPr>
      <w:ind w:left="720"/>
      <w:contextualSpacing/>
    </w:pPr>
  </w:style>
  <w:style w:type="character" w:styleId="Hyperlink">
    <w:name w:val="Hyperlink"/>
    <w:basedOn w:val="a0"/>
    <w:uiPriority w:val="99"/>
    <w:unhideWhenUsed/>
    <w:rsid w:val="00850604"/>
    <w:rPr>
      <w:color w:val="0563C1" w:themeColor="hyperlink"/>
      <w:u w:val="single"/>
    </w:rPr>
  </w:style>
  <w:style w:type="character" w:styleId="a4">
    <w:name w:val="Unresolved Mention"/>
    <w:basedOn w:val="a0"/>
    <w:uiPriority w:val="99"/>
    <w:semiHidden/>
    <w:unhideWhenUsed/>
    <w:rsid w:val="00850604"/>
    <w:rPr>
      <w:color w:val="605E5C"/>
      <w:shd w:val="clear" w:color="auto" w:fill="E1DFDD"/>
    </w:rPr>
  </w:style>
  <w:style w:type="paragraph" w:customStyle="1" w:styleId="gmail-msolistparagraph">
    <w:name w:val="gmail-msolistparagraph"/>
    <w:basedOn w:val="a"/>
    <w:rsid w:val="00E708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3</Pages>
  <Words>739</Words>
  <Characters>3674</Characters>
  <Application>Microsoft Office Word</Application>
  <DocSecurity>0</DocSecurity>
  <Lines>72</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7</cp:revision>
  <dcterms:created xsi:type="dcterms:W3CDTF">2022-09-23T06:26:00Z</dcterms:created>
  <dcterms:modified xsi:type="dcterms:W3CDTF">2022-09-24T09:25:00Z</dcterms:modified>
</cp:coreProperties>
</file>