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29B" w:rsidRDefault="00CD529B" w:rsidP="00CD529B">
      <w:pPr>
        <w:pStyle w:val="paragraph"/>
        <w:bidi/>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sz w:val="28"/>
          <w:szCs w:val="28"/>
          <w:rtl/>
        </w:rPr>
        <w:t>إبراهيم أبراش</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center"/>
        <w:textAlignment w:val="baseline"/>
        <w:rPr>
          <w:rFonts w:ascii="Segoe UI" w:hAnsi="Segoe UI" w:cs="Segoe UI"/>
          <w:sz w:val="18"/>
          <w:szCs w:val="18"/>
          <w:rtl/>
        </w:rPr>
      </w:pPr>
      <w:r>
        <w:rPr>
          <w:rStyle w:val="normaltextrun"/>
          <w:rFonts w:ascii="Segoe UI" w:hAnsi="Segoe UI" w:cs="Segoe UI"/>
          <w:sz w:val="28"/>
          <w:szCs w:val="28"/>
          <w:rtl/>
        </w:rPr>
        <w:t>مأزق الواقعيين  السياسيين في فلسطين  </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قبل الولوج للحالة الفلسطينية وتبيان الوضع الصعب الذي بات عليه الواقعيون الفلسطينيون- القيادة الفلسطينية ونخبها- لا بأس من مراجعة سريعة تؤصل لنظرية الواقعية السياسية وهي النظرية التي تم التجني عليها كثيرا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وباسمها اندلعت حروب واقتُرِفت جرائم وانتشر الاستبداد السياسي، وحتى بالنسبة لحركات التحرر الوطني فقد كانت الواقعية السياسية تصرف عقلاني لبعضها ساعدها على تحقيق كل أو بعض </w:t>
      </w:r>
      <w:r w:rsidR="00FE30E9">
        <w:rPr>
          <w:rStyle w:val="normaltextrun"/>
          <w:rFonts w:ascii="Segoe UI" w:hAnsi="Segoe UI" w:cs="Segoe UI" w:hint="cs"/>
          <w:sz w:val="28"/>
          <w:szCs w:val="28"/>
          <w:rtl/>
        </w:rPr>
        <w:t>أ</w:t>
      </w:r>
      <w:r>
        <w:rPr>
          <w:rStyle w:val="normaltextrun"/>
          <w:rFonts w:ascii="Segoe UI" w:hAnsi="Segoe UI" w:cs="Segoe UI"/>
          <w:sz w:val="28"/>
          <w:szCs w:val="28"/>
          <w:rtl/>
        </w:rPr>
        <w:t>هدافها الوطنية بأقل الخسائر أما</w:t>
      </w:r>
      <w:r w:rsidR="00FE30E9">
        <w:rPr>
          <w:rStyle w:val="normaltextrun"/>
          <w:rFonts w:ascii="Segoe UI" w:hAnsi="Segoe UI" w:cs="Segoe UI"/>
          <w:sz w:val="28"/>
          <w:szCs w:val="28"/>
          <w:rtl/>
        </w:rPr>
        <w:t xml:space="preserve"> بالنسبة لحركات تحرير أخرى فقد </w:t>
      </w:r>
      <w:r w:rsidR="00FE30E9">
        <w:rPr>
          <w:rStyle w:val="normaltextrun"/>
          <w:rFonts w:ascii="Segoe UI" w:hAnsi="Segoe UI" w:cs="Segoe UI" w:hint="cs"/>
          <w:sz w:val="28"/>
          <w:szCs w:val="28"/>
          <w:rtl/>
        </w:rPr>
        <w:t>أ</w:t>
      </w:r>
      <w:r>
        <w:rPr>
          <w:rStyle w:val="normaltextrun"/>
          <w:rFonts w:ascii="Segoe UI" w:hAnsi="Segoe UI" w:cs="Segoe UI"/>
          <w:sz w:val="28"/>
          <w:szCs w:val="28"/>
          <w:rtl/>
        </w:rPr>
        <w:t>دت الواقعية السياسية إلى التماهي مع سياسة دولة الاحتلال والاستسلام لمشيئته </w:t>
      </w:r>
      <w:r w:rsidR="00D239A6">
        <w:rPr>
          <w:rStyle w:val="normaltextrun"/>
          <w:rFonts w:ascii="Segoe UI" w:hAnsi="Segoe UI" w:cs="Segoe UI" w:hint="cs"/>
          <w:sz w:val="28"/>
          <w:szCs w:val="28"/>
          <w:rtl/>
        </w:rPr>
        <w:t>أ</w:t>
      </w:r>
      <w:r>
        <w:rPr>
          <w:rStyle w:val="normaltextrun"/>
          <w:rFonts w:ascii="Segoe UI" w:hAnsi="Segoe UI" w:cs="Segoe UI"/>
          <w:sz w:val="28"/>
          <w:szCs w:val="28"/>
          <w:rtl/>
        </w:rPr>
        <w:t>و</w:t>
      </w:r>
      <w:r w:rsidR="00D239A6">
        <w:rPr>
          <w:rStyle w:val="normaltextrun"/>
          <w:rFonts w:ascii="Segoe UI" w:hAnsi="Segoe UI" w:cs="Segoe UI" w:hint="cs"/>
          <w:sz w:val="28"/>
          <w:szCs w:val="28"/>
          <w:rtl/>
        </w:rPr>
        <w:t xml:space="preserve"> </w:t>
      </w:r>
      <w:r>
        <w:rPr>
          <w:rStyle w:val="normaltextrun"/>
          <w:rFonts w:ascii="Segoe UI" w:hAnsi="Segoe UI" w:cs="Segoe UI"/>
          <w:sz w:val="28"/>
          <w:szCs w:val="28"/>
          <w:rtl/>
        </w:rPr>
        <w:t>اندلاع حرب أهلية .  </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من المعروف أن النظرية الواقعية في السياسة جاءت كرد على/أو في مواجهة النظرية المثالية، فإذا كانت المثالية تنظر للعالم وخصوصا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للعلاقات الدولية وداخل المجتمع نظرة أخلاقية مثالية وتتعامل مع الجانب الإيجابي عند البشر وتنبذ القوة والعنف وتدعو إلى ما يجب أن يكون وتأمل بالوصول إلى عالم خالي من العنف والصراع على المصالح، فإن الواقعية السياسية على العكس من ذلك تنظر الى الجانب السلبي في الطبيعة البشرية وتهتم بالمصالح والصراع حولها وبالقوة وتوازناتها أكثر من اهت</w:t>
      </w:r>
      <w:r w:rsidR="00FE30E9">
        <w:rPr>
          <w:rStyle w:val="normaltextrun"/>
          <w:rFonts w:ascii="Segoe UI" w:hAnsi="Segoe UI" w:cs="Segoe UI"/>
          <w:sz w:val="28"/>
          <w:szCs w:val="28"/>
          <w:rtl/>
        </w:rPr>
        <w:t>مامها بالمثل العليا والجوانب ال</w:t>
      </w:r>
      <w:r w:rsidR="00FE30E9">
        <w:rPr>
          <w:rStyle w:val="normaltextrun"/>
          <w:rFonts w:ascii="Segoe UI" w:hAnsi="Segoe UI" w:cs="Segoe UI" w:hint="cs"/>
          <w:sz w:val="28"/>
          <w:szCs w:val="28"/>
          <w:rtl/>
        </w:rPr>
        <w:t>أ</w:t>
      </w:r>
      <w:r>
        <w:rPr>
          <w:rStyle w:val="normaltextrun"/>
          <w:rFonts w:ascii="Segoe UI" w:hAnsi="Segoe UI" w:cs="Segoe UI"/>
          <w:sz w:val="28"/>
          <w:szCs w:val="28"/>
          <w:rtl/>
        </w:rPr>
        <w:t>خلاقية والقانون الدولي، ومن المدرستين أو المذهبين السياسيين انبثقت عد</w:t>
      </w:r>
      <w:r w:rsidR="00FE30E9">
        <w:rPr>
          <w:rStyle w:val="normaltextrun"/>
          <w:rFonts w:ascii="Segoe UI" w:hAnsi="Segoe UI" w:cs="Segoe UI"/>
          <w:sz w:val="28"/>
          <w:szCs w:val="28"/>
          <w:rtl/>
        </w:rPr>
        <w:t>ة مدارس فكرية وفلسفية و</w:t>
      </w:r>
      <w:r w:rsidR="00FE30E9">
        <w:rPr>
          <w:rStyle w:val="normaltextrun"/>
          <w:rFonts w:ascii="Segoe UI" w:hAnsi="Segoe UI" w:cs="Segoe UI" w:hint="cs"/>
          <w:sz w:val="28"/>
          <w:szCs w:val="28"/>
          <w:rtl/>
        </w:rPr>
        <w:t>ا</w:t>
      </w:r>
      <w:r>
        <w:rPr>
          <w:rStyle w:val="normaltextrun"/>
          <w:rFonts w:ascii="Segoe UI" w:hAnsi="Segoe UI" w:cs="Segoe UI"/>
          <w:sz w:val="28"/>
          <w:szCs w:val="28"/>
          <w:rtl/>
        </w:rPr>
        <w:t>نبني عليهما عدة تطبيقات عملية في زمن الحرب وزمن السلم.</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  وهكذا تم التواضع على أن الواقعية السياسية هي إعمال العقل في الواقع بعيدا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عن الشعارات والعواطف، وتسبيق المصلحة على غيرها من الاعتبارات، وأن القوة هي ضمان تحقيق المصالح القومية. إلا أن النظرية الواقعية السياسية تعرضت لانتقادات كثيرة بسبب مبالغتها بالمراهنة على القوة والمصلحة و</w:t>
      </w:r>
      <w:r w:rsidR="00FE30E9">
        <w:rPr>
          <w:rStyle w:val="normaltextrun"/>
          <w:rFonts w:ascii="Segoe UI" w:hAnsi="Segoe UI" w:cs="Segoe UI" w:hint="cs"/>
          <w:sz w:val="28"/>
          <w:szCs w:val="28"/>
          <w:rtl/>
        </w:rPr>
        <w:t>أ</w:t>
      </w:r>
      <w:r>
        <w:rPr>
          <w:rStyle w:val="normaltextrun"/>
          <w:rFonts w:ascii="Segoe UI" w:hAnsi="Segoe UI" w:cs="Segoe UI"/>
          <w:sz w:val="28"/>
          <w:szCs w:val="28"/>
          <w:rtl/>
        </w:rPr>
        <w:t>ن الوصول للسلام لا يتم إلا من خلال القوة وتجاهلها للقانون الدولي والشرعية الدولية.</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 الخطورة في الواقعية السياسية لا تكمن في دلالاتها ومفاهيمها الأولى بل في سوء فهمها وتوظيفها لاحقا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بحيث أصبح السياسيون والكيانات السياسية ممن يرفضون فكر الثورة والتغيير والديمقراطية وممن لا يؤمنون بقدرة الشعب على التغيير يبررون ممارساتهم في مواجهة تلك الدعوات ومطالب التغيير بأنهم واقعيون</w:t>
      </w:r>
      <w:r w:rsidR="00FE30E9">
        <w:rPr>
          <w:rStyle w:val="normaltextrun"/>
          <w:rFonts w:ascii="Segoe UI" w:hAnsi="Segoe UI" w:cs="Segoe UI"/>
          <w:sz w:val="28"/>
          <w:szCs w:val="28"/>
          <w:rtl/>
        </w:rPr>
        <w:t xml:space="preserve"> وعقلانيون بحيث </w:t>
      </w:r>
      <w:r w:rsidR="00FE30E9">
        <w:rPr>
          <w:rStyle w:val="normaltextrun"/>
          <w:rFonts w:ascii="Segoe UI" w:hAnsi="Segoe UI" w:cs="Segoe UI" w:hint="cs"/>
          <w:sz w:val="28"/>
          <w:szCs w:val="28"/>
          <w:rtl/>
        </w:rPr>
        <w:t>أ</w:t>
      </w:r>
      <w:r>
        <w:rPr>
          <w:rStyle w:val="normaltextrun"/>
          <w:rFonts w:ascii="Segoe UI" w:hAnsi="Segoe UI" w:cs="Segoe UI"/>
          <w:sz w:val="28"/>
          <w:szCs w:val="28"/>
          <w:rtl/>
        </w:rPr>
        <w:t>صبحت الواقعية أقرب إلى الفكر المحافظ والرجعي .</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وفي هذا السياق نشير إلى عدة منزلقات وتشوهات اقترنت بالواقعية السياسية أو اختلطت بها:-</w:t>
      </w:r>
      <w:r>
        <w:rPr>
          <w:rStyle w:val="eop"/>
          <w:rFonts w:ascii="Segoe UI" w:hAnsi="Segoe UI" w:cs="Segoe UI"/>
          <w:sz w:val="28"/>
          <w:szCs w:val="28"/>
          <w:rtl/>
        </w:rPr>
        <w:t> </w:t>
      </w:r>
    </w:p>
    <w:p w:rsidR="00CD529B" w:rsidRDefault="00CD529B" w:rsidP="00CD529B">
      <w:pPr>
        <w:pStyle w:val="paragraph"/>
        <w:numPr>
          <w:ilvl w:val="0"/>
          <w:numId w:val="3"/>
        </w:numPr>
        <w:bidi/>
        <w:spacing w:before="0" w:beforeAutospacing="0" w:after="0" w:afterAutospacing="0"/>
        <w:ind w:left="360" w:firstLine="0"/>
        <w:jc w:val="both"/>
        <w:textAlignment w:val="baseline"/>
        <w:rPr>
          <w:rFonts w:ascii="Segoe UI" w:hAnsi="Segoe UI" w:cs="Segoe UI"/>
          <w:sz w:val="28"/>
          <w:szCs w:val="28"/>
          <w:rtl/>
        </w:rPr>
      </w:pPr>
      <w:r>
        <w:rPr>
          <w:rStyle w:val="normaltextrun"/>
          <w:rFonts w:ascii="Segoe UI" w:hAnsi="Segoe UI" w:cs="Segoe UI"/>
          <w:sz w:val="28"/>
          <w:szCs w:val="28"/>
          <w:rtl/>
        </w:rPr>
        <w:lastRenderedPageBreak/>
        <w:t>الواقعية السياسية لا تعني الاستسلام للأمر الواقع كما يفسرها أو يروج لها أصحاب النفس القصير والمستسلمون الذين يبررون سياساتهم المتخاذلة وغير الوطنية بأنه ليس في الإمكان خير مما هو موجود-الواقع </w:t>
      </w:r>
      <w:r w:rsidR="00ED2EA8">
        <w:rPr>
          <w:rStyle w:val="normaltextrun"/>
          <w:rFonts w:ascii="Segoe UI" w:hAnsi="Segoe UI" w:cs="Segoe UI" w:hint="cs"/>
          <w:sz w:val="28"/>
          <w:szCs w:val="28"/>
          <w:rtl/>
        </w:rPr>
        <w:t>القائم</w:t>
      </w:r>
      <w:r>
        <w:rPr>
          <w:rStyle w:val="normaltextrun"/>
          <w:rFonts w:ascii="Segoe UI" w:hAnsi="Segoe UI" w:cs="Segoe UI"/>
          <w:sz w:val="28"/>
          <w:szCs w:val="28"/>
          <w:rtl/>
        </w:rPr>
        <w:t>  -. </w:t>
      </w:r>
      <w:r>
        <w:rPr>
          <w:rStyle w:val="eop"/>
          <w:rFonts w:ascii="Segoe UI" w:hAnsi="Segoe UI" w:cs="Segoe UI"/>
          <w:sz w:val="28"/>
          <w:szCs w:val="28"/>
          <w:rtl/>
        </w:rPr>
        <w:t> </w:t>
      </w:r>
    </w:p>
    <w:p w:rsidR="00CD529B" w:rsidRDefault="00CD529B" w:rsidP="00CD529B">
      <w:pPr>
        <w:pStyle w:val="paragraph"/>
        <w:numPr>
          <w:ilvl w:val="0"/>
          <w:numId w:val="4"/>
        </w:numPr>
        <w:bidi/>
        <w:spacing w:before="0" w:beforeAutospacing="0" w:after="0" w:afterAutospacing="0"/>
        <w:ind w:left="360" w:firstLine="0"/>
        <w:jc w:val="both"/>
        <w:textAlignment w:val="baseline"/>
        <w:rPr>
          <w:rFonts w:ascii="Segoe UI" w:hAnsi="Segoe UI" w:cs="Segoe UI"/>
          <w:sz w:val="28"/>
          <w:szCs w:val="28"/>
          <w:rtl/>
        </w:rPr>
      </w:pPr>
      <w:r>
        <w:rPr>
          <w:rStyle w:val="normaltextrun"/>
          <w:rFonts w:ascii="Segoe UI" w:hAnsi="Segoe UI" w:cs="Segoe UI"/>
          <w:sz w:val="28"/>
          <w:szCs w:val="28"/>
          <w:rtl/>
        </w:rPr>
        <w:t>المعنى العلمي والصحيح للواقعية غير منفصل عن العقلانية، إنها إعمال العقل في الواقع بشموليته؛</w:t>
      </w:r>
      <w:r w:rsidR="00FE30E9">
        <w:rPr>
          <w:rStyle w:val="normaltextrun"/>
          <w:rFonts w:ascii="Segoe UI" w:hAnsi="Segoe UI" w:cs="Segoe UI" w:hint="cs"/>
          <w:sz w:val="28"/>
          <w:szCs w:val="28"/>
          <w:rtl/>
        </w:rPr>
        <w:t xml:space="preserve">  </w:t>
      </w:r>
      <w:r w:rsidR="00FE30E9">
        <w:rPr>
          <w:rStyle w:val="normaltextrun"/>
          <w:rFonts w:ascii="Segoe UI" w:hAnsi="Segoe UI" w:cs="Segoe UI"/>
          <w:sz w:val="28"/>
          <w:szCs w:val="28"/>
          <w:rtl/>
        </w:rPr>
        <w:t>ووض</w:t>
      </w:r>
      <w:r w:rsidR="00FE30E9">
        <w:rPr>
          <w:rStyle w:val="normaltextrun"/>
          <w:rFonts w:ascii="Segoe UI" w:hAnsi="Segoe UI" w:cs="Segoe UI" w:hint="cs"/>
          <w:sz w:val="28"/>
          <w:szCs w:val="28"/>
          <w:rtl/>
        </w:rPr>
        <w:t xml:space="preserve">ع </w:t>
      </w:r>
      <w:r>
        <w:rPr>
          <w:rStyle w:val="normaltextrun"/>
          <w:rFonts w:ascii="Segoe UI" w:hAnsi="Segoe UI" w:cs="Segoe UI"/>
          <w:sz w:val="28"/>
          <w:szCs w:val="28"/>
          <w:rtl/>
        </w:rPr>
        <w:t xml:space="preserve">الخطط </w:t>
      </w:r>
      <w:r w:rsidR="00FE30E9">
        <w:rPr>
          <w:rStyle w:val="normaltextrun"/>
          <w:rFonts w:ascii="Segoe UI" w:hAnsi="Segoe UI" w:cs="Segoe UI" w:hint="cs"/>
          <w:sz w:val="28"/>
          <w:szCs w:val="28"/>
          <w:rtl/>
        </w:rPr>
        <w:t xml:space="preserve">     </w:t>
      </w:r>
      <w:r>
        <w:rPr>
          <w:rStyle w:val="normaltextrun"/>
          <w:rFonts w:ascii="Segoe UI" w:hAnsi="Segoe UI" w:cs="Segoe UI"/>
          <w:sz w:val="28"/>
          <w:szCs w:val="28"/>
          <w:rtl/>
        </w:rPr>
        <w:t>والاستراتيجيات العملية للتعامل معه بأبعاده السياسية والعسكرية والاقتصادية والمجتمعية وفي سياق البيئة الإقليمية والدولية ،فإن كان الواقع يخدم مصلحة الأمة – دولة مستقلة أو حركة تحرر وطني- وأهدافها فالواقعية السياسية تعني تطويره والبناء عليه، وإن كان ضد مصالحها فالواقعية السياسية تعني تغييره.</w:t>
      </w:r>
      <w:r>
        <w:rPr>
          <w:rStyle w:val="eop"/>
          <w:rFonts w:ascii="Segoe UI" w:hAnsi="Segoe UI" w:cs="Segoe UI"/>
          <w:sz w:val="28"/>
          <w:szCs w:val="28"/>
          <w:rtl/>
        </w:rPr>
        <w:t> </w:t>
      </w:r>
    </w:p>
    <w:p w:rsidR="00CD529B" w:rsidRDefault="00CD529B" w:rsidP="00CD529B">
      <w:pPr>
        <w:pStyle w:val="paragraph"/>
        <w:numPr>
          <w:ilvl w:val="0"/>
          <w:numId w:val="5"/>
        </w:numPr>
        <w:bidi/>
        <w:spacing w:before="0" w:beforeAutospacing="0" w:after="0" w:afterAutospacing="0"/>
        <w:ind w:left="360" w:firstLine="0"/>
        <w:jc w:val="both"/>
        <w:textAlignment w:val="baseline"/>
        <w:rPr>
          <w:rFonts w:ascii="Segoe UI" w:hAnsi="Segoe UI" w:cs="Segoe UI"/>
          <w:sz w:val="28"/>
          <w:szCs w:val="28"/>
          <w:rtl/>
        </w:rPr>
      </w:pPr>
      <w:r>
        <w:rPr>
          <w:rStyle w:val="normaltextrun"/>
          <w:rFonts w:ascii="Segoe UI" w:hAnsi="Segoe UI" w:cs="Segoe UI"/>
          <w:sz w:val="28"/>
          <w:szCs w:val="28"/>
          <w:rtl/>
        </w:rPr>
        <w:t>لأن الواقعية السياسية تنطلق من حسابات الواقع وحيث إن الواقع، سواء ضمن البيئة الداخلية أو الخارجية أو كليهما، يتغير باستمرار فإن السياسات المبنية على الواقعية السياسية يجب أن تتغير بتغير الواقع وإلا أصبحنا أمام فكر وسياسة رجعية  ومحافظة.</w:t>
      </w:r>
      <w:r>
        <w:rPr>
          <w:rStyle w:val="eop"/>
          <w:rFonts w:ascii="Segoe UI" w:hAnsi="Segoe UI" w:cs="Segoe UI"/>
          <w:sz w:val="28"/>
          <w:szCs w:val="28"/>
          <w:rtl/>
        </w:rPr>
        <w:t> </w:t>
      </w:r>
    </w:p>
    <w:p w:rsidR="00CD529B" w:rsidRDefault="00CD529B" w:rsidP="00CD529B">
      <w:pPr>
        <w:pStyle w:val="paragraph"/>
        <w:numPr>
          <w:ilvl w:val="0"/>
          <w:numId w:val="6"/>
        </w:numPr>
        <w:bidi/>
        <w:spacing w:before="0" w:beforeAutospacing="0" w:after="0" w:afterAutospacing="0"/>
        <w:ind w:left="360" w:firstLine="0"/>
        <w:jc w:val="both"/>
        <w:textAlignment w:val="baseline"/>
        <w:rPr>
          <w:rFonts w:ascii="Segoe UI" w:hAnsi="Segoe UI" w:cs="Segoe UI"/>
          <w:sz w:val="28"/>
          <w:szCs w:val="28"/>
          <w:rtl/>
        </w:rPr>
      </w:pPr>
      <w:r>
        <w:rPr>
          <w:rStyle w:val="normaltextrun"/>
          <w:rFonts w:ascii="Segoe UI" w:hAnsi="Segoe UI" w:cs="Segoe UI"/>
          <w:sz w:val="28"/>
          <w:szCs w:val="28"/>
          <w:rtl/>
        </w:rPr>
        <w:t>الواقعية السي</w:t>
      </w:r>
      <w:r w:rsidR="00FE30E9">
        <w:rPr>
          <w:rStyle w:val="normaltextrun"/>
          <w:rFonts w:ascii="Segoe UI" w:hAnsi="Segoe UI" w:cs="Segoe UI"/>
          <w:sz w:val="28"/>
          <w:szCs w:val="28"/>
          <w:rtl/>
        </w:rPr>
        <w:t>اسية لا تعني التجرد كلياً من ال</w:t>
      </w:r>
      <w:r w:rsidR="00FE30E9">
        <w:rPr>
          <w:rStyle w:val="normaltextrun"/>
          <w:rFonts w:ascii="Segoe UI" w:hAnsi="Segoe UI" w:cs="Segoe UI" w:hint="cs"/>
          <w:sz w:val="28"/>
          <w:szCs w:val="28"/>
          <w:rtl/>
        </w:rPr>
        <w:t>أ</w:t>
      </w:r>
      <w:r>
        <w:rPr>
          <w:rStyle w:val="normaltextrun"/>
          <w:rFonts w:ascii="Segoe UI" w:hAnsi="Segoe UI" w:cs="Segoe UI"/>
          <w:sz w:val="28"/>
          <w:szCs w:val="28"/>
          <w:rtl/>
        </w:rPr>
        <w:t>خلاق والمثل أو عدم الالتزام مطلقا</w:t>
      </w:r>
      <w:r w:rsidR="00FE30E9">
        <w:rPr>
          <w:rStyle w:val="normaltextrun"/>
          <w:rFonts w:ascii="Segoe UI" w:hAnsi="Segoe UI" w:cs="Segoe UI" w:hint="cs"/>
          <w:sz w:val="28"/>
          <w:szCs w:val="28"/>
          <w:rtl/>
        </w:rPr>
        <w:t>ً</w:t>
      </w:r>
      <w:r>
        <w:rPr>
          <w:rStyle w:val="normaltextrun"/>
          <w:rFonts w:ascii="Segoe UI" w:hAnsi="Segoe UI" w:cs="Segoe UI"/>
          <w:sz w:val="28"/>
          <w:szCs w:val="28"/>
          <w:rtl/>
        </w:rPr>
        <w:t> بالشرعية الدولية وبالسلام العالمي، بل تحتاج الدول والكيانات السياسية التي تقول أو تمارس الواقعية إلى بعض هذه القيم والمنظومات، أو التصالح معها؛ أو يكون لها فهم خاص لها، حتى لا يتم نبذها من عالم يدعو للسلام والمحبة.</w:t>
      </w:r>
      <w:r>
        <w:rPr>
          <w:rStyle w:val="eop"/>
          <w:rFonts w:ascii="Segoe UI" w:hAnsi="Segoe UI" w:cs="Segoe UI"/>
          <w:sz w:val="28"/>
          <w:szCs w:val="28"/>
          <w:rtl/>
        </w:rPr>
        <w:t> </w:t>
      </w:r>
    </w:p>
    <w:p w:rsidR="00CD529B" w:rsidRDefault="00CD529B" w:rsidP="00CD529B">
      <w:pPr>
        <w:pStyle w:val="paragraph"/>
        <w:numPr>
          <w:ilvl w:val="0"/>
          <w:numId w:val="7"/>
        </w:numPr>
        <w:bidi/>
        <w:spacing w:before="0" w:beforeAutospacing="0" w:after="0" w:afterAutospacing="0"/>
        <w:ind w:left="360" w:firstLine="0"/>
        <w:jc w:val="both"/>
        <w:textAlignment w:val="baseline"/>
        <w:rPr>
          <w:rFonts w:ascii="Segoe UI" w:hAnsi="Segoe UI" w:cs="Segoe UI"/>
          <w:sz w:val="28"/>
          <w:szCs w:val="28"/>
          <w:rtl/>
        </w:rPr>
      </w:pPr>
      <w:r>
        <w:rPr>
          <w:rStyle w:val="normaltextrun"/>
          <w:rFonts w:ascii="Segoe UI" w:hAnsi="Segoe UI" w:cs="Segoe UI"/>
          <w:sz w:val="28"/>
          <w:szCs w:val="28"/>
          <w:rtl/>
        </w:rPr>
        <w:t>كل دول العالم اليوم تسير على نهج الواقعية السياسية التي تُسَبِّق المصالح القومية على غيرها من الاعتبارات، حتى وإن قالت عكس ذلك، ولكن واقعيتها تتغير وتتبدل حسب مقتضيات الظروف</w:t>
      </w:r>
      <w:r w:rsidR="00FE30E9">
        <w:rPr>
          <w:rStyle w:val="normaltextrun"/>
          <w:rFonts w:ascii="Segoe UI" w:hAnsi="Segoe UI" w:cs="Segoe UI"/>
          <w:sz w:val="28"/>
          <w:szCs w:val="28"/>
          <w:rtl/>
        </w:rPr>
        <w:t xml:space="preserve">، كما </w:t>
      </w:r>
      <w:r w:rsidR="00FE30E9">
        <w:rPr>
          <w:rStyle w:val="normaltextrun"/>
          <w:rFonts w:ascii="Segoe UI" w:hAnsi="Segoe UI" w:cs="Segoe UI" w:hint="cs"/>
          <w:sz w:val="28"/>
          <w:szCs w:val="28"/>
          <w:rtl/>
        </w:rPr>
        <w:t>أ</w:t>
      </w:r>
      <w:r>
        <w:rPr>
          <w:rStyle w:val="normaltextrun"/>
          <w:rFonts w:ascii="Segoe UI" w:hAnsi="Segoe UI" w:cs="Segoe UI"/>
          <w:sz w:val="28"/>
          <w:szCs w:val="28"/>
          <w:rtl/>
        </w:rPr>
        <w:t>نها تلطِف واقعيتها وتخفيها أحيانا بالشعارات والايديولوجيات الدينية أو الثورية الخ . </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 xml:space="preserve">بالعودة إلى الحالة الفلسطينية فإن الواقعيين السياسيين ظهروا منذ السنوات الأولى للثورة عندما تمت الدعوة للتواصل مع القوى اليهودية غير الصهيونية وتبني شعار/ هدف دولة ديمقراطية يتعايش فيها اليهود والمسلمون والمسيحيون؛ ثم مع تبني سياسة المرحلية 1974 وخطاب الرئيس ابو عمار في الأمم المتحدة في نفس العام (غصن الزيتون والبندقية)، إلا أن المحطة الأبرز للواقعية كان في قرارات المجلس الوطني في الجزائر 1988 </w:t>
      </w:r>
      <w:r w:rsidR="00ED2EA8">
        <w:rPr>
          <w:rStyle w:val="normaltextrun"/>
          <w:rFonts w:ascii="Segoe UI" w:hAnsi="Segoe UI" w:cs="Segoe UI" w:hint="cs"/>
          <w:sz w:val="28"/>
          <w:szCs w:val="28"/>
          <w:rtl/>
        </w:rPr>
        <w:t xml:space="preserve">(دورة إعلان الاستقلال) </w:t>
      </w:r>
      <w:r>
        <w:rPr>
          <w:rStyle w:val="normaltextrun"/>
          <w:rFonts w:ascii="Segoe UI" w:hAnsi="Segoe UI" w:cs="Segoe UI"/>
          <w:sz w:val="28"/>
          <w:szCs w:val="28"/>
          <w:rtl/>
        </w:rPr>
        <w:t>وتبني قرارات الشرعية الدولية والقبول بدولة على حدود 1967</w:t>
      </w:r>
      <w:r w:rsidR="00FE30E9">
        <w:rPr>
          <w:rStyle w:val="normaltextrun"/>
          <w:rFonts w:ascii="Segoe UI" w:hAnsi="Segoe UI" w:cs="Segoe UI"/>
          <w:sz w:val="28"/>
          <w:szCs w:val="28"/>
          <w:rtl/>
        </w:rPr>
        <w:t xml:space="preserve">، آنذاك تبنى </w:t>
      </w:r>
      <w:r w:rsidR="00FE30E9">
        <w:rPr>
          <w:rStyle w:val="normaltextrun"/>
          <w:rFonts w:ascii="Segoe UI" w:hAnsi="Segoe UI" w:cs="Segoe UI" w:hint="cs"/>
          <w:sz w:val="28"/>
          <w:szCs w:val="28"/>
          <w:rtl/>
        </w:rPr>
        <w:t>أ</w:t>
      </w:r>
      <w:r>
        <w:rPr>
          <w:rStyle w:val="normaltextrun"/>
          <w:rFonts w:ascii="Segoe UI" w:hAnsi="Segoe UI" w:cs="Segoe UI"/>
          <w:sz w:val="28"/>
          <w:szCs w:val="28"/>
          <w:rtl/>
        </w:rPr>
        <w:t xml:space="preserve">بو عمار ورفاقه - خصوصاً صلاح خلف وخالد الحسن ومحمود عباس- واقعية الثوار المجروحين أو واقعية الانحناء للعاصفة لتجنب ما </w:t>
      </w:r>
      <w:r>
        <w:rPr>
          <w:rStyle w:val="normaltextrun"/>
          <w:rFonts w:ascii="Segoe UI" w:hAnsi="Segoe UI" w:cs="Segoe UI"/>
          <w:sz w:val="28"/>
          <w:szCs w:val="28"/>
          <w:rtl/>
        </w:rPr>
        <w:lastRenderedPageBreak/>
        <w:t>هو أسو</w:t>
      </w:r>
      <w:r w:rsidR="00FE30E9">
        <w:rPr>
          <w:rStyle w:val="normaltextrun"/>
          <w:rFonts w:ascii="Segoe UI" w:hAnsi="Segoe UI" w:cs="Segoe UI" w:hint="cs"/>
          <w:sz w:val="28"/>
          <w:szCs w:val="28"/>
          <w:rtl/>
        </w:rPr>
        <w:t>أ</w:t>
      </w:r>
      <w:r>
        <w:rPr>
          <w:rStyle w:val="normaltextrun"/>
          <w:rFonts w:ascii="Segoe UI" w:hAnsi="Segoe UI" w:cs="Segoe UI"/>
          <w:sz w:val="28"/>
          <w:szCs w:val="28"/>
          <w:rtl/>
        </w:rPr>
        <w:t>، دون التخلي نهائيا</w:t>
      </w:r>
      <w:r w:rsidR="00FE30E9">
        <w:rPr>
          <w:rStyle w:val="normaltextrun"/>
          <w:rFonts w:ascii="Segoe UI" w:hAnsi="Segoe UI" w:cs="Segoe UI" w:hint="cs"/>
          <w:sz w:val="28"/>
          <w:szCs w:val="28"/>
          <w:rtl/>
        </w:rPr>
        <w:t>ً</w:t>
      </w:r>
      <w:r>
        <w:rPr>
          <w:rStyle w:val="normaltextrun"/>
          <w:rFonts w:ascii="Segoe UI" w:hAnsi="Segoe UI" w:cs="Segoe UI"/>
          <w:sz w:val="28"/>
          <w:szCs w:val="28"/>
          <w:rtl/>
        </w:rPr>
        <w:t> عن نهج الثورة</w:t>
      </w:r>
      <w:r w:rsidR="00ED2EA8">
        <w:rPr>
          <w:rStyle w:val="normaltextrun"/>
          <w:rFonts w:ascii="Segoe UI" w:hAnsi="Segoe UI" w:cs="Segoe UI" w:hint="cs"/>
          <w:sz w:val="28"/>
          <w:szCs w:val="28"/>
          <w:rtl/>
        </w:rPr>
        <w:t>، وإعلان (الاستقلال</w:t>
      </w:r>
      <w:r w:rsidR="00B816FF">
        <w:rPr>
          <w:rStyle w:val="normaltextrun"/>
          <w:rFonts w:ascii="Segoe UI" w:hAnsi="Segoe UI" w:cs="Segoe UI" w:hint="cs"/>
          <w:sz w:val="28"/>
          <w:szCs w:val="28"/>
          <w:rtl/>
        </w:rPr>
        <w:t>) في الجزائر مهد الط</w:t>
      </w:r>
      <w:r w:rsidR="00ED2EA8">
        <w:rPr>
          <w:rStyle w:val="normaltextrun"/>
          <w:rFonts w:ascii="Segoe UI" w:hAnsi="Segoe UI" w:cs="Segoe UI" w:hint="cs"/>
          <w:sz w:val="28"/>
          <w:szCs w:val="28"/>
          <w:rtl/>
        </w:rPr>
        <w:t>ريق لتوقيع اتفاقية أوسلو</w:t>
      </w:r>
      <w:r>
        <w:rPr>
          <w:rStyle w:val="normaltextrun"/>
          <w:rFonts w:ascii="Segoe UI" w:hAnsi="Segoe UI" w:cs="Segoe UI"/>
          <w:sz w:val="28"/>
          <w:szCs w:val="28"/>
          <w:rtl/>
        </w:rPr>
        <w:t>. </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ما دفع القيادة الفلسطينية لهذا النهج (الواقعي) أن وضع منظمة التحرير كان في تراجع بعد خروجها من لبنان 1982، وكان وضع مقاتلي الثورة في الخارج بئيس جدا</w:t>
      </w:r>
      <w:r w:rsidR="00FE30E9">
        <w:rPr>
          <w:rStyle w:val="normaltextrun"/>
          <w:rFonts w:ascii="Segoe UI" w:hAnsi="Segoe UI" w:cs="Segoe UI" w:hint="cs"/>
          <w:sz w:val="28"/>
          <w:szCs w:val="28"/>
          <w:rtl/>
        </w:rPr>
        <w:t>ً</w:t>
      </w:r>
      <w:r>
        <w:rPr>
          <w:rStyle w:val="normaltextrun"/>
          <w:rFonts w:ascii="Segoe UI" w:hAnsi="Segoe UI" w:cs="Segoe UI"/>
          <w:sz w:val="28"/>
          <w:szCs w:val="28"/>
          <w:rtl/>
        </w:rPr>
        <w:t>، والانتفاضة الأولى 1987 بدأت تخبو، وتم محاصرة المنظمة عربيا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ودوليا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بعد اتهامها بالتواطؤ مع صدام حسين ودعمه خلال حرب الخليج الثانية 1991 /1990... إلا أن هذه الواقعية السياسية انزلقت نحو توقيع اتفاقية أوسلو الذي كان خروجا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عما ورد في إعلان الاستقلال، كما كان مراهنة على أن تؤدي أوسلو إلى وقف الانحدار وإعادة تجميع الأوراق.</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 الواقعية السياسية الفلسطينية اصطدمت بالتعنت الإسرائيلي واستمرار الاستيطان ومصادرة الأراضي وبالسياسة الأمريكية التي تراجعت عن وعودها وبمواقف عربية متراخية، كما أن قوى سياسية فلسطينية رفضت هذه الواقعية السياسية واعتبرتها استسلاما</w:t>
      </w:r>
      <w:r w:rsidR="00FE30E9">
        <w:rPr>
          <w:rStyle w:val="normaltextrun"/>
          <w:rFonts w:ascii="Segoe UI" w:hAnsi="Segoe UI" w:cs="Segoe UI" w:hint="cs"/>
          <w:sz w:val="28"/>
          <w:szCs w:val="28"/>
          <w:rtl/>
        </w:rPr>
        <w:t>ً</w:t>
      </w:r>
      <w:r>
        <w:rPr>
          <w:rStyle w:val="normaltextrun"/>
          <w:rFonts w:ascii="Segoe UI" w:hAnsi="Segoe UI" w:cs="Segoe UI"/>
          <w:sz w:val="28"/>
          <w:szCs w:val="28"/>
          <w:rtl/>
        </w:rPr>
        <w:t xml:space="preserve"> بل خيانة وطنية، آنذاك قرر أبو عمار عام ٢٠٠٠ وبعد فشل لقاء كامب ديفيد ٢ العودة لنهج الثورة والكفاح إلا أن إسرائيل كانت له بالمرصاد.</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ما بعد أبو عمار ومع تولي الرئيس أبو مازن عام 2005 لكل الرئاسات دخل النظام السياسي في حالة سياسية ملتبسة، فكلما ازدادت المنظمة والسلطة تمسكاً بالسلام وتأكيداً على رفض كل أنواع العنف ضد الاحتلال حتى حق الدفاع عن النفس كلما زادت إسرائيل من ارهابها ومشاريع استيطانها، وكلما زادت القيادة تمسكا بالشرعية الدولية كلما أوغلت إسرائيل في انتهاك القانون الدولي والشرعية الدولية، مما جعل فكرة حل الدولتين الذي تتمسك به القيادة كتعبير عن الواقعية السياسية بعيدة كل البعد عن الواقع، وبالتالي انفصال السياسية الرسمية عن الواقع.</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 وصف نهج القيادة بأنه واقعي وعقلاني فقد معناه عندما تخلت القيادة</w:t>
      </w:r>
      <w:r w:rsidR="00FE30E9">
        <w:rPr>
          <w:rStyle w:val="normaltextrun"/>
          <w:rFonts w:ascii="Segoe UI" w:hAnsi="Segoe UI" w:cs="Segoe UI"/>
          <w:sz w:val="28"/>
          <w:szCs w:val="28"/>
          <w:rtl/>
        </w:rPr>
        <w:t xml:space="preserve"> عن توظيف قوة الشعب وكل </w:t>
      </w:r>
      <w:r w:rsidR="00FE30E9">
        <w:rPr>
          <w:rStyle w:val="normaltextrun"/>
          <w:rFonts w:ascii="Segoe UI" w:hAnsi="Segoe UI" w:cs="Segoe UI" w:hint="cs"/>
          <w:sz w:val="28"/>
          <w:szCs w:val="28"/>
          <w:rtl/>
        </w:rPr>
        <w:t>أ</w:t>
      </w:r>
      <w:r>
        <w:rPr>
          <w:rStyle w:val="normaltextrun"/>
          <w:rFonts w:ascii="Segoe UI" w:hAnsi="Segoe UI" w:cs="Segoe UI"/>
          <w:sz w:val="28"/>
          <w:szCs w:val="28"/>
          <w:rtl/>
        </w:rPr>
        <w:t>شكال المقاومة الشعبية لردع إسرائيل وكورقة على طاولة المفاوضات؛ وعندما لم تجد القيادة شريكا</w:t>
      </w:r>
      <w:r w:rsidR="00FE30E9">
        <w:rPr>
          <w:rStyle w:val="normaltextrun"/>
          <w:rFonts w:ascii="Segoe UI" w:hAnsi="Segoe UI" w:cs="Segoe UI" w:hint="cs"/>
          <w:sz w:val="28"/>
          <w:szCs w:val="28"/>
          <w:rtl/>
        </w:rPr>
        <w:t>ً</w:t>
      </w:r>
      <w:r>
        <w:rPr>
          <w:rStyle w:val="normaltextrun"/>
          <w:rFonts w:ascii="Segoe UI" w:hAnsi="Segoe UI" w:cs="Segoe UI"/>
          <w:sz w:val="28"/>
          <w:szCs w:val="28"/>
          <w:rtl/>
        </w:rPr>
        <w:t> إسرائيليا</w:t>
      </w:r>
      <w:r w:rsidR="00FE30E9">
        <w:rPr>
          <w:rStyle w:val="normaltextrun"/>
          <w:rFonts w:ascii="Segoe UI" w:hAnsi="Segoe UI" w:cs="Segoe UI" w:hint="cs"/>
          <w:sz w:val="28"/>
          <w:szCs w:val="28"/>
          <w:rtl/>
        </w:rPr>
        <w:t>ً</w:t>
      </w:r>
      <w:r>
        <w:rPr>
          <w:rStyle w:val="normaltextrun"/>
          <w:rFonts w:ascii="Segoe UI" w:hAnsi="Segoe UI" w:cs="Segoe UI"/>
          <w:sz w:val="28"/>
          <w:szCs w:val="28"/>
          <w:rtl/>
        </w:rPr>
        <w:t> للسلام، وعندما فقد الفلسطينيون عمقهم العربي والإسلامي </w:t>
      </w:r>
      <w:r w:rsidR="00FE30E9">
        <w:rPr>
          <w:rStyle w:val="normaltextrun"/>
          <w:rFonts w:ascii="Segoe UI" w:hAnsi="Segoe UI" w:cs="Segoe UI"/>
          <w:sz w:val="28"/>
          <w:szCs w:val="28"/>
          <w:rtl/>
        </w:rPr>
        <w:t xml:space="preserve">كما فقدوا </w:t>
      </w:r>
      <w:r w:rsidR="00FE30E9">
        <w:rPr>
          <w:rStyle w:val="normaltextrun"/>
          <w:rFonts w:ascii="Segoe UI" w:hAnsi="Segoe UI" w:cs="Segoe UI" w:hint="cs"/>
          <w:sz w:val="28"/>
          <w:szCs w:val="28"/>
          <w:rtl/>
        </w:rPr>
        <w:t>أ</w:t>
      </w:r>
      <w:r>
        <w:rPr>
          <w:rStyle w:val="normaltextrun"/>
          <w:rFonts w:ascii="Segoe UI" w:hAnsi="Segoe UI" w:cs="Segoe UI"/>
          <w:sz w:val="28"/>
          <w:szCs w:val="28"/>
          <w:rtl/>
        </w:rPr>
        <w:t>ي حليف دولي قوي مما جعل واقعية وعقلانية المنظمة والسلطة أقرب للاستسلام للأمر الواقع أو</w:t>
      </w:r>
      <w:r w:rsidR="00FE30E9">
        <w:rPr>
          <w:rStyle w:val="normaltextrun"/>
          <w:rFonts w:ascii="Segoe UI" w:hAnsi="Segoe UI" w:cs="Segoe UI"/>
          <w:sz w:val="28"/>
          <w:szCs w:val="28"/>
          <w:rtl/>
        </w:rPr>
        <w:t xml:space="preserve"> أقرب للمثالية السياسية وهذه ال</w:t>
      </w:r>
      <w:r w:rsidR="00FE30E9">
        <w:rPr>
          <w:rStyle w:val="normaltextrun"/>
          <w:rFonts w:ascii="Segoe UI" w:hAnsi="Segoe UI" w:cs="Segoe UI" w:hint="cs"/>
          <w:sz w:val="28"/>
          <w:szCs w:val="28"/>
          <w:rtl/>
        </w:rPr>
        <w:t>أ</w:t>
      </w:r>
      <w:r>
        <w:rPr>
          <w:rStyle w:val="normaltextrun"/>
          <w:rFonts w:ascii="Segoe UI" w:hAnsi="Segoe UI" w:cs="Segoe UI"/>
          <w:sz w:val="28"/>
          <w:szCs w:val="28"/>
          <w:rtl/>
        </w:rPr>
        <w:t>خيرة لا تصلُح مع كيان استعماري إرهابي استيطاني كإسرائيل. </w:t>
      </w:r>
      <w:r>
        <w:rPr>
          <w:rStyle w:val="eop"/>
          <w:rFonts w:ascii="Segoe UI" w:hAnsi="Segoe UI" w:cs="Segoe UI"/>
          <w:sz w:val="28"/>
          <w:szCs w:val="28"/>
          <w:rtl/>
        </w:rPr>
        <w:t> </w:t>
      </w:r>
    </w:p>
    <w:p w:rsidR="00CD529B" w:rsidRDefault="00CD529B" w:rsidP="00B816FF">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t xml:space="preserve">وهكذا </w:t>
      </w:r>
      <w:r w:rsidR="00B816FF">
        <w:rPr>
          <w:rStyle w:val="normaltextrun"/>
          <w:rFonts w:ascii="Segoe UI" w:hAnsi="Segoe UI" w:cs="Segoe UI" w:hint="cs"/>
          <w:sz w:val="28"/>
          <w:szCs w:val="28"/>
          <w:rtl/>
        </w:rPr>
        <w:t xml:space="preserve">فقدت </w:t>
      </w:r>
      <w:r>
        <w:rPr>
          <w:rStyle w:val="normaltextrun"/>
          <w:rFonts w:ascii="Segoe UI" w:hAnsi="Segoe UI" w:cs="Segoe UI"/>
          <w:sz w:val="28"/>
          <w:szCs w:val="28"/>
          <w:rtl/>
        </w:rPr>
        <w:t xml:space="preserve">واقعية الثوار والمناضلين </w:t>
      </w:r>
      <w:r w:rsidR="00B816FF">
        <w:rPr>
          <w:rStyle w:val="normaltextrun"/>
          <w:rFonts w:ascii="Segoe UI" w:hAnsi="Segoe UI" w:cs="Segoe UI" w:hint="cs"/>
          <w:sz w:val="28"/>
          <w:szCs w:val="28"/>
          <w:rtl/>
        </w:rPr>
        <w:t>قوة دفعها وروحها النضالية</w:t>
      </w:r>
      <w:r>
        <w:rPr>
          <w:rStyle w:val="normaltextrun"/>
          <w:rFonts w:ascii="Segoe UI" w:hAnsi="Segoe UI" w:cs="Segoe UI"/>
          <w:sz w:val="28"/>
          <w:szCs w:val="28"/>
          <w:rtl/>
        </w:rPr>
        <w:t xml:space="preserve"> بالرغم من كل الجهود التي تبذلها القيادة على المستوى السياسي والدبلوماسي وخصوصاً على مستوى الأمم المتحدة .</w:t>
      </w:r>
      <w:r>
        <w:rPr>
          <w:rStyle w:val="eop"/>
          <w:rFonts w:ascii="Segoe UI" w:hAnsi="Segoe UI" w:cs="Segoe UI"/>
          <w:sz w:val="28"/>
          <w:szCs w:val="28"/>
          <w:rtl/>
        </w:rPr>
        <w:t> </w:t>
      </w:r>
    </w:p>
    <w:p w:rsidR="00CD529B" w:rsidRDefault="00CD529B" w:rsidP="00493789">
      <w:pPr>
        <w:pStyle w:val="paragraph"/>
        <w:bidi/>
        <w:spacing w:before="0" w:beforeAutospacing="0" w:after="0" w:afterAutospacing="0"/>
        <w:jc w:val="both"/>
        <w:textAlignment w:val="baseline"/>
        <w:rPr>
          <w:rFonts w:ascii="Segoe UI" w:hAnsi="Segoe UI" w:cs="Segoe UI"/>
          <w:sz w:val="18"/>
          <w:szCs w:val="18"/>
          <w:rtl/>
        </w:rPr>
      </w:pPr>
      <w:r>
        <w:rPr>
          <w:rStyle w:val="normaltextrun"/>
          <w:rFonts w:ascii="Segoe UI" w:hAnsi="Segoe UI" w:cs="Segoe UI"/>
          <w:sz w:val="28"/>
          <w:szCs w:val="28"/>
          <w:rtl/>
        </w:rPr>
        <w:lastRenderedPageBreak/>
        <w:t>هذا التخبط في النظام السياسي والمبالغة في الواقعية لدرجة تحولها إلى </w:t>
      </w:r>
      <w:proofErr w:type="spellStart"/>
      <w:r>
        <w:rPr>
          <w:rStyle w:val="normaltextrun"/>
          <w:rFonts w:ascii="Segoe UI" w:hAnsi="Segoe UI" w:cs="Segoe UI"/>
          <w:sz w:val="28"/>
          <w:szCs w:val="28"/>
          <w:rtl/>
        </w:rPr>
        <w:t>وقوعية</w:t>
      </w:r>
      <w:proofErr w:type="spellEnd"/>
      <w:r>
        <w:rPr>
          <w:rStyle w:val="normaltextrun"/>
          <w:rFonts w:ascii="Segoe UI" w:hAnsi="Segoe UI" w:cs="Segoe UI"/>
          <w:sz w:val="28"/>
          <w:szCs w:val="28"/>
          <w:rtl/>
        </w:rPr>
        <w:t> </w:t>
      </w:r>
      <w:r w:rsidR="00FE30E9">
        <w:rPr>
          <w:rStyle w:val="normaltextrun"/>
          <w:rFonts w:ascii="Segoe UI" w:hAnsi="Segoe UI" w:cs="Segoe UI"/>
          <w:sz w:val="28"/>
          <w:szCs w:val="28"/>
          <w:rtl/>
        </w:rPr>
        <w:t>أد</w:t>
      </w:r>
      <w:r w:rsidR="00FE30E9">
        <w:rPr>
          <w:rStyle w:val="normaltextrun"/>
          <w:rFonts w:ascii="Segoe UI" w:hAnsi="Segoe UI" w:cs="Segoe UI" w:hint="cs"/>
          <w:sz w:val="28"/>
          <w:szCs w:val="28"/>
          <w:rtl/>
        </w:rPr>
        <w:t xml:space="preserve">ى لتسلق انتهازيين إلى مراكز القرار </w:t>
      </w:r>
      <w:r>
        <w:rPr>
          <w:rStyle w:val="normaltextrun"/>
          <w:rFonts w:ascii="Segoe UI" w:hAnsi="Segoe UI" w:cs="Segoe UI"/>
          <w:sz w:val="28"/>
          <w:szCs w:val="28"/>
          <w:rtl/>
        </w:rPr>
        <w:t xml:space="preserve"> </w:t>
      </w:r>
      <w:r w:rsidR="00FE30E9">
        <w:rPr>
          <w:rStyle w:val="normaltextrun"/>
          <w:rFonts w:ascii="Segoe UI" w:hAnsi="Segoe UI" w:cs="Segoe UI" w:hint="cs"/>
          <w:sz w:val="28"/>
          <w:szCs w:val="28"/>
          <w:rtl/>
        </w:rPr>
        <w:t>و</w:t>
      </w:r>
      <w:r w:rsidR="00B816FF">
        <w:rPr>
          <w:rStyle w:val="normaltextrun"/>
          <w:rFonts w:ascii="Segoe UI" w:hAnsi="Segoe UI" w:cs="Segoe UI" w:hint="cs"/>
          <w:sz w:val="28"/>
          <w:szCs w:val="28"/>
          <w:rtl/>
        </w:rPr>
        <w:t>وصول النظام السياسي لطريق مسدود وفقدان الأمل وحالة من التيه السياسي</w:t>
      </w:r>
      <w:r w:rsidR="00FE30E9">
        <w:rPr>
          <w:rStyle w:val="normaltextrun"/>
          <w:rFonts w:ascii="Segoe UI" w:hAnsi="Segoe UI" w:cs="Segoe UI" w:hint="cs"/>
          <w:sz w:val="28"/>
          <w:szCs w:val="28"/>
          <w:rtl/>
        </w:rPr>
        <w:t xml:space="preserve"> والانقسام وتفكك الهوية الوطنية الجامعة </w:t>
      </w:r>
      <w:r w:rsidR="00B816FF">
        <w:rPr>
          <w:rStyle w:val="normaltextrun"/>
          <w:rFonts w:ascii="Segoe UI" w:hAnsi="Segoe UI" w:cs="Segoe UI" w:hint="cs"/>
          <w:sz w:val="28"/>
          <w:szCs w:val="28"/>
          <w:rtl/>
        </w:rPr>
        <w:t xml:space="preserve"> و</w:t>
      </w:r>
      <w:r>
        <w:rPr>
          <w:rStyle w:val="normaltextrun"/>
          <w:rFonts w:ascii="Segoe UI" w:hAnsi="Segoe UI" w:cs="Segoe UI"/>
          <w:sz w:val="28"/>
          <w:szCs w:val="28"/>
          <w:rtl/>
        </w:rPr>
        <w:t xml:space="preserve">حالة </w:t>
      </w:r>
      <w:r w:rsidR="00493789">
        <w:rPr>
          <w:rStyle w:val="normaltextrun"/>
          <w:rFonts w:ascii="Segoe UI" w:hAnsi="Segoe UI" w:cs="Segoe UI" w:hint="cs"/>
          <w:sz w:val="28"/>
          <w:szCs w:val="28"/>
          <w:rtl/>
        </w:rPr>
        <w:t>غ</w:t>
      </w:r>
      <w:r w:rsidR="00B816FF">
        <w:rPr>
          <w:rStyle w:val="normaltextrun"/>
          <w:rFonts w:ascii="Segoe UI" w:hAnsi="Segoe UI" w:cs="Segoe UI" w:hint="cs"/>
          <w:sz w:val="28"/>
          <w:szCs w:val="28"/>
          <w:rtl/>
        </w:rPr>
        <w:t>ضب</w:t>
      </w:r>
      <w:r w:rsidR="00B816FF">
        <w:rPr>
          <w:rStyle w:val="normaltextrun"/>
          <w:rFonts w:ascii="Segoe UI" w:hAnsi="Segoe UI" w:cs="Segoe UI"/>
          <w:sz w:val="28"/>
          <w:szCs w:val="28"/>
          <w:rtl/>
        </w:rPr>
        <w:t xml:space="preserve"> شعبي تجل</w:t>
      </w:r>
      <w:r w:rsidR="00B816FF">
        <w:rPr>
          <w:rStyle w:val="normaltextrun"/>
          <w:rFonts w:ascii="Segoe UI" w:hAnsi="Segoe UI" w:cs="Segoe UI" w:hint="cs"/>
          <w:sz w:val="28"/>
          <w:szCs w:val="28"/>
          <w:rtl/>
        </w:rPr>
        <w:t>ى</w:t>
      </w:r>
      <w:r w:rsidR="00493789">
        <w:rPr>
          <w:rStyle w:val="normaltextrun"/>
          <w:rFonts w:ascii="Segoe UI" w:hAnsi="Segoe UI" w:cs="Segoe UI"/>
          <w:sz w:val="28"/>
          <w:szCs w:val="28"/>
          <w:rtl/>
        </w:rPr>
        <w:t xml:space="preserve"> مع </w:t>
      </w:r>
      <w:r w:rsidR="00493789">
        <w:rPr>
          <w:rStyle w:val="normaltextrun"/>
          <w:rFonts w:ascii="Segoe UI" w:hAnsi="Segoe UI" w:cs="Segoe UI" w:hint="cs"/>
          <w:sz w:val="28"/>
          <w:szCs w:val="28"/>
          <w:rtl/>
        </w:rPr>
        <w:t>أ</w:t>
      </w:r>
      <w:r w:rsidR="00493789">
        <w:rPr>
          <w:rStyle w:val="normaltextrun"/>
          <w:rFonts w:ascii="Segoe UI" w:hAnsi="Segoe UI" w:cs="Segoe UI"/>
          <w:sz w:val="28"/>
          <w:szCs w:val="28"/>
          <w:rtl/>
        </w:rPr>
        <w:t>حداث حي الشيخ جرا</w:t>
      </w:r>
      <w:r w:rsidR="00493789">
        <w:rPr>
          <w:rStyle w:val="normaltextrun"/>
          <w:rFonts w:ascii="Segoe UI" w:hAnsi="Segoe UI" w:cs="Segoe UI" w:hint="cs"/>
          <w:sz w:val="28"/>
          <w:szCs w:val="28"/>
          <w:rtl/>
        </w:rPr>
        <w:t xml:space="preserve">ح والمواجهات مع الاحتلال وأحياناً مع أجهزة أمن السلطة </w:t>
      </w:r>
      <w:r>
        <w:rPr>
          <w:rStyle w:val="normaltextrun"/>
          <w:rFonts w:ascii="Segoe UI" w:hAnsi="Segoe UI" w:cs="Segoe UI"/>
          <w:sz w:val="28"/>
          <w:szCs w:val="28"/>
          <w:rtl/>
        </w:rPr>
        <w:t xml:space="preserve"> والمواجهات المسلحة على جبهة قطاع غزة </w:t>
      </w:r>
      <w:r w:rsidR="00493789">
        <w:rPr>
          <w:rStyle w:val="normaltextrun"/>
          <w:rFonts w:ascii="Segoe UI" w:hAnsi="Segoe UI" w:cs="Segoe UI" w:hint="cs"/>
          <w:sz w:val="28"/>
          <w:szCs w:val="28"/>
          <w:rtl/>
        </w:rPr>
        <w:t xml:space="preserve"> وما يعيشه قطاع غزة من حصار وفقر  وتفرد حركة حماس بالسلطة ، </w:t>
      </w:r>
      <w:r>
        <w:rPr>
          <w:rStyle w:val="normaltextrun"/>
          <w:rFonts w:ascii="Segoe UI" w:hAnsi="Segoe UI" w:cs="Segoe UI"/>
          <w:sz w:val="28"/>
          <w:szCs w:val="28"/>
          <w:rtl/>
        </w:rPr>
        <w:t>ومطالبات قوية بالانتخابات وتغيير النظام السياسي، كل ذلك قد يؤدي لتصويب مسار النظام السياسي وعقلنة الواقعية السياسية برفدها بقوة الشعب ووحدته.</w:t>
      </w: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hyperlink r:id="rId6" w:tgtFrame="_blank" w:history="1">
        <w:r>
          <w:rPr>
            <w:rStyle w:val="normaltextrun"/>
            <w:rFonts w:ascii="Segoe UI" w:hAnsi="Segoe UI" w:cs="Segoe UI"/>
            <w:color w:val="0563C1"/>
            <w:sz w:val="28"/>
            <w:szCs w:val="28"/>
            <w:u w:val="single"/>
          </w:rPr>
          <w:t>Ibrahemibrach1@gmail.com</w:t>
        </w:r>
      </w:hyperlink>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hint="cs"/>
          <w:sz w:val="18"/>
          <w:szCs w:val="18"/>
          <w:rtl/>
        </w:rPr>
      </w:pPr>
      <w:r>
        <w:rPr>
          <w:rStyle w:val="normaltextrun"/>
          <w:rFonts w:ascii="Segoe UI" w:hAnsi="Segoe UI" w:cs="Segoe UI"/>
          <w:sz w:val="28"/>
          <w:szCs w:val="28"/>
          <w:rtl/>
        </w:rPr>
        <w:t> </w:t>
      </w:r>
      <w:r>
        <w:rPr>
          <w:rStyle w:val="eop"/>
          <w:rFonts w:ascii="Segoe UI" w:hAnsi="Segoe UI" w:cs="Segoe UI"/>
          <w:sz w:val="28"/>
          <w:szCs w:val="28"/>
          <w:rtl/>
        </w:rPr>
        <w:t> </w:t>
      </w:r>
      <w:bookmarkStart w:id="0" w:name="_GoBack"/>
      <w:bookmarkEnd w:id="0"/>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eop"/>
          <w:rFonts w:ascii="Segoe UI" w:hAnsi="Segoe UI" w:cs="Segoe UI"/>
          <w:sz w:val="28"/>
          <w:szCs w:val="28"/>
          <w:rtl/>
        </w:rPr>
        <w:t> </w:t>
      </w:r>
    </w:p>
    <w:p w:rsidR="00CD529B" w:rsidRDefault="00CD529B" w:rsidP="00CD529B">
      <w:pPr>
        <w:pStyle w:val="paragraph"/>
        <w:bidi/>
        <w:spacing w:before="0" w:beforeAutospacing="0" w:after="0" w:afterAutospacing="0"/>
        <w:jc w:val="both"/>
        <w:textAlignment w:val="baseline"/>
        <w:rPr>
          <w:rFonts w:ascii="Segoe UI" w:hAnsi="Segoe UI" w:cs="Segoe UI"/>
          <w:sz w:val="18"/>
          <w:szCs w:val="18"/>
          <w:rtl/>
        </w:rPr>
      </w:pPr>
      <w:r>
        <w:rPr>
          <w:rStyle w:val="eop"/>
          <w:rFonts w:ascii="Segoe UI" w:hAnsi="Segoe UI" w:cs="Segoe UI"/>
          <w:sz w:val="28"/>
          <w:szCs w:val="28"/>
          <w:rtl/>
        </w:rPr>
        <w:t> </w:t>
      </w:r>
    </w:p>
    <w:p w:rsidR="00CD529B" w:rsidRPr="00CD529B" w:rsidRDefault="00CD529B" w:rsidP="001761E2">
      <w:pPr>
        <w:bidi/>
        <w:jc w:val="both"/>
        <w:rPr>
          <w:rFonts w:ascii="Segoe UI" w:hAnsi="Segoe UI" w:cs="Segoe UI" w:hint="cs"/>
          <w:sz w:val="28"/>
          <w:szCs w:val="28"/>
          <w:rtl/>
        </w:rPr>
      </w:pPr>
    </w:p>
    <w:sectPr w:rsidR="00CD529B" w:rsidRPr="00CD52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92987"/>
    <w:multiLevelType w:val="multilevel"/>
    <w:tmpl w:val="D9C886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44326A"/>
    <w:multiLevelType w:val="multilevel"/>
    <w:tmpl w:val="B0A64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D00861"/>
    <w:multiLevelType w:val="multilevel"/>
    <w:tmpl w:val="6722F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5E0E73"/>
    <w:multiLevelType w:val="multilevel"/>
    <w:tmpl w:val="F446E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C7415"/>
    <w:multiLevelType w:val="hybridMultilevel"/>
    <w:tmpl w:val="9956FCD2"/>
    <w:lvl w:ilvl="0" w:tplc="43963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C1847"/>
    <w:multiLevelType w:val="hybridMultilevel"/>
    <w:tmpl w:val="7ACC77B0"/>
    <w:lvl w:ilvl="0" w:tplc="DC72A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F2E3A"/>
    <w:multiLevelType w:val="multilevel"/>
    <w:tmpl w:val="38B4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DB"/>
    <w:rsid w:val="00024336"/>
    <w:rsid w:val="00041A93"/>
    <w:rsid w:val="000E6630"/>
    <w:rsid w:val="001761E2"/>
    <w:rsid w:val="00204312"/>
    <w:rsid w:val="003779CE"/>
    <w:rsid w:val="0045495E"/>
    <w:rsid w:val="00493789"/>
    <w:rsid w:val="004E286D"/>
    <w:rsid w:val="00601ED9"/>
    <w:rsid w:val="00603872"/>
    <w:rsid w:val="00733EA9"/>
    <w:rsid w:val="007658F0"/>
    <w:rsid w:val="007B073C"/>
    <w:rsid w:val="008A6F5E"/>
    <w:rsid w:val="00903871"/>
    <w:rsid w:val="00967414"/>
    <w:rsid w:val="009E1009"/>
    <w:rsid w:val="00A258DD"/>
    <w:rsid w:val="00A86E9B"/>
    <w:rsid w:val="00A86E9D"/>
    <w:rsid w:val="00AA3F4D"/>
    <w:rsid w:val="00AE740E"/>
    <w:rsid w:val="00B816FF"/>
    <w:rsid w:val="00B85FDB"/>
    <w:rsid w:val="00BA074D"/>
    <w:rsid w:val="00C55D78"/>
    <w:rsid w:val="00CD3FCB"/>
    <w:rsid w:val="00CD529B"/>
    <w:rsid w:val="00D239A6"/>
    <w:rsid w:val="00D80F00"/>
    <w:rsid w:val="00E05D45"/>
    <w:rsid w:val="00E21244"/>
    <w:rsid w:val="00E670AB"/>
    <w:rsid w:val="00ED2EA8"/>
    <w:rsid w:val="00FE30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D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E9D"/>
    <w:pPr>
      <w:ind w:left="720"/>
      <w:contextualSpacing/>
    </w:pPr>
  </w:style>
  <w:style w:type="character" w:styleId="Hyperlink">
    <w:name w:val="Hyperlink"/>
    <w:basedOn w:val="a0"/>
    <w:uiPriority w:val="99"/>
    <w:unhideWhenUsed/>
    <w:rsid w:val="00C55D78"/>
    <w:rPr>
      <w:color w:val="0563C1" w:themeColor="hyperlink"/>
      <w:u w:val="single"/>
    </w:rPr>
  </w:style>
  <w:style w:type="character" w:customStyle="1" w:styleId="1Char">
    <w:name w:val="عنوان 1 Char"/>
    <w:basedOn w:val="a0"/>
    <w:link w:val="1"/>
    <w:uiPriority w:val="9"/>
    <w:rsid w:val="00CD529B"/>
    <w:rPr>
      <w:rFonts w:ascii="Times New Roman" w:eastAsia="Times New Roman" w:hAnsi="Times New Roman" w:cs="Times New Roman"/>
      <w:b/>
      <w:bCs/>
      <w:kern w:val="36"/>
      <w:sz w:val="48"/>
      <w:szCs w:val="48"/>
    </w:rPr>
  </w:style>
  <w:style w:type="paragraph" w:customStyle="1" w:styleId="paragraph">
    <w:name w:val="paragraph"/>
    <w:basedOn w:val="a"/>
    <w:rsid w:val="00CD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D529B"/>
  </w:style>
  <w:style w:type="character" w:customStyle="1" w:styleId="eop">
    <w:name w:val="eop"/>
    <w:basedOn w:val="a0"/>
    <w:rsid w:val="00CD52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CD52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E9D"/>
    <w:pPr>
      <w:ind w:left="720"/>
      <w:contextualSpacing/>
    </w:pPr>
  </w:style>
  <w:style w:type="character" w:styleId="Hyperlink">
    <w:name w:val="Hyperlink"/>
    <w:basedOn w:val="a0"/>
    <w:uiPriority w:val="99"/>
    <w:unhideWhenUsed/>
    <w:rsid w:val="00C55D78"/>
    <w:rPr>
      <w:color w:val="0563C1" w:themeColor="hyperlink"/>
      <w:u w:val="single"/>
    </w:rPr>
  </w:style>
  <w:style w:type="character" w:customStyle="1" w:styleId="1Char">
    <w:name w:val="عنوان 1 Char"/>
    <w:basedOn w:val="a0"/>
    <w:link w:val="1"/>
    <w:uiPriority w:val="9"/>
    <w:rsid w:val="00CD529B"/>
    <w:rPr>
      <w:rFonts w:ascii="Times New Roman" w:eastAsia="Times New Roman" w:hAnsi="Times New Roman" w:cs="Times New Roman"/>
      <w:b/>
      <w:bCs/>
      <w:kern w:val="36"/>
      <w:sz w:val="48"/>
      <w:szCs w:val="48"/>
    </w:rPr>
  </w:style>
  <w:style w:type="paragraph" w:customStyle="1" w:styleId="paragraph">
    <w:name w:val="paragraph"/>
    <w:basedOn w:val="a"/>
    <w:rsid w:val="00CD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D529B"/>
  </w:style>
  <w:style w:type="character" w:customStyle="1" w:styleId="eop">
    <w:name w:val="eop"/>
    <w:basedOn w:val="a0"/>
    <w:rsid w:val="00CD5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6893">
      <w:bodyDiv w:val="1"/>
      <w:marLeft w:val="0"/>
      <w:marRight w:val="0"/>
      <w:marTop w:val="0"/>
      <w:marBottom w:val="0"/>
      <w:divBdr>
        <w:top w:val="none" w:sz="0" w:space="0" w:color="auto"/>
        <w:left w:val="none" w:sz="0" w:space="0" w:color="auto"/>
        <w:bottom w:val="none" w:sz="0" w:space="0" w:color="auto"/>
        <w:right w:val="none" w:sz="0" w:space="0" w:color="auto"/>
      </w:divBdr>
      <w:divsChild>
        <w:div w:id="207839147">
          <w:marLeft w:val="5100"/>
          <w:marRight w:val="0"/>
          <w:marTop w:val="0"/>
          <w:marBottom w:val="0"/>
          <w:divBdr>
            <w:top w:val="none" w:sz="0" w:space="0" w:color="auto"/>
            <w:left w:val="none" w:sz="0" w:space="0" w:color="auto"/>
            <w:bottom w:val="none" w:sz="0" w:space="0" w:color="auto"/>
            <w:right w:val="none" w:sz="0" w:space="0" w:color="auto"/>
          </w:divBdr>
        </w:div>
        <w:div w:id="2099715329">
          <w:marLeft w:val="0"/>
          <w:marRight w:val="0"/>
          <w:marTop w:val="0"/>
          <w:marBottom w:val="0"/>
          <w:divBdr>
            <w:top w:val="none" w:sz="0" w:space="0" w:color="auto"/>
            <w:left w:val="none" w:sz="0" w:space="0" w:color="auto"/>
            <w:bottom w:val="none" w:sz="0" w:space="0" w:color="auto"/>
            <w:right w:val="none" w:sz="0" w:space="0" w:color="auto"/>
          </w:divBdr>
          <w:divsChild>
            <w:div w:id="770734512">
              <w:marLeft w:val="0"/>
              <w:marRight w:val="0"/>
              <w:marTop w:val="0"/>
              <w:marBottom w:val="0"/>
              <w:divBdr>
                <w:top w:val="none" w:sz="0" w:space="0" w:color="auto"/>
                <w:left w:val="none" w:sz="0" w:space="0" w:color="auto"/>
                <w:bottom w:val="none" w:sz="0" w:space="0" w:color="auto"/>
                <w:right w:val="none" w:sz="0" w:space="0" w:color="auto"/>
              </w:divBdr>
              <w:divsChild>
                <w:div w:id="1458984905">
                  <w:marLeft w:val="0"/>
                  <w:marRight w:val="0"/>
                  <w:marTop w:val="0"/>
                  <w:marBottom w:val="0"/>
                  <w:divBdr>
                    <w:top w:val="none" w:sz="0" w:space="0" w:color="auto"/>
                    <w:left w:val="none" w:sz="0" w:space="0" w:color="auto"/>
                    <w:bottom w:val="none" w:sz="0" w:space="0" w:color="auto"/>
                    <w:right w:val="none" w:sz="0" w:space="0" w:color="auto"/>
                  </w:divBdr>
                </w:div>
                <w:div w:id="1794245763">
                  <w:marLeft w:val="0"/>
                  <w:marRight w:val="0"/>
                  <w:marTop w:val="0"/>
                  <w:marBottom w:val="0"/>
                  <w:divBdr>
                    <w:top w:val="none" w:sz="0" w:space="0" w:color="auto"/>
                    <w:left w:val="none" w:sz="0" w:space="0" w:color="auto"/>
                    <w:bottom w:val="none" w:sz="0" w:space="0" w:color="auto"/>
                    <w:right w:val="none" w:sz="0" w:space="0" w:color="auto"/>
                  </w:divBdr>
                </w:div>
                <w:div w:id="696854887">
                  <w:marLeft w:val="0"/>
                  <w:marRight w:val="0"/>
                  <w:marTop w:val="0"/>
                  <w:marBottom w:val="0"/>
                  <w:divBdr>
                    <w:top w:val="none" w:sz="0" w:space="0" w:color="auto"/>
                    <w:left w:val="none" w:sz="0" w:space="0" w:color="auto"/>
                    <w:bottom w:val="none" w:sz="0" w:space="0" w:color="auto"/>
                    <w:right w:val="none" w:sz="0" w:space="0" w:color="auto"/>
                  </w:divBdr>
                </w:div>
                <w:div w:id="1668943848">
                  <w:marLeft w:val="0"/>
                  <w:marRight w:val="0"/>
                  <w:marTop w:val="0"/>
                  <w:marBottom w:val="0"/>
                  <w:divBdr>
                    <w:top w:val="none" w:sz="0" w:space="0" w:color="auto"/>
                    <w:left w:val="none" w:sz="0" w:space="0" w:color="auto"/>
                    <w:bottom w:val="none" w:sz="0" w:space="0" w:color="auto"/>
                    <w:right w:val="none" w:sz="0" w:space="0" w:color="auto"/>
                  </w:divBdr>
                </w:div>
                <w:div w:id="1226792378">
                  <w:marLeft w:val="0"/>
                  <w:marRight w:val="0"/>
                  <w:marTop w:val="0"/>
                  <w:marBottom w:val="0"/>
                  <w:divBdr>
                    <w:top w:val="none" w:sz="0" w:space="0" w:color="auto"/>
                    <w:left w:val="none" w:sz="0" w:space="0" w:color="auto"/>
                    <w:bottom w:val="none" w:sz="0" w:space="0" w:color="auto"/>
                    <w:right w:val="none" w:sz="0" w:space="0" w:color="auto"/>
                  </w:divBdr>
                </w:div>
                <w:div w:id="1077442014">
                  <w:marLeft w:val="0"/>
                  <w:marRight w:val="0"/>
                  <w:marTop w:val="0"/>
                  <w:marBottom w:val="0"/>
                  <w:divBdr>
                    <w:top w:val="none" w:sz="0" w:space="0" w:color="auto"/>
                    <w:left w:val="none" w:sz="0" w:space="0" w:color="auto"/>
                    <w:bottom w:val="none" w:sz="0" w:space="0" w:color="auto"/>
                    <w:right w:val="none" w:sz="0" w:space="0" w:color="auto"/>
                  </w:divBdr>
                </w:div>
                <w:div w:id="2107530955">
                  <w:marLeft w:val="0"/>
                  <w:marRight w:val="0"/>
                  <w:marTop w:val="0"/>
                  <w:marBottom w:val="0"/>
                  <w:divBdr>
                    <w:top w:val="none" w:sz="0" w:space="0" w:color="auto"/>
                    <w:left w:val="none" w:sz="0" w:space="0" w:color="auto"/>
                    <w:bottom w:val="none" w:sz="0" w:space="0" w:color="auto"/>
                    <w:right w:val="none" w:sz="0" w:space="0" w:color="auto"/>
                  </w:divBdr>
                </w:div>
                <w:div w:id="770705000">
                  <w:marLeft w:val="0"/>
                  <w:marRight w:val="0"/>
                  <w:marTop w:val="0"/>
                  <w:marBottom w:val="0"/>
                  <w:divBdr>
                    <w:top w:val="none" w:sz="0" w:space="0" w:color="auto"/>
                    <w:left w:val="none" w:sz="0" w:space="0" w:color="auto"/>
                    <w:bottom w:val="none" w:sz="0" w:space="0" w:color="auto"/>
                    <w:right w:val="none" w:sz="0" w:space="0" w:color="auto"/>
                  </w:divBdr>
                </w:div>
                <w:div w:id="120482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24674">
      <w:bodyDiv w:val="1"/>
      <w:marLeft w:val="0"/>
      <w:marRight w:val="0"/>
      <w:marTop w:val="0"/>
      <w:marBottom w:val="0"/>
      <w:divBdr>
        <w:top w:val="none" w:sz="0" w:space="0" w:color="auto"/>
        <w:left w:val="none" w:sz="0" w:space="0" w:color="auto"/>
        <w:bottom w:val="none" w:sz="0" w:space="0" w:color="auto"/>
        <w:right w:val="none" w:sz="0" w:space="0" w:color="auto"/>
      </w:divBdr>
      <w:divsChild>
        <w:div w:id="1565293550">
          <w:marLeft w:val="0"/>
          <w:marRight w:val="0"/>
          <w:marTop w:val="0"/>
          <w:marBottom w:val="0"/>
          <w:divBdr>
            <w:top w:val="none" w:sz="0" w:space="0" w:color="auto"/>
            <w:left w:val="none" w:sz="0" w:space="0" w:color="auto"/>
            <w:bottom w:val="none" w:sz="0" w:space="0" w:color="auto"/>
            <w:right w:val="none" w:sz="0" w:space="0" w:color="auto"/>
          </w:divBdr>
        </w:div>
        <w:div w:id="266425028">
          <w:marLeft w:val="0"/>
          <w:marRight w:val="0"/>
          <w:marTop w:val="0"/>
          <w:marBottom w:val="0"/>
          <w:divBdr>
            <w:top w:val="none" w:sz="0" w:space="0" w:color="auto"/>
            <w:left w:val="none" w:sz="0" w:space="0" w:color="auto"/>
            <w:bottom w:val="none" w:sz="0" w:space="0" w:color="auto"/>
            <w:right w:val="none" w:sz="0" w:space="0" w:color="auto"/>
          </w:divBdr>
        </w:div>
        <w:div w:id="1036586774">
          <w:marLeft w:val="0"/>
          <w:marRight w:val="0"/>
          <w:marTop w:val="0"/>
          <w:marBottom w:val="0"/>
          <w:divBdr>
            <w:top w:val="none" w:sz="0" w:space="0" w:color="auto"/>
            <w:left w:val="none" w:sz="0" w:space="0" w:color="auto"/>
            <w:bottom w:val="none" w:sz="0" w:space="0" w:color="auto"/>
            <w:right w:val="none" w:sz="0" w:space="0" w:color="auto"/>
          </w:divBdr>
        </w:div>
        <w:div w:id="1192643818">
          <w:marLeft w:val="0"/>
          <w:marRight w:val="0"/>
          <w:marTop w:val="0"/>
          <w:marBottom w:val="0"/>
          <w:divBdr>
            <w:top w:val="none" w:sz="0" w:space="0" w:color="auto"/>
            <w:left w:val="none" w:sz="0" w:space="0" w:color="auto"/>
            <w:bottom w:val="none" w:sz="0" w:space="0" w:color="auto"/>
            <w:right w:val="none" w:sz="0" w:space="0" w:color="auto"/>
          </w:divBdr>
        </w:div>
        <w:div w:id="1230920181">
          <w:marLeft w:val="0"/>
          <w:marRight w:val="0"/>
          <w:marTop w:val="0"/>
          <w:marBottom w:val="0"/>
          <w:divBdr>
            <w:top w:val="none" w:sz="0" w:space="0" w:color="auto"/>
            <w:left w:val="none" w:sz="0" w:space="0" w:color="auto"/>
            <w:bottom w:val="none" w:sz="0" w:space="0" w:color="auto"/>
            <w:right w:val="none" w:sz="0" w:space="0" w:color="auto"/>
          </w:divBdr>
        </w:div>
        <w:div w:id="1371414196">
          <w:marLeft w:val="0"/>
          <w:marRight w:val="0"/>
          <w:marTop w:val="0"/>
          <w:marBottom w:val="0"/>
          <w:divBdr>
            <w:top w:val="none" w:sz="0" w:space="0" w:color="auto"/>
            <w:left w:val="none" w:sz="0" w:space="0" w:color="auto"/>
            <w:bottom w:val="none" w:sz="0" w:space="0" w:color="auto"/>
            <w:right w:val="none" w:sz="0" w:space="0" w:color="auto"/>
          </w:divBdr>
          <w:divsChild>
            <w:div w:id="604121932">
              <w:marLeft w:val="0"/>
              <w:marRight w:val="0"/>
              <w:marTop w:val="0"/>
              <w:marBottom w:val="0"/>
              <w:divBdr>
                <w:top w:val="none" w:sz="0" w:space="0" w:color="auto"/>
                <w:left w:val="none" w:sz="0" w:space="0" w:color="auto"/>
                <w:bottom w:val="none" w:sz="0" w:space="0" w:color="auto"/>
                <w:right w:val="none" w:sz="0" w:space="0" w:color="auto"/>
              </w:divBdr>
            </w:div>
            <w:div w:id="257102422">
              <w:marLeft w:val="0"/>
              <w:marRight w:val="0"/>
              <w:marTop w:val="0"/>
              <w:marBottom w:val="0"/>
              <w:divBdr>
                <w:top w:val="none" w:sz="0" w:space="0" w:color="auto"/>
                <w:left w:val="none" w:sz="0" w:space="0" w:color="auto"/>
                <w:bottom w:val="none" w:sz="0" w:space="0" w:color="auto"/>
                <w:right w:val="none" w:sz="0" w:space="0" w:color="auto"/>
              </w:divBdr>
            </w:div>
            <w:div w:id="483816469">
              <w:marLeft w:val="0"/>
              <w:marRight w:val="0"/>
              <w:marTop w:val="0"/>
              <w:marBottom w:val="0"/>
              <w:divBdr>
                <w:top w:val="none" w:sz="0" w:space="0" w:color="auto"/>
                <w:left w:val="none" w:sz="0" w:space="0" w:color="auto"/>
                <w:bottom w:val="none" w:sz="0" w:space="0" w:color="auto"/>
                <w:right w:val="none" w:sz="0" w:space="0" w:color="auto"/>
              </w:divBdr>
            </w:div>
            <w:div w:id="349112519">
              <w:marLeft w:val="0"/>
              <w:marRight w:val="0"/>
              <w:marTop w:val="0"/>
              <w:marBottom w:val="0"/>
              <w:divBdr>
                <w:top w:val="none" w:sz="0" w:space="0" w:color="auto"/>
                <w:left w:val="none" w:sz="0" w:space="0" w:color="auto"/>
                <w:bottom w:val="none" w:sz="0" w:space="0" w:color="auto"/>
                <w:right w:val="none" w:sz="0" w:space="0" w:color="auto"/>
              </w:divBdr>
            </w:div>
            <w:div w:id="1368488914">
              <w:marLeft w:val="0"/>
              <w:marRight w:val="0"/>
              <w:marTop w:val="0"/>
              <w:marBottom w:val="0"/>
              <w:divBdr>
                <w:top w:val="none" w:sz="0" w:space="0" w:color="auto"/>
                <w:left w:val="none" w:sz="0" w:space="0" w:color="auto"/>
                <w:bottom w:val="none" w:sz="0" w:space="0" w:color="auto"/>
                <w:right w:val="none" w:sz="0" w:space="0" w:color="auto"/>
              </w:divBdr>
            </w:div>
          </w:divsChild>
        </w:div>
        <w:div w:id="570165913">
          <w:marLeft w:val="0"/>
          <w:marRight w:val="0"/>
          <w:marTop w:val="0"/>
          <w:marBottom w:val="0"/>
          <w:divBdr>
            <w:top w:val="none" w:sz="0" w:space="0" w:color="auto"/>
            <w:left w:val="none" w:sz="0" w:space="0" w:color="auto"/>
            <w:bottom w:val="none" w:sz="0" w:space="0" w:color="auto"/>
            <w:right w:val="none" w:sz="0" w:space="0" w:color="auto"/>
          </w:divBdr>
          <w:divsChild>
            <w:div w:id="226500548">
              <w:marLeft w:val="0"/>
              <w:marRight w:val="0"/>
              <w:marTop w:val="0"/>
              <w:marBottom w:val="0"/>
              <w:divBdr>
                <w:top w:val="none" w:sz="0" w:space="0" w:color="auto"/>
                <w:left w:val="none" w:sz="0" w:space="0" w:color="auto"/>
                <w:bottom w:val="none" w:sz="0" w:space="0" w:color="auto"/>
                <w:right w:val="none" w:sz="0" w:space="0" w:color="auto"/>
              </w:divBdr>
            </w:div>
            <w:div w:id="1621951895">
              <w:marLeft w:val="0"/>
              <w:marRight w:val="0"/>
              <w:marTop w:val="0"/>
              <w:marBottom w:val="0"/>
              <w:divBdr>
                <w:top w:val="none" w:sz="0" w:space="0" w:color="auto"/>
                <w:left w:val="none" w:sz="0" w:space="0" w:color="auto"/>
                <w:bottom w:val="none" w:sz="0" w:space="0" w:color="auto"/>
                <w:right w:val="none" w:sz="0" w:space="0" w:color="auto"/>
              </w:divBdr>
            </w:div>
            <w:div w:id="2053187437">
              <w:marLeft w:val="0"/>
              <w:marRight w:val="0"/>
              <w:marTop w:val="0"/>
              <w:marBottom w:val="0"/>
              <w:divBdr>
                <w:top w:val="none" w:sz="0" w:space="0" w:color="auto"/>
                <w:left w:val="none" w:sz="0" w:space="0" w:color="auto"/>
                <w:bottom w:val="none" w:sz="0" w:space="0" w:color="auto"/>
                <w:right w:val="none" w:sz="0" w:space="0" w:color="auto"/>
              </w:divBdr>
            </w:div>
            <w:div w:id="494691246">
              <w:marLeft w:val="0"/>
              <w:marRight w:val="0"/>
              <w:marTop w:val="0"/>
              <w:marBottom w:val="0"/>
              <w:divBdr>
                <w:top w:val="none" w:sz="0" w:space="0" w:color="auto"/>
                <w:left w:val="none" w:sz="0" w:space="0" w:color="auto"/>
                <w:bottom w:val="none" w:sz="0" w:space="0" w:color="auto"/>
                <w:right w:val="none" w:sz="0" w:space="0" w:color="auto"/>
              </w:divBdr>
            </w:div>
            <w:div w:id="933518560">
              <w:marLeft w:val="0"/>
              <w:marRight w:val="0"/>
              <w:marTop w:val="0"/>
              <w:marBottom w:val="0"/>
              <w:divBdr>
                <w:top w:val="none" w:sz="0" w:space="0" w:color="auto"/>
                <w:left w:val="none" w:sz="0" w:space="0" w:color="auto"/>
                <w:bottom w:val="none" w:sz="0" w:space="0" w:color="auto"/>
                <w:right w:val="none" w:sz="0" w:space="0" w:color="auto"/>
              </w:divBdr>
            </w:div>
          </w:divsChild>
        </w:div>
        <w:div w:id="385641910">
          <w:marLeft w:val="0"/>
          <w:marRight w:val="0"/>
          <w:marTop w:val="0"/>
          <w:marBottom w:val="0"/>
          <w:divBdr>
            <w:top w:val="none" w:sz="0" w:space="0" w:color="auto"/>
            <w:left w:val="none" w:sz="0" w:space="0" w:color="auto"/>
            <w:bottom w:val="none" w:sz="0" w:space="0" w:color="auto"/>
            <w:right w:val="none" w:sz="0" w:space="0" w:color="auto"/>
          </w:divBdr>
        </w:div>
        <w:div w:id="448740656">
          <w:marLeft w:val="0"/>
          <w:marRight w:val="0"/>
          <w:marTop w:val="0"/>
          <w:marBottom w:val="0"/>
          <w:divBdr>
            <w:top w:val="none" w:sz="0" w:space="0" w:color="auto"/>
            <w:left w:val="none" w:sz="0" w:space="0" w:color="auto"/>
            <w:bottom w:val="none" w:sz="0" w:space="0" w:color="auto"/>
            <w:right w:val="none" w:sz="0" w:space="0" w:color="auto"/>
          </w:divBdr>
        </w:div>
        <w:div w:id="2008819342">
          <w:marLeft w:val="0"/>
          <w:marRight w:val="0"/>
          <w:marTop w:val="0"/>
          <w:marBottom w:val="0"/>
          <w:divBdr>
            <w:top w:val="none" w:sz="0" w:space="0" w:color="auto"/>
            <w:left w:val="none" w:sz="0" w:space="0" w:color="auto"/>
            <w:bottom w:val="none" w:sz="0" w:space="0" w:color="auto"/>
            <w:right w:val="none" w:sz="0" w:space="0" w:color="auto"/>
          </w:divBdr>
        </w:div>
        <w:div w:id="598148768">
          <w:marLeft w:val="0"/>
          <w:marRight w:val="0"/>
          <w:marTop w:val="0"/>
          <w:marBottom w:val="0"/>
          <w:divBdr>
            <w:top w:val="none" w:sz="0" w:space="0" w:color="auto"/>
            <w:left w:val="none" w:sz="0" w:space="0" w:color="auto"/>
            <w:bottom w:val="none" w:sz="0" w:space="0" w:color="auto"/>
            <w:right w:val="none" w:sz="0" w:space="0" w:color="auto"/>
          </w:divBdr>
        </w:div>
        <w:div w:id="809056756">
          <w:marLeft w:val="0"/>
          <w:marRight w:val="0"/>
          <w:marTop w:val="0"/>
          <w:marBottom w:val="0"/>
          <w:divBdr>
            <w:top w:val="none" w:sz="0" w:space="0" w:color="auto"/>
            <w:left w:val="none" w:sz="0" w:space="0" w:color="auto"/>
            <w:bottom w:val="none" w:sz="0" w:space="0" w:color="auto"/>
            <w:right w:val="none" w:sz="0" w:space="0" w:color="auto"/>
          </w:divBdr>
        </w:div>
        <w:div w:id="1630940838">
          <w:marLeft w:val="0"/>
          <w:marRight w:val="0"/>
          <w:marTop w:val="0"/>
          <w:marBottom w:val="0"/>
          <w:divBdr>
            <w:top w:val="none" w:sz="0" w:space="0" w:color="auto"/>
            <w:left w:val="none" w:sz="0" w:space="0" w:color="auto"/>
            <w:bottom w:val="none" w:sz="0" w:space="0" w:color="auto"/>
            <w:right w:val="none" w:sz="0" w:space="0" w:color="auto"/>
          </w:divBdr>
        </w:div>
        <w:div w:id="488181830">
          <w:marLeft w:val="0"/>
          <w:marRight w:val="0"/>
          <w:marTop w:val="0"/>
          <w:marBottom w:val="0"/>
          <w:divBdr>
            <w:top w:val="none" w:sz="0" w:space="0" w:color="auto"/>
            <w:left w:val="none" w:sz="0" w:space="0" w:color="auto"/>
            <w:bottom w:val="none" w:sz="0" w:space="0" w:color="auto"/>
            <w:right w:val="none" w:sz="0" w:space="0" w:color="auto"/>
          </w:divBdr>
        </w:div>
        <w:div w:id="1491366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4</Pages>
  <Words>1008</Words>
  <Characters>5750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City Tech</cp:lastModifiedBy>
  <cp:revision>15</cp:revision>
  <dcterms:created xsi:type="dcterms:W3CDTF">2020-10-01T15:27:00Z</dcterms:created>
  <dcterms:modified xsi:type="dcterms:W3CDTF">2021-07-29T14:19:00Z</dcterms:modified>
</cp:coreProperties>
</file>