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65F" w:rsidRDefault="0033065F" w:rsidP="0033065F">
      <w:pPr>
        <w:rPr>
          <w:rFonts w:ascii="Segoe UI" w:hAnsi="Segoe UI" w:cs="Segoe UI" w:hint="cs"/>
          <w:sz w:val="28"/>
          <w:szCs w:val="28"/>
          <w:rtl/>
        </w:rPr>
      </w:pPr>
      <w:r>
        <w:rPr>
          <w:rFonts w:ascii="Segoe UI" w:hAnsi="Segoe UI" w:cs="Segoe UI" w:hint="cs"/>
          <w:sz w:val="28"/>
          <w:szCs w:val="28"/>
          <w:rtl/>
        </w:rPr>
        <w:t>إبراهيم أبراش</w:t>
      </w:r>
    </w:p>
    <w:p w:rsidR="0033065F" w:rsidRPr="00AA3BAE" w:rsidRDefault="0033065F" w:rsidP="00824593">
      <w:pPr>
        <w:jc w:val="center"/>
        <w:rPr>
          <w:rFonts w:ascii="Segoe UI" w:hAnsi="Segoe UI" w:cs="Segoe UI"/>
          <w:sz w:val="28"/>
          <w:szCs w:val="28"/>
          <w:rtl/>
        </w:rPr>
      </w:pPr>
      <w:r>
        <w:rPr>
          <w:rFonts w:ascii="Segoe UI" w:hAnsi="Segoe UI" w:cs="Segoe UI" w:hint="cs"/>
          <w:sz w:val="28"/>
          <w:szCs w:val="28"/>
          <w:rtl/>
        </w:rPr>
        <w:t xml:space="preserve">العلاقات المغربية الفلسطينية: مقاربة </w:t>
      </w:r>
      <w:proofErr w:type="spellStart"/>
      <w:r>
        <w:rPr>
          <w:rFonts w:ascii="Segoe UI" w:hAnsi="Segoe UI" w:cs="Segoe UI" w:hint="cs"/>
          <w:sz w:val="28"/>
          <w:szCs w:val="28"/>
          <w:rtl/>
        </w:rPr>
        <w:t>سسيوتاريخية</w:t>
      </w:r>
      <w:proofErr w:type="spellEnd"/>
    </w:p>
    <w:p w:rsidR="00AA3BAE" w:rsidRPr="00AA3BAE" w:rsidRDefault="00824593" w:rsidP="00387963">
      <w:pPr>
        <w:jc w:val="both"/>
        <w:rPr>
          <w:rFonts w:ascii="Segoe UI" w:hAnsi="Segoe UI" w:cs="Segoe UI"/>
          <w:color w:val="121212"/>
          <w:sz w:val="28"/>
          <w:szCs w:val="28"/>
          <w:rtl/>
        </w:rPr>
      </w:pPr>
      <w:r w:rsidRPr="00AA3BAE">
        <w:rPr>
          <w:rFonts w:ascii="Segoe UI" w:hAnsi="Segoe UI" w:cs="Segoe UI"/>
          <w:sz w:val="28"/>
          <w:szCs w:val="28"/>
          <w:rtl/>
        </w:rPr>
        <w:t xml:space="preserve">تطبيع العلاقات الرسمية بين المغرب والكيان الصهيوني والذي جاء في سياق موجة جديدة من التطبيع العربي </w:t>
      </w:r>
      <w:r w:rsidR="0033065F">
        <w:rPr>
          <w:rFonts w:ascii="Segoe UI" w:hAnsi="Segoe UI" w:cs="Segoe UI"/>
          <w:sz w:val="28"/>
          <w:szCs w:val="28"/>
          <w:rtl/>
        </w:rPr>
        <w:t xml:space="preserve">يجب أن لا </w:t>
      </w:r>
      <w:r w:rsidR="0033065F">
        <w:rPr>
          <w:rFonts w:ascii="Segoe UI" w:hAnsi="Segoe UI" w:cs="Segoe UI" w:hint="cs"/>
          <w:sz w:val="28"/>
          <w:szCs w:val="28"/>
          <w:rtl/>
        </w:rPr>
        <w:t>ي</w:t>
      </w:r>
      <w:r w:rsidR="00561CCE" w:rsidRPr="00AA3BAE">
        <w:rPr>
          <w:rFonts w:ascii="Segoe UI" w:hAnsi="Segoe UI" w:cs="Segoe UI"/>
          <w:sz w:val="28"/>
          <w:szCs w:val="28"/>
          <w:rtl/>
        </w:rPr>
        <w:t>نسينا صفحات مشرقة ومشرفة من علاقة المغرب بفلسطين واستمرار الموا</w:t>
      </w:r>
      <w:bookmarkStart w:id="0" w:name="_GoBack"/>
      <w:bookmarkEnd w:id="0"/>
      <w:r w:rsidR="00561CCE" w:rsidRPr="00AA3BAE">
        <w:rPr>
          <w:rFonts w:ascii="Segoe UI" w:hAnsi="Segoe UI" w:cs="Segoe UI"/>
          <w:sz w:val="28"/>
          <w:szCs w:val="28"/>
          <w:rtl/>
        </w:rPr>
        <w:t xml:space="preserve">قف المبدئية والثابتة للمغاربة تجاه الشعب الفلسطيني، وفي هذا السياق </w:t>
      </w:r>
      <w:r w:rsidR="00387963">
        <w:rPr>
          <w:rFonts w:ascii="Segoe UI" w:hAnsi="Segoe UI" w:cs="Segoe UI" w:hint="cs"/>
          <w:sz w:val="28"/>
          <w:szCs w:val="28"/>
          <w:rtl/>
        </w:rPr>
        <w:t>نظمت</w:t>
      </w:r>
      <w:r w:rsidR="00561CCE" w:rsidRPr="00AA3BAE">
        <w:rPr>
          <w:rFonts w:ascii="Segoe UI" w:hAnsi="Segoe UI" w:cs="Segoe UI"/>
          <w:sz w:val="28"/>
          <w:szCs w:val="28"/>
          <w:rtl/>
        </w:rPr>
        <w:t xml:space="preserve"> (وكالة بيت مال القدس) بتعاون مع مركز (النهار المغربية</w:t>
      </w:r>
      <w:r w:rsidR="00910541" w:rsidRPr="00AA3BAE">
        <w:rPr>
          <w:rFonts w:ascii="Segoe UI" w:hAnsi="Segoe UI" w:cs="Segoe UI"/>
          <w:sz w:val="28"/>
          <w:szCs w:val="28"/>
          <w:rtl/>
        </w:rPr>
        <w:t xml:space="preserve">) للدراسات الاستراتيجية والإعلام </w:t>
      </w:r>
      <w:r w:rsidR="00561CCE" w:rsidRPr="00AA3BAE">
        <w:rPr>
          <w:rFonts w:ascii="Segoe UI" w:hAnsi="Segoe UI" w:cs="Segoe UI"/>
          <w:sz w:val="28"/>
          <w:szCs w:val="28"/>
          <w:rtl/>
        </w:rPr>
        <w:t xml:space="preserve">يوم الخميس الماضي </w:t>
      </w:r>
      <w:r w:rsidR="00AA3BAE" w:rsidRPr="00AA3BAE">
        <w:rPr>
          <w:rFonts w:ascii="Segoe UI" w:hAnsi="Segoe UI" w:cs="Segoe UI"/>
          <w:sz w:val="28"/>
          <w:szCs w:val="28"/>
          <w:rtl/>
        </w:rPr>
        <w:t xml:space="preserve">الموافق الرابع من فبراير </w:t>
      </w:r>
      <w:r w:rsidR="00387963">
        <w:rPr>
          <w:rFonts w:ascii="Segoe UI" w:hAnsi="Segoe UI" w:cs="Segoe UI" w:hint="cs"/>
          <w:sz w:val="28"/>
          <w:szCs w:val="28"/>
          <w:rtl/>
        </w:rPr>
        <w:t xml:space="preserve">وعبر تقنية الزوم ندوة </w:t>
      </w:r>
      <w:r w:rsidR="00561CCE" w:rsidRPr="00AA3BAE">
        <w:rPr>
          <w:rFonts w:ascii="Segoe UI" w:hAnsi="Segoe UI" w:cs="Segoe UI"/>
          <w:sz w:val="28"/>
          <w:szCs w:val="28"/>
          <w:rtl/>
        </w:rPr>
        <w:t xml:space="preserve">تحت عنوان </w:t>
      </w:r>
      <w:r w:rsidR="00910541" w:rsidRPr="00AA3BAE">
        <w:rPr>
          <w:rFonts w:ascii="Segoe UI" w:hAnsi="Segoe UI" w:cs="Segoe UI"/>
          <w:color w:val="121212"/>
          <w:sz w:val="28"/>
          <w:szCs w:val="28"/>
          <w:shd w:val="clear" w:color="auto" w:fill="FFFFFF"/>
          <w:rtl/>
        </w:rPr>
        <w:t>"</w:t>
      </w:r>
      <w:r w:rsidR="00561CCE" w:rsidRPr="00AA3BAE">
        <w:rPr>
          <w:rFonts w:ascii="Segoe UI" w:hAnsi="Segoe UI" w:cs="Segoe UI"/>
          <w:color w:val="121212"/>
          <w:sz w:val="28"/>
          <w:szCs w:val="28"/>
          <w:shd w:val="clear" w:color="auto" w:fill="FFFFFF"/>
          <w:rtl/>
        </w:rPr>
        <w:t>الحضور المغربي في القدس وفلسطين: الرموز والدلالات</w:t>
      </w:r>
      <w:r w:rsidR="00910541" w:rsidRPr="00AA3BAE">
        <w:rPr>
          <w:rFonts w:ascii="Segoe UI" w:hAnsi="Segoe UI" w:cs="Segoe UI"/>
          <w:color w:val="121212"/>
          <w:sz w:val="28"/>
          <w:szCs w:val="28"/>
          <w:shd w:val="clear" w:color="auto" w:fill="FFFFFF"/>
          <w:rtl/>
        </w:rPr>
        <w:t>"</w:t>
      </w:r>
      <w:r w:rsidR="00561CCE" w:rsidRPr="00AA3BAE">
        <w:rPr>
          <w:rFonts w:ascii="Segoe UI" w:hAnsi="Segoe UI" w:cs="Segoe UI"/>
          <w:color w:val="121212"/>
          <w:sz w:val="28"/>
          <w:szCs w:val="28"/>
          <w:shd w:val="clear" w:color="auto" w:fill="FFFFFF"/>
        </w:rPr>
        <w:t>.</w:t>
      </w:r>
    </w:p>
    <w:p w:rsidR="00910541" w:rsidRPr="00CB0E46" w:rsidRDefault="00AA3BAE" w:rsidP="00387963">
      <w:pPr>
        <w:jc w:val="both"/>
        <w:rPr>
          <w:rFonts w:ascii="Segoe UI" w:hAnsi="Segoe UI" w:cs="Segoe UI"/>
          <w:color w:val="121212"/>
          <w:sz w:val="28"/>
          <w:szCs w:val="28"/>
          <w:shd w:val="clear" w:color="auto" w:fill="FFFFFF"/>
          <w:rtl/>
        </w:rPr>
      </w:pPr>
      <w:r w:rsidRPr="00AA3BAE">
        <w:rPr>
          <w:rFonts w:ascii="Segoe UI" w:hAnsi="Segoe UI" w:cs="Segoe UI"/>
          <w:color w:val="121212"/>
          <w:sz w:val="28"/>
          <w:szCs w:val="28"/>
          <w:shd w:val="clear" w:color="auto" w:fill="FFFFFF"/>
          <w:rtl/>
        </w:rPr>
        <w:t>شارك في الندوة باحثون مغاربة وفلسطينيو</w:t>
      </w:r>
      <w:r w:rsidR="00561CCE" w:rsidRPr="00AA3BAE">
        <w:rPr>
          <w:rFonts w:ascii="Segoe UI" w:hAnsi="Segoe UI" w:cs="Segoe UI"/>
          <w:color w:val="121212"/>
          <w:sz w:val="28"/>
          <w:szCs w:val="28"/>
          <w:shd w:val="clear" w:color="auto" w:fill="FFFFFF"/>
          <w:rtl/>
        </w:rPr>
        <w:t>ن</w:t>
      </w:r>
      <w:r w:rsidR="00E17E52">
        <w:rPr>
          <w:rFonts w:ascii="Segoe UI" w:hAnsi="Segoe UI" w:cs="Segoe UI" w:hint="cs"/>
          <w:color w:val="121212"/>
          <w:sz w:val="28"/>
          <w:szCs w:val="28"/>
          <w:shd w:val="clear" w:color="auto" w:fill="FFFFFF"/>
          <w:rtl/>
        </w:rPr>
        <w:t>،</w:t>
      </w:r>
      <w:r w:rsidR="00561CCE" w:rsidRPr="00AA3BAE">
        <w:rPr>
          <w:rFonts w:ascii="Segoe UI" w:hAnsi="Segoe UI" w:cs="Segoe UI"/>
          <w:color w:val="121212"/>
          <w:sz w:val="28"/>
          <w:szCs w:val="28"/>
          <w:shd w:val="clear" w:color="auto" w:fill="FFFFFF"/>
          <w:rtl/>
        </w:rPr>
        <w:t xml:space="preserve"> </w:t>
      </w:r>
      <w:r w:rsidR="00387963">
        <w:rPr>
          <w:rFonts w:ascii="Segoe UI" w:hAnsi="Segoe UI" w:cs="Segoe UI" w:hint="cs"/>
          <w:color w:val="121212"/>
          <w:sz w:val="28"/>
          <w:szCs w:val="28"/>
          <w:shd w:val="clear" w:color="auto" w:fill="FFFFFF"/>
          <w:rtl/>
        </w:rPr>
        <w:t xml:space="preserve">وكنت أحدهم، </w:t>
      </w:r>
      <w:r w:rsidR="00561CCE" w:rsidRPr="00AA3BAE">
        <w:rPr>
          <w:rFonts w:ascii="Segoe UI" w:hAnsi="Segoe UI" w:cs="Segoe UI"/>
          <w:color w:val="121212"/>
          <w:sz w:val="28"/>
          <w:szCs w:val="28"/>
          <w:shd w:val="clear" w:color="auto" w:fill="FFFFFF"/>
          <w:rtl/>
        </w:rPr>
        <w:t xml:space="preserve">تحدثوا عن تاريخية </w:t>
      </w:r>
      <w:r w:rsidR="001B147A">
        <w:rPr>
          <w:rFonts w:ascii="Segoe UI" w:hAnsi="Segoe UI" w:cs="Segoe UI"/>
          <w:color w:val="121212"/>
          <w:sz w:val="28"/>
          <w:szCs w:val="28"/>
          <w:shd w:val="clear" w:color="auto" w:fill="FFFFFF"/>
          <w:rtl/>
        </w:rPr>
        <w:t>العلاقة بين فلسطين والمغرب والح</w:t>
      </w:r>
      <w:r w:rsidR="001B147A">
        <w:rPr>
          <w:rFonts w:ascii="Segoe UI" w:hAnsi="Segoe UI" w:cs="Segoe UI" w:hint="cs"/>
          <w:color w:val="121212"/>
          <w:sz w:val="28"/>
          <w:szCs w:val="28"/>
          <w:shd w:val="clear" w:color="auto" w:fill="FFFFFF"/>
          <w:rtl/>
        </w:rPr>
        <w:t>ض</w:t>
      </w:r>
      <w:r w:rsidR="00561CCE" w:rsidRPr="00AA3BAE">
        <w:rPr>
          <w:rFonts w:ascii="Segoe UI" w:hAnsi="Segoe UI" w:cs="Segoe UI"/>
          <w:color w:val="121212"/>
          <w:sz w:val="28"/>
          <w:szCs w:val="28"/>
          <w:shd w:val="clear" w:color="auto" w:fill="FFFFFF"/>
          <w:rtl/>
        </w:rPr>
        <w:t>ور المغربي في فلسطين وخصوصاً في القدس،</w:t>
      </w:r>
      <w:r w:rsidR="001B147A">
        <w:rPr>
          <w:rFonts w:ascii="Segoe UI" w:hAnsi="Segoe UI" w:cs="Segoe UI"/>
          <w:color w:val="121212"/>
          <w:sz w:val="28"/>
          <w:szCs w:val="28"/>
          <w:shd w:val="clear" w:color="auto" w:fill="FFFFFF"/>
          <w:rtl/>
        </w:rPr>
        <w:t xml:space="preserve"> </w:t>
      </w:r>
      <w:r w:rsidR="00CB0E46">
        <w:rPr>
          <w:rFonts w:ascii="Segoe UI" w:hAnsi="Segoe UI" w:cs="Segoe UI" w:hint="cs"/>
          <w:color w:val="121212"/>
          <w:sz w:val="28"/>
          <w:szCs w:val="28"/>
          <w:shd w:val="clear" w:color="auto" w:fill="FFFFFF"/>
          <w:rtl/>
        </w:rPr>
        <w:t>وفي كلمته</w:t>
      </w:r>
      <w:r w:rsidR="0012354D">
        <w:rPr>
          <w:rFonts w:ascii="Segoe UI" w:hAnsi="Segoe UI" w:cs="Segoe UI"/>
          <w:color w:val="121212"/>
          <w:sz w:val="28"/>
          <w:szCs w:val="28"/>
          <w:shd w:val="clear" w:color="auto" w:fill="FFFFFF"/>
          <w:rtl/>
        </w:rPr>
        <w:t xml:space="preserve"> </w:t>
      </w:r>
      <w:r w:rsidR="00CB0E46">
        <w:rPr>
          <w:rFonts w:ascii="Segoe UI" w:hAnsi="Segoe UI" w:cs="Segoe UI" w:hint="cs"/>
          <w:color w:val="121212"/>
          <w:sz w:val="28"/>
          <w:szCs w:val="28"/>
          <w:shd w:val="clear" w:color="auto" w:fill="FFFFFF"/>
          <w:rtl/>
        </w:rPr>
        <w:t xml:space="preserve">أشاد </w:t>
      </w:r>
      <w:r w:rsidR="0012354D">
        <w:rPr>
          <w:rFonts w:ascii="Segoe UI" w:hAnsi="Segoe UI" w:cs="Segoe UI"/>
          <w:color w:val="121212"/>
          <w:sz w:val="28"/>
          <w:szCs w:val="28"/>
          <w:shd w:val="clear" w:color="auto" w:fill="FFFFFF"/>
          <w:rtl/>
        </w:rPr>
        <w:t>محمد سالم الشرقاوي</w:t>
      </w:r>
      <w:r w:rsidR="00561CCE" w:rsidRPr="00AA3BAE">
        <w:rPr>
          <w:rFonts w:ascii="Segoe UI" w:hAnsi="Segoe UI" w:cs="Segoe UI"/>
          <w:color w:val="121212"/>
          <w:sz w:val="28"/>
          <w:szCs w:val="28"/>
          <w:shd w:val="clear" w:color="auto" w:fill="FFFFFF"/>
          <w:rtl/>
        </w:rPr>
        <w:t xml:space="preserve"> المدير المكلف بت</w:t>
      </w:r>
      <w:r w:rsidR="00910541" w:rsidRPr="00AA3BAE">
        <w:rPr>
          <w:rFonts w:ascii="Segoe UI" w:hAnsi="Segoe UI" w:cs="Segoe UI"/>
          <w:color w:val="121212"/>
          <w:sz w:val="28"/>
          <w:szCs w:val="28"/>
          <w:shd w:val="clear" w:color="auto" w:fill="FFFFFF"/>
          <w:rtl/>
        </w:rPr>
        <w:t>سيير وكالة بيت مال القدس الشريف</w:t>
      </w:r>
      <w:r w:rsidR="001B147A" w:rsidRPr="00CB0E46">
        <w:rPr>
          <w:rFonts w:ascii="Segoe UI" w:hAnsi="Segoe UI" w:cs="Segoe UI"/>
          <w:color w:val="121212"/>
          <w:sz w:val="28"/>
          <w:szCs w:val="28"/>
          <w:shd w:val="clear" w:color="auto" w:fill="FFFFFF"/>
          <w:rtl/>
        </w:rPr>
        <w:t>:</w:t>
      </w:r>
      <w:r w:rsidR="00561CCE" w:rsidRPr="00CB0E46">
        <w:rPr>
          <w:rFonts w:ascii="Segoe UI" w:hAnsi="Segoe UI" w:cs="Segoe UI"/>
          <w:color w:val="121212"/>
          <w:sz w:val="28"/>
          <w:szCs w:val="28"/>
          <w:shd w:val="clear" w:color="auto" w:fill="FFFFFF"/>
          <w:rtl/>
        </w:rPr>
        <w:t xml:space="preserve"> </w:t>
      </w:r>
      <w:r w:rsidR="00910541" w:rsidRPr="00CB0E46">
        <w:rPr>
          <w:rFonts w:ascii="Segoe UI" w:hAnsi="Segoe UI" w:cs="Segoe UI"/>
          <w:color w:val="121212"/>
          <w:sz w:val="28"/>
          <w:szCs w:val="28"/>
          <w:shd w:val="clear" w:color="auto" w:fill="FFFFFF"/>
          <w:rtl/>
        </w:rPr>
        <w:t>"</w:t>
      </w:r>
      <w:r w:rsidR="0012354D" w:rsidRPr="00CB0E46">
        <w:rPr>
          <w:rFonts w:ascii="Segoe UI" w:hAnsi="Segoe UI" w:cs="Segoe UI"/>
          <w:color w:val="000000"/>
          <w:sz w:val="28"/>
          <w:szCs w:val="28"/>
          <w:shd w:val="clear" w:color="auto" w:fill="FFFFFF"/>
          <w:rtl/>
        </w:rPr>
        <w:t xml:space="preserve"> </w:t>
      </w:r>
      <w:r w:rsidR="0012354D" w:rsidRPr="00CB0E46">
        <w:rPr>
          <w:rFonts w:ascii="Segoe UI" w:hAnsi="Segoe UI" w:cs="Segoe UI"/>
          <w:color w:val="000000"/>
          <w:sz w:val="28"/>
          <w:szCs w:val="28"/>
          <w:shd w:val="clear" w:color="auto" w:fill="FFFFFF"/>
          <w:rtl/>
        </w:rPr>
        <w:t>بالنموذج المغربي الحاضر بالأراضي المقدسة، مشيرا</w:t>
      </w:r>
      <w:r w:rsidR="00387963">
        <w:rPr>
          <w:rFonts w:ascii="Segoe UI" w:hAnsi="Segoe UI" w:cs="Segoe UI" w:hint="cs"/>
          <w:color w:val="000000"/>
          <w:sz w:val="28"/>
          <w:szCs w:val="28"/>
          <w:shd w:val="clear" w:color="auto" w:fill="FFFFFF"/>
          <w:rtl/>
        </w:rPr>
        <w:t>ً</w:t>
      </w:r>
      <w:r w:rsidR="0012354D" w:rsidRPr="00CB0E46">
        <w:rPr>
          <w:rFonts w:ascii="Segoe UI" w:hAnsi="Segoe UI" w:cs="Segoe UI"/>
          <w:color w:val="000000"/>
          <w:sz w:val="28"/>
          <w:szCs w:val="28"/>
          <w:shd w:val="clear" w:color="auto" w:fill="FFFFFF"/>
          <w:rtl/>
        </w:rPr>
        <w:t xml:space="preserve"> إلى الأمل المعلق على الأمتين العربية والإسلامية لإعادة قضية فلسطين الى صدارة  سلم الأولويات الرسمية والشعبية، والمساهمة في دعم صمود الشعب الفلسطيني ومؤسساته الشرعية، لمواجهة المتغيرات المتسارعة التي يشهدها العالم على المستوى السياسي، والاقتصادي والاجتماعي والوبائي والمناخي</w:t>
      </w:r>
      <w:r w:rsidR="00910541" w:rsidRPr="00CB0E46">
        <w:rPr>
          <w:rFonts w:ascii="Segoe UI" w:hAnsi="Segoe UI" w:cs="Segoe UI"/>
          <w:color w:val="121212"/>
          <w:sz w:val="28"/>
          <w:szCs w:val="28"/>
          <w:shd w:val="clear" w:color="auto" w:fill="FFFFFF"/>
          <w:rtl/>
        </w:rPr>
        <w:t>".</w:t>
      </w:r>
    </w:p>
    <w:p w:rsidR="00E66B42" w:rsidRPr="00AA3BAE" w:rsidRDefault="00910541" w:rsidP="007E79F8">
      <w:pPr>
        <w:jc w:val="both"/>
        <w:rPr>
          <w:rFonts w:ascii="Segoe UI" w:hAnsi="Segoe UI" w:cs="Segoe UI"/>
          <w:sz w:val="28"/>
          <w:szCs w:val="28"/>
          <w:rtl/>
        </w:rPr>
      </w:pPr>
      <w:r w:rsidRPr="00AA3BAE">
        <w:rPr>
          <w:rFonts w:ascii="Segoe UI" w:hAnsi="Segoe UI" w:cs="Segoe UI"/>
          <w:sz w:val="28"/>
          <w:szCs w:val="28"/>
          <w:rtl/>
        </w:rPr>
        <w:t xml:space="preserve">وقبل التطرق لمضمون </w:t>
      </w:r>
      <w:r w:rsidR="00387963">
        <w:rPr>
          <w:rFonts w:ascii="Segoe UI" w:hAnsi="Segoe UI" w:cs="Segoe UI"/>
          <w:sz w:val="28"/>
          <w:szCs w:val="28"/>
          <w:rtl/>
        </w:rPr>
        <w:t xml:space="preserve">مداخلتي </w:t>
      </w:r>
      <w:r w:rsidR="00387963">
        <w:rPr>
          <w:rFonts w:ascii="Segoe UI" w:hAnsi="Segoe UI" w:cs="Segoe UI" w:hint="cs"/>
          <w:sz w:val="28"/>
          <w:szCs w:val="28"/>
          <w:rtl/>
        </w:rPr>
        <w:t>أ</w:t>
      </w:r>
      <w:r w:rsidRPr="00AA3BAE">
        <w:rPr>
          <w:rFonts w:ascii="Segoe UI" w:hAnsi="Segoe UI" w:cs="Segoe UI"/>
          <w:sz w:val="28"/>
          <w:szCs w:val="28"/>
          <w:rtl/>
        </w:rPr>
        <w:t xml:space="preserve">عترف بأن بعض التفاصيل عن الحضور التاريخي للمغرب في فلسطين </w:t>
      </w:r>
      <w:r w:rsidR="00CB0E46">
        <w:rPr>
          <w:rFonts w:ascii="Segoe UI" w:hAnsi="Segoe UI" w:cs="Segoe UI"/>
          <w:sz w:val="28"/>
          <w:szCs w:val="28"/>
          <w:rtl/>
        </w:rPr>
        <w:t xml:space="preserve">كانت </w:t>
      </w:r>
      <w:r w:rsidR="00CB0E46">
        <w:rPr>
          <w:rFonts w:ascii="Segoe UI" w:hAnsi="Segoe UI" w:cs="Segoe UI" w:hint="cs"/>
          <w:sz w:val="28"/>
          <w:szCs w:val="28"/>
          <w:rtl/>
        </w:rPr>
        <w:t>غ</w:t>
      </w:r>
      <w:r w:rsidRPr="00AA3BAE">
        <w:rPr>
          <w:rFonts w:ascii="Segoe UI" w:hAnsi="Segoe UI" w:cs="Segoe UI"/>
          <w:sz w:val="28"/>
          <w:szCs w:val="28"/>
          <w:rtl/>
        </w:rPr>
        <w:t>ير واضحة عندي وقد استفدت كثيرا</w:t>
      </w:r>
      <w:r w:rsidR="00387963">
        <w:rPr>
          <w:rFonts w:ascii="Segoe UI" w:hAnsi="Segoe UI" w:cs="Segoe UI" w:hint="cs"/>
          <w:sz w:val="28"/>
          <w:szCs w:val="28"/>
          <w:rtl/>
        </w:rPr>
        <w:t>ً</w:t>
      </w:r>
      <w:r w:rsidRPr="00AA3BAE">
        <w:rPr>
          <w:rFonts w:ascii="Segoe UI" w:hAnsi="Segoe UI" w:cs="Segoe UI"/>
          <w:sz w:val="28"/>
          <w:szCs w:val="28"/>
          <w:rtl/>
        </w:rPr>
        <w:t xml:space="preserve"> من المداخلات بهذا الشأ</w:t>
      </w:r>
      <w:r w:rsidR="00387963">
        <w:rPr>
          <w:rFonts w:ascii="Segoe UI" w:hAnsi="Segoe UI" w:cs="Segoe UI"/>
          <w:sz w:val="28"/>
          <w:szCs w:val="28"/>
          <w:rtl/>
        </w:rPr>
        <w:t>ن ومما قر</w:t>
      </w:r>
      <w:r w:rsidR="00387963">
        <w:rPr>
          <w:rFonts w:ascii="Segoe UI" w:hAnsi="Segoe UI" w:cs="Segoe UI" w:hint="cs"/>
          <w:sz w:val="28"/>
          <w:szCs w:val="28"/>
          <w:rtl/>
        </w:rPr>
        <w:t>أ</w:t>
      </w:r>
      <w:r w:rsidRPr="00AA3BAE">
        <w:rPr>
          <w:rFonts w:ascii="Segoe UI" w:hAnsi="Segoe UI" w:cs="Segoe UI"/>
          <w:sz w:val="28"/>
          <w:szCs w:val="28"/>
          <w:rtl/>
        </w:rPr>
        <w:t>ته ق</w:t>
      </w:r>
      <w:r w:rsidR="00CB0E46">
        <w:rPr>
          <w:rFonts w:ascii="Segoe UI" w:hAnsi="Segoe UI" w:cs="Segoe UI" w:hint="cs"/>
          <w:sz w:val="28"/>
          <w:szCs w:val="28"/>
          <w:rtl/>
        </w:rPr>
        <w:t>ُ</w:t>
      </w:r>
      <w:r w:rsidRPr="00AA3BAE">
        <w:rPr>
          <w:rFonts w:ascii="Segoe UI" w:hAnsi="Segoe UI" w:cs="Segoe UI"/>
          <w:sz w:val="28"/>
          <w:szCs w:val="28"/>
          <w:rtl/>
        </w:rPr>
        <w:t xml:space="preserve">بيل مشاركتي في الندوة، مثلاً أن الحضور المغربي في فلسطين والقدس يعود إلى ما قبل الحروب الصليبية حيث </w:t>
      </w:r>
      <w:r w:rsidR="00E66B42" w:rsidRPr="00AA3BAE">
        <w:rPr>
          <w:rFonts w:ascii="Segoe UI" w:hAnsi="Segoe UI" w:cs="Segoe UI"/>
          <w:sz w:val="28"/>
          <w:szCs w:val="28"/>
          <w:rtl/>
        </w:rPr>
        <w:t>دأب المغاربة عل</w:t>
      </w:r>
      <w:r w:rsidRPr="00AA3BAE">
        <w:rPr>
          <w:rFonts w:ascii="Segoe UI" w:hAnsi="Segoe UI" w:cs="Segoe UI"/>
          <w:sz w:val="28"/>
          <w:szCs w:val="28"/>
          <w:rtl/>
        </w:rPr>
        <w:t xml:space="preserve">ى زيارة بيت المقدس منذ ما قبل </w:t>
      </w:r>
      <w:r w:rsidR="00E66B42" w:rsidRPr="00AA3BAE">
        <w:rPr>
          <w:rFonts w:ascii="Segoe UI" w:hAnsi="Segoe UI" w:cs="Segoe UI"/>
          <w:sz w:val="28"/>
          <w:szCs w:val="28"/>
          <w:rtl/>
        </w:rPr>
        <w:t xml:space="preserve">احتلال </w:t>
      </w:r>
      <w:r w:rsidRPr="00AA3BAE">
        <w:rPr>
          <w:rFonts w:ascii="Segoe UI" w:hAnsi="Segoe UI" w:cs="Segoe UI"/>
          <w:sz w:val="28"/>
          <w:szCs w:val="28"/>
          <w:rtl/>
        </w:rPr>
        <w:t>الصليبيين</w:t>
      </w:r>
      <w:r w:rsidR="00E66B42" w:rsidRPr="00AA3BAE">
        <w:rPr>
          <w:rFonts w:ascii="Segoe UI" w:hAnsi="Segoe UI" w:cs="Segoe UI"/>
          <w:sz w:val="28"/>
          <w:szCs w:val="28"/>
          <w:rtl/>
        </w:rPr>
        <w:t xml:space="preserve"> لمدينة القدس سنة 493هـ/1099م، </w:t>
      </w:r>
      <w:r w:rsidRPr="00AA3BAE">
        <w:rPr>
          <w:rFonts w:ascii="Segoe UI" w:hAnsi="Segoe UI" w:cs="Segoe UI"/>
          <w:sz w:val="28"/>
          <w:szCs w:val="28"/>
          <w:rtl/>
        </w:rPr>
        <w:t>فالحج بالنسبة لهم لا يكون مكتملاً إلا بالتعريج على القدس والصلاة بالمسجد الأقصى</w:t>
      </w:r>
      <w:r w:rsidR="00564ECD" w:rsidRPr="00AA3BAE">
        <w:rPr>
          <w:rFonts w:ascii="Segoe UI" w:hAnsi="Segoe UI" w:cs="Segoe UI"/>
          <w:sz w:val="28"/>
          <w:szCs w:val="28"/>
          <w:rtl/>
        </w:rPr>
        <w:t>،</w:t>
      </w:r>
      <w:r w:rsidRPr="00AA3BAE">
        <w:rPr>
          <w:rFonts w:ascii="Segoe UI" w:hAnsi="Segoe UI" w:cs="Segoe UI"/>
          <w:sz w:val="28"/>
          <w:szCs w:val="28"/>
          <w:rtl/>
        </w:rPr>
        <w:t xml:space="preserve"> </w:t>
      </w:r>
      <w:r w:rsidR="00564ECD" w:rsidRPr="00AA3BAE">
        <w:rPr>
          <w:rFonts w:ascii="Segoe UI" w:hAnsi="Segoe UI" w:cs="Segoe UI"/>
          <w:sz w:val="28"/>
          <w:szCs w:val="28"/>
          <w:rtl/>
        </w:rPr>
        <w:t>كما</w:t>
      </w:r>
      <w:r w:rsidR="00E66B42" w:rsidRPr="00AA3BAE">
        <w:rPr>
          <w:rFonts w:ascii="Segoe UI" w:hAnsi="Segoe UI" w:cs="Segoe UI"/>
          <w:sz w:val="28"/>
          <w:szCs w:val="28"/>
          <w:rtl/>
        </w:rPr>
        <w:t xml:space="preserve"> ساهم المغاربة</w:t>
      </w:r>
      <w:r w:rsidR="00CB0E46">
        <w:rPr>
          <w:rFonts w:ascii="Segoe UI" w:hAnsi="Segoe UI" w:cs="Segoe UI" w:hint="cs"/>
          <w:sz w:val="28"/>
          <w:szCs w:val="28"/>
          <w:rtl/>
        </w:rPr>
        <w:t xml:space="preserve"> </w:t>
      </w:r>
      <w:r w:rsidR="00E66B42" w:rsidRPr="00AA3BAE">
        <w:rPr>
          <w:rFonts w:ascii="Segoe UI" w:hAnsi="Segoe UI" w:cs="Segoe UI"/>
          <w:sz w:val="28"/>
          <w:szCs w:val="28"/>
          <w:rtl/>
        </w:rPr>
        <w:t xml:space="preserve">في الجهاد الإسلامي ضد </w:t>
      </w:r>
      <w:r w:rsidR="00387963">
        <w:rPr>
          <w:rFonts w:ascii="Segoe UI" w:hAnsi="Segoe UI" w:cs="Segoe UI"/>
          <w:sz w:val="28"/>
          <w:szCs w:val="28"/>
          <w:rtl/>
        </w:rPr>
        <w:t>الصليبيين بطلب من صلاح الدين ال</w:t>
      </w:r>
      <w:r w:rsidR="00387963">
        <w:rPr>
          <w:rFonts w:ascii="Segoe UI" w:hAnsi="Segoe UI" w:cs="Segoe UI" w:hint="cs"/>
          <w:sz w:val="28"/>
          <w:szCs w:val="28"/>
          <w:rtl/>
        </w:rPr>
        <w:t>أ</w:t>
      </w:r>
      <w:r w:rsidR="00564ECD" w:rsidRPr="00AA3BAE">
        <w:rPr>
          <w:rFonts w:ascii="Segoe UI" w:hAnsi="Segoe UI" w:cs="Segoe UI"/>
          <w:sz w:val="28"/>
          <w:szCs w:val="28"/>
          <w:rtl/>
        </w:rPr>
        <w:t>يوبي</w:t>
      </w:r>
      <w:r w:rsidR="00E66B42" w:rsidRPr="00AA3BAE">
        <w:rPr>
          <w:rFonts w:ascii="Segoe UI" w:hAnsi="Segoe UI" w:cs="Segoe UI"/>
          <w:sz w:val="28"/>
          <w:szCs w:val="28"/>
          <w:rtl/>
        </w:rPr>
        <w:t xml:space="preserve"> وكان لهم دورٌ بارزٌ في فتح بيت المقدس</w:t>
      </w:r>
      <w:r w:rsidR="00564ECD" w:rsidRPr="00AA3BAE">
        <w:rPr>
          <w:rFonts w:ascii="Segoe UI" w:hAnsi="Segoe UI" w:cs="Segoe UI"/>
          <w:sz w:val="28"/>
          <w:szCs w:val="28"/>
          <w:rtl/>
        </w:rPr>
        <w:t>.</w:t>
      </w:r>
      <w:r w:rsidR="00CB0E46" w:rsidRPr="00CB0E46">
        <w:rPr>
          <w:rFonts w:ascii="Segoe UI" w:hAnsi="Segoe UI" w:cs="Segoe UI"/>
          <w:sz w:val="28"/>
          <w:szCs w:val="28"/>
          <w:rtl/>
        </w:rPr>
        <w:t xml:space="preserve"> </w:t>
      </w:r>
      <w:r w:rsidR="00CB0E46" w:rsidRPr="00AA3BAE">
        <w:rPr>
          <w:rFonts w:ascii="Segoe UI" w:hAnsi="Segoe UI" w:cs="Segoe UI"/>
          <w:sz w:val="28"/>
          <w:szCs w:val="28"/>
          <w:rtl/>
        </w:rPr>
        <w:t xml:space="preserve">وآنذاك كان مفهوم المغاربة يشمل بالإضافة إلى المغرب الأقصى كل من الجزائر </w:t>
      </w:r>
      <w:proofErr w:type="spellStart"/>
      <w:r w:rsidR="00CB0E46" w:rsidRPr="00AA3BAE">
        <w:rPr>
          <w:rFonts w:ascii="Segoe UI" w:hAnsi="Segoe UI" w:cs="Segoe UI"/>
          <w:sz w:val="28"/>
          <w:szCs w:val="28"/>
          <w:rtl/>
        </w:rPr>
        <w:t>وموريطانيا</w:t>
      </w:r>
      <w:proofErr w:type="spellEnd"/>
      <w:r w:rsidR="00CB0E46" w:rsidRPr="00AA3BAE">
        <w:rPr>
          <w:rFonts w:ascii="Segoe UI" w:hAnsi="Segoe UI" w:cs="Segoe UI"/>
          <w:sz w:val="28"/>
          <w:szCs w:val="28"/>
          <w:rtl/>
        </w:rPr>
        <w:t xml:space="preserve"> وليبيا وتونس حيث كانت </w:t>
      </w:r>
      <w:r w:rsidR="00CB0E46" w:rsidRPr="00AA3BAE">
        <w:rPr>
          <w:rFonts w:ascii="Segoe UI" w:hAnsi="Segoe UI" w:cs="Segoe UI"/>
          <w:sz w:val="28"/>
          <w:szCs w:val="28"/>
          <w:rtl/>
        </w:rPr>
        <w:lastRenderedPageBreak/>
        <w:t xml:space="preserve">حدود السلطان أو الخليفة المغربي يعقوب المنصور </w:t>
      </w:r>
      <w:proofErr w:type="spellStart"/>
      <w:r w:rsidR="00CB0E46" w:rsidRPr="00AA3BAE">
        <w:rPr>
          <w:rFonts w:ascii="Segoe UI" w:hAnsi="Segoe UI" w:cs="Segoe UI"/>
          <w:sz w:val="28"/>
          <w:szCs w:val="28"/>
          <w:rtl/>
        </w:rPr>
        <w:t>الموحدي</w:t>
      </w:r>
      <w:proofErr w:type="spellEnd"/>
      <w:r w:rsidR="00CB0E46" w:rsidRPr="00AA3BAE">
        <w:rPr>
          <w:rFonts w:ascii="Segoe UI" w:hAnsi="Segoe UI" w:cs="Segoe UI"/>
          <w:sz w:val="28"/>
          <w:szCs w:val="28"/>
          <w:rtl/>
        </w:rPr>
        <w:t xml:space="preserve"> </w:t>
      </w:r>
      <w:r w:rsidR="00CB0E46">
        <w:rPr>
          <w:rFonts w:ascii="Segoe UI" w:hAnsi="Segoe UI" w:cs="Segoe UI" w:hint="cs"/>
          <w:sz w:val="28"/>
          <w:szCs w:val="28"/>
          <w:rtl/>
        </w:rPr>
        <w:t xml:space="preserve">الذي استنجد به صلاح الدين </w:t>
      </w:r>
      <w:r w:rsidR="00CB0E46" w:rsidRPr="00AA3BAE">
        <w:rPr>
          <w:rFonts w:ascii="Segoe UI" w:hAnsi="Segoe UI" w:cs="Segoe UI"/>
          <w:sz w:val="28"/>
          <w:szCs w:val="28"/>
          <w:rtl/>
        </w:rPr>
        <w:t>تمتد إلى حدود  السودان (مالي حالياً)</w:t>
      </w:r>
      <w:r w:rsidR="007E79F8">
        <w:rPr>
          <w:rFonts w:ascii="Segoe UI" w:hAnsi="Segoe UI" w:cs="Segoe UI" w:hint="cs"/>
          <w:sz w:val="28"/>
          <w:szCs w:val="28"/>
          <w:rtl/>
        </w:rPr>
        <w:t>.</w:t>
      </w:r>
      <w:r w:rsidR="00CB0E46" w:rsidRPr="00AA3BAE">
        <w:rPr>
          <w:rFonts w:ascii="Segoe UI" w:hAnsi="Segoe UI" w:cs="Segoe UI"/>
          <w:sz w:val="28"/>
          <w:szCs w:val="28"/>
          <w:rtl/>
        </w:rPr>
        <w:t xml:space="preserve">  </w:t>
      </w:r>
      <w:r w:rsidR="00E66B42" w:rsidRPr="00AA3BAE">
        <w:rPr>
          <w:rFonts w:ascii="Segoe UI" w:hAnsi="Segoe UI" w:cs="Segoe UI"/>
          <w:sz w:val="28"/>
          <w:szCs w:val="28"/>
          <w:rtl/>
        </w:rPr>
        <w:t xml:space="preserve"> </w:t>
      </w:r>
    </w:p>
    <w:p w:rsidR="00E66B42" w:rsidRPr="00AA3BAE" w:rsidRDefault="00CE7C79" w:rsidP="00CE7C79">
      <w:pPr>
        <w:jc w:val="both"/>
        <w:rPr>
          <w:rFonts w:ascii="Segoe UI" w:hAnsi="Segoe UI" w:cs="Segoe UI"/>
          <w:sz w:val="28"/>
          <w:szCs w:val="28"/>
          <w:rtl/>
        </w:rPr>
      </w:pPr>
      <w:r w:rsidRPr="00AA3BAE">
        <w:rPr>
          <w:rFonts w:ascii="Segoe UI" w:hAnsi="Segoe UI" w:cs="Segoe UI"/>
          <w:sz w:val="28"/>
          <w:szCs w:val="28"/>
          <w:rtl/>
        </w:rPr>
        <w:t xml:space="preserve">وتذكر الوثائق التاريخية أنه </w:t>
      </w:r>
      <w:r w:rsidR="00E66B42" w:rsidRPr="00AA3BAE">
        <w:rPr>
          <w:rFonts w:ascii="Segoe UI" w:hAnsi="Segoe UI" w:cs="Segoe UI"/>
          <w:sz w:val="28"/>
          <w:szCs w:val="28"/>
          <w:rtl/>
        </w:rPr>
        <w:t>بعد انتصار المسلمين في مع</w:t>
      </w:r>
      <w:r w:rsidR="00564ECD" w:rsidRPr="00AA3BAE">
        <w:rPr>
          <w:rFonts w:ascii="Segoe UI" w:hAnsi="Segoe UI" w:cs="Segoe UI"/>
          <w:sz w:val="28"/>
          <w:szCs w:val="28"/>
          <w:rtl/>
        </w:rPr>
        <w:t xml:space="preserve">ركتي "حطين"، و"فتح بيت المقدس" </w:t>
      </w:r>
      <w:r w:rsidR="00564ECD" w:rsidRPr="00AA3BAE">
        <w:rPr>
          <w:rFonts w:ascii="Segoe UI" w:hAnsi="Segoe UI" w:cs="Segoe UI"/>
          <w:sz w:val="28"/>
          <w:szCs w:val="28"/>
          <w:rtl/>
        </w:rPr>
        <w:t>أسكن صلاح الدين الأيوبي أعداداً من المغاربة في بيت المقدس</w:t>
      </w:r>
      <w:r w:rsidRPr="00AA3BAE">
        <w:rPr>
          <w:rFonts w:ascii="Segoe UI" w:hAnsi="Segoe UI" w:cs="Segoe UI"/>
          <w:sz w:val="28"/>
          <w:szCs w:val="28"/>
          <w:rtl/>
        </w:rPr>
        <w:t xml:space="preserve"> كما </w:t>
      </w:r>
      <w:r w:rsidR="00564ECD" w:rsidRPr="00AA3BAE">
        <w:rPr>
          <w:rFonts w:ascii="Segoe UI" w:hAnsi="Segoe UI" w:cs="Segoe UI"/>
          <w:sz w:val="28"/>
          <w:szCs w:val="28"/>
          <w:rtl/>
        </w:rPr>
        <w:t>ي</w:t>
      </w:r>
      <w:r w:rsidRPr="00AA3BAE">
        <w:rPr>
          <w:rFonts w:ascii="Segoe UI" w:hAnsi="Segoe UI" w:cs="Segoe UI"/>
          <w:sz w:val="28"/>
          <w:szCs w:val="28"/>
          <w:rtl/>
        </w:rPr>
        <w:t>ُ</w:t>
      </w:r>
      <w:r w:rsidR="00564ECD" w:rsidRPr="00AA3BAE">
        <w:rPr>
          <w:rFonts w:ascii="Segoe UI" w:hAnsi="Segoe UI" w:cs="Segoe UI"/>
          <w:sz w:val="28"/>
          <w:szCs w:val="28"/>
          <w:rtl/>
        </w:rPr>
        <w:t>نسب له القول</w:t>
      </w:r>
      <w:r w:rsidR="00E66B42" w:rsidRPr="00AA3BAE">
        <w:rPr>
          <w:rFonts w:ascii="Segoe UI" w:hAnsi="Segoe UI" w:cs="Segoe UI"/>
          <w:sz w:val="28"/>
          <w:szCs w:val="28"/>
          <w:rtl/>
        </w:rPr>
        <w:t xml:space="preserve">: " أسكنت هناك من يثبتون في البر ويبطشون في البحر، وخير من يؤتمنون على </w:t>
      </w:r>
      <w:r w:rsidRPr="00AA3BAE">
        <w:rPr>
          <w:rFonts w:ascii="Segoe UI" w:hAnsi="Segoe UI" w:cs="Segoe UI"/>
          <w:sz w:val="28"/>
          <w:szCs w:val="28"/>
          <w:rtl/>
        </w:rPr>
        <w:t>المسجد الأقصى وعلى هذه المدينة"</w:t>
      </w:r>
      <w:r w:rsidR="00E66B42" w:rsidRPr="00AA3BAE">
        <w:rPr>
          <w:rFonts w:ascii="Segoe UI" w:hAnsi="Segoe UI" w:cs="Segoe UI"/>
          <w:sz w:val="28"/>
          <w:szCs w:val="28"/>
          <w:rtl/>
        </w:rPr>
        <w:t xml:space="preserve"> </w:t>
      </w:r>
      <w:r w:rsidRPr="00AA3BAE">
        <w:rPr>
          <w:rFonts w:ascii="Segoe UI" w:hAnsi="Segoe UI" w:cs="Segoe UI"/>
          <w:sz w:val="28"/>
          <w:szCs w:val="28"/>
          <w:rtl/>
        </w:rPr>
        <w:t xml:space="preserve">، وفي إبان ولاية </w:t>
      </w:r>
      <w:r w:rsidR="00E66B42" w:rsidRPr="00AA3BAE">
        <w:rPr>
          <w:rFonts w:ascii="Segoe UI" w:hAnsi="Segoe UI" w:cs="Segoe UI"/>
          <w:sz w:val="28"/>
          <w:szCs w:val="28"/>
          <w:rtl/>
        </w:rPr>
        <w:t xml:space="preserve">الملك الأفضل نور الدين أبو الحسن علي (النجل الأكبر للناصر صلاح الدين الأيوبي) </w:t>
      </w:r>
      <w:r w:rsidRPr="00AA3BAE">
        <w:rPr>
          <w:rFonts w:ascii="Segoe UI" w:hAnsi="Segoe UI" w:cs="Segoe UI"/>
          <w:sz w:val="28"/>
          <w:szCs w:val="28"/>
          <w:rtl/>
        </w:rPr>
        <w:t xml:space="preserve">على دمشق أوقف </w:t>
      </w:r>
      <w:r w:rsidR="00E66B42" w:rsidRPr="00AA3BAE">
        <w:rPr>
          <w:rFonts w:ascii="Segoe UI" w:hAnsi="Segoe UI" w:cs="Segoe UI"/>
          <w:sz w:val="28"/>
          <w:szCs w:val="28"/>
          <w:rtl/>
        </w:rPr>
        <w:t xml:space="preserve">حارة المغاربة على مصالح طائفة المغاربة المقيمين في القدس </w:t>
      </w:r>
      <w:r w:rsidRPr="00AA3BAE">
        <w:rPr>
          <w:rFonts w:ascii="Segoe UI" w:hAnsi="Segoe UI" w:cs="Segoe UI"/>
          <w:sz w:val="28"/>
          <w:szCs w:val="28"/>
          <w:rtl/>
        </w:rPr>
        <w:t>وكانت القدس تابعةً له وذلك بهدف</w:t>
      </w:r>
      <w:r w:rsidR="00E66B42" w:rsidRPr="00AA3BAE">
        <w:rPr>
          <w:rFonts w:ascii="Segoe UI" w:hAnsi="Segoe UI" w:cs="Segoe UI"/>
          <w:sz w:val="28"/>
          <w:szCs w:val="28"/>
          <w:rtl/>
        </w:rPr>
        <w:t xml:space="preserve"> تشجيع أهل المغرب العربي على القدوم إلى القدس والإ</w:t>
      </w:r>
      <w:r w:rsidR="007E79F8">
        <w:rPr>
          <w:rFonts w:ascii="Segoe UI" w:hAnsi="Segoe UI" w:cs="Segoe UI"/>
          <w:sz w:val="28"/>
          <w:szCs w:val="28"/>
          <w:rtl/>
        </w:rPr>
        <w:t>قامة فيها، ومساعدة سكا</w:t>
      </w:r>
      <w:r w:rsidR="00E66B42" w:rsidRPr="00AA3BAE">
        <w:rPr>
          <w:rFonts w:ascii="Segoe UI" w:hAnsi="Segoe UI" w:cs="Segoe UI"/>
          <w:sz w:val="28"/>
          <w:szCs w:val="28"/>
          <w:rtl/>
        </w:rPr>
        <w:t>نها المغاربة الذين فضّلوا الاستقرار</w:t>
      </w:r>
      <w:r w:rsidRPr="00AA3BAE">
        <w:rPr>
          <w:rFonts w:ascii="Segoe UI" w:hAnsi="Segoe UI" w:cs="Segoe UI"/>
          <w:sz w:val="28"/>
          <w:szCs w:val="28"/>
          <w:rtl/>
        </w:rPr>
        <w:t xml:space="preserve"> ومجاورة المسجد الأقصى المبارك،</w:t>
      </w:r>
      <w:r w:rsidR="00E66B42" w:rsidRPr="00AA3BAE">
        <w:rPr>
          <w:rFonts w:ascii="Segoe UI" w:hAnsi="Segoe UI" w:cs="Segoe UI"/>
          <w:sz w:val="28"/>
          <w:szCs w:val="28"/>
          <w:rtl/>
        </w:rPr>
        <w:t xml:space="preserve"> ومنذ ذلك التاريخ أخذ هذا المكان من مدينة القدس يُعرف باسم "حارة المغاربة".</w:t>
      </w:r>
      <w:r w:rsidRPr="00AA3BAE">
        <w:rPr>
          <w:rFonts w:ascii="Segoe UI" w:hAnsi="Segoe UI" w:cs="Segoe UI"/>
          <w:sz w:val="28"/>
          <w:szCs w:val="28"/>
          <w:rtl/>
        </w:rPr>
        <w:t xml:space="preserve"> </w:t>
      </w:r>
    </w:p>
    <w:p w:rsidR="006B12B9" w:rsidRPr="00AA3BAE" w:rsidRDefault="006B12B9" w:rsidP="00CE7C79">
      <w:pPr>
        <w:jc w:val="both"/>
        <w:rPr>
          <w:rFonts w:ascii="Segoe UI" w:hAnsi="Segoe UI" w:cs="Segoe UI"/>
          <w:sz w:val="28"/>
          <w:szCs w:val="28"/>
          <w:rtl/>
        </w:rPr>
      </w:pPr>
      <w:r w:rsidRPr="00AA3BAE">
        <w:rPr>
          <w:rFonts w:ascii="Segoe UI" w:hAnsi="Segoe UI" w:cs="Segoe UI"/>
          <w:sz w:val="28"/>
          <w:szCs w:val="28"/>
          <w:rtl/>
        </w:rPr>
        <w:t>أيضاً كان المغاربة يأتون إلى فلسطين لطلب العلم حيث كانت فلسطين قبل الاحتلال الصهيوني مزدهرة ومتميزة في مجال التجارة والتعليم وخصوصا</w:t>
      </w:r>
      <w:r w:rsidR="00387963">
        <w:rPr>
          <w:rFonts w:ascii="Segoe UI" w:hAnsi="Segoe UI" w:cs="Segoe UI" w:hint="cs"/>
          <w:sz w:val="28"/>
          <w:szCs w:val="28"/>
          <w:rtl/>
        </w:rPr>
        <w:t>ً</w:t>
      </w:r>
      <w:r w:rsidRPr="00AA3BAE">
        <w:rPr>
          <w:rFonts w:ascii="Segoe UI" w:hAnsi="Segoe UI" w:cs="Segoe UI"/>
          <w:sz w:val="28"/>
          <w:szCs w:val="28"/>
          <w:rtl/>
        </w:rPr>
        <w:t xml:space="preserve"> مدارس مدينة نابلس، وإلى هذه المدينة كان يتوافد الطلاب المغاربة لطلب العلم وكان ممن تلقوا تعليمهم في نابلس المهدي بنونة مستشار الملك الحسن الثاني ومؤسس الوكالة المغربية للأنباء. </w:t>
      </w:r>
    </w:p>
    <w:p w:rsidR="00E66B42" w:rsidRPr="00AA3BAE" w:rsidRDefault="00CE7C79" w:rsidP="006B12B9">
      <w:pPr>
        <w:jc w:val="both"/>
        <w:rPr>
          <w:rFonts w:ascii="Segoe UI" w:hAnsi="Segoe UI" w:cs="Segoe UI"/>
          <w:sz w:val="28"/>
          <w:szCs w:val="28"/>
          <w:rtl/>
        </w:rPr>
      </w:pPr>
      <w:r w:rsidRPr="00AA3BAE">
        <w:rPr>
          <w:rFonts w:ascii="Segoe UI" w:hAnsi="Segoe UI" w:cs="Segoe UI"/>
          <w:sz w:val="28"/>
          <w:szCs w:val="28"/>
          <w:rtl/>
        </w:rPr>
        <w:t xml:space="preserve">بعد حرب 1948 هاجر كثيرون من المغاربة إلى سوريا ولبنان وبعد حرب 1967 دمر الصهاينة حارة المغاربة بكاملها </w:t>
      </w:r>
      <w:r w:rsidR="006B12B9" w:rsidRPr="00AA3BAE">
        <w:rPr>
          <w:rFonts w:ascii="Segoe UI" w:hAnsi="Segoe UI" w:cs="Segoe UI"/>
          <w:sz w:val="28"/>
          <w:szCs w:val="28"/>
          <w:rtl/>
        </w:rPr>
        <w:t>وحولوها</w:t>
      </w:r>
      <w:r w:rsidR="00E66B42" w:rsidRPr="00AA3BAE">
        <w:rPr>
          <w:rFonts w:ascii="Segoe UI" w:hAnsi="Segoe UI" w:cs="Segoe UI"/>
          <w:sz w:val="28"/>
          <w:szCs w:val="28"/>
          <w:rtl/>
        </w:rPr>
        <w:t xml:space="preserve"> إلى ساحة </w:t>
      </w:r>
      <w:r w:rsidR="006B12B9" w:rsidRPr="00AA3BAE">
        <w:rPr>
          <w:rFonts w:ascii="Segoe UI" w:hAnsi="Segoe UI" w:cs="Segoe UI"/>
          <w:sz w:val="28"/>
          <w:szCs w:val="28"/>
          <w:rtl/>
        </w:rPr>
        <w:t>حملت اسم</w:t>
      </w:r>
      <w:r w:rsidR="00E66B42" w:rsidRPr="00AA3BAE">
        <w:rPr>
          <w:rFonts w:ascii="Segoe UI" w:hAnsi="Segoe UI" w:cs="Segoe UI"/>
          <w:sz w:val="28"/>
          <w:szCs w:val="28"/>
          <w:rtl/>
        </w:rPr>
        <w:t xml:space="preserve"> "ساحة المبكى" </w:t>
      </w:r>
      <w:r w:rsidR="00B76F10" w:rsidRPr="00AA3BAE">
        <w:rPr>
          <w:rFonts w:ascii="Segoe UI" w:hAnsi="Segoe UI" w:cs="Segoe UI"/>
          <w:sz w:val="28"/>
          <w:szCs w:val="28"/>
          <w:rtl/>
        </w:rPr>
        <w:t xml:space="preserve">. وقد اندمج من تبقى من المغاربة بالشعب الفلسطيني وشاركوه في كل معاركه ضد الانتداب البريطاني بداية ثم ضد الاحتلال الصهيوني وكان منهم العديد من الشهداء والأسرى بالإضافة إلى بروز شخصيات لعبت دوراً بارزاً في مجال السياسة </w:t>
      </w:r>
      <w:r w:rsidR="007E79F8">
        <w:rPr>
          <w:rFonts w:ascii="Segoe UI" w:hAnsi="Segoe UI" w:cs="Segoe UI" w:hint="cs"/>
          <w:sz w:val="28"/>
          <w:szCs w:val="28"/>
          <w:rtl/>
        </w:rPr>
        <w:t>و</w:t>
      </w:r>
      <w:r w:rsidR="007E79F8">
        <w:rPr>
          <w:rFonts w:ascii="Segoe UI" w:hAnsi="Segoe UI" w:cs="Segoe UI"/>
          <w:sz w:val="28"/>
          <w:szCs w:val="28"/>
          <w:rtl/>
        </w:rPr>
        <w:t>المال وال</w:t>
      </w:r>
      <w:r w:rsidR="007E79F8">
        <w:rPr>
          <w:rFonts w:ascii="Segoe UI" w:hAnsi="Segoe UI" w:cs="Segoe UI" w:hint="cs"/>
          <w:sz w:val="28"/>
          <w:szCs w:val="28"/>
          <w:rtl/>
        </w:rPr>
        <w:t>أ</w:t>
      </w:r>
      <w:r w:rsidR="00B76F10" w:rsidRPr="00AA3BAE">
        <w:rPr>
          <w:rFonts w:ascii="Segoe UI" w:hAnsi="Segoe UI" w:cs="Segoe UI"/>
          <w:sz w:val="28"/>
          <w:szCs w:val="28"/>
          <w:rtl/>
        </w:rPr>
        <w:t xml:space="preserve">عمال. </w:t>
      </w:r>
    </w:p>
    <w:p w:rsidR="00BE1EE8" w:rsidRPr="00AA3BAE" w:rsidRDefault="006B12B9" w:rsidP="007E79F8">
      <w:pPr>
        <w:jc w:val="both"/>
        <w:rPr>
          <w:rFonts w:ascii="Segoe UI" w:hAnsi="Segoe UI" w:cs="Segoe UI"/>
          <w:sz w:val="28"/>
          <w:szCs w:val="28"/>
          <w:rtl/>
        </w:rPr>
      </w:pPr>
      <w:r w:rsidRPr="00AA3BAE">
        <w:rPr>
          <w:rFonts w:ascii="Segoe UI" w:hAnsi="Segoe UI" w:cs="Segoe UI"/>
          <w:sz w:val="28"/>
          <w:szCs w:val="28"/>
          <w:rtl/>
        </w:rPr>
        <w:t>في مداخلتي ف</w:t>
      </w:r>
      <w:r w:rsidR="004B620D" w:rsidRPr="00AA3BAE">
        <w:rPr>
          <w:rFonts w:ascii="Segoe UI" w:hAnsi="Segoe UI" w:cs="Segoe UI"/>
          <w:sz w:val="28"/>
          <w:szCs w:val="28"/>
          <w:rtl/>
        </w:rPr>
        <w:t>ي هذه الندوة وكان عنوان</w:t>
      </w:r>
      <w:r w:rsidR="00BE1EE8" w:rsidRPr="00AA3BAE">
        <w:rPr>
          <w:rFonts w:ascii="Segoe UI" w:hAnsi="Segoe UI" w:cs="Segoe UI"/>
          <w:sz w:val="28"/>
          <w:szCs w:val="28"/>
          <w:rtl/>
        </w:rPr>
        <w:t>ها</w:t>
      </w:r>
      <w:r w:rsidR="004B620D" w:rsidRPr="00AA3BAE">
        <w:rPr>
          <w:rFonts w:ascii="Segoe UI" w:hAnsi="Segoe UI" w:cs="Segoe UI"/>
          <w:sz w:val="28"/>
          <w:szCs w:val="28"/>
          <w:rtl/>
        </w:rPr>
        <w:t xml:space="preserve"> </w:t>
      </w:r>
      <w:r w:rsidRPr="00AA3BAE">
        <w:rPr>
          <w:rFonts w:ascii="Segoe UI" w:hAnsi="Segoe UI" w:cs="Segoe UI"/>
          <w:sz w:val="28"/>
          <w:szCs w:val="28"/>
          <w:rtl/>
        </w:rPr>
        <w:t>"</w:t>
      </w:r>
      <w:r w:rsidR="004B620D" w:rsidRPr="00AA3BAE">
        <w:rPr>
          <w:rFonts w:ascii="Segoe UI" w:hAnsi="Segoe UI" w:cs="Segoe UI"/>
          <w:sz w:val="28"/>
          <w:szCs w:val="28"/>
          <w:rtl/>
        </w:rPr>
        <w:t xml:space="preserve">العلاقات المغربية الفلسطينية: </w:t>
      </w:r>
      <w:r w:rsidRPr="00AA3BAE">
        <w:rPr>
          <w:rFonts w:ascii="Segoe UI" w:hAnsi="Segoe UI" w:cs="Segoe UI"/>
          <w:sz w:val="28"/>
          <w:szCs w:val="28"/>
          <w:rtl/>
        </w:rPr>
        <w:t xml:space="preserve">مقاربة </w:t>
      </w:r>
      <w:proofErr w:type="spellStart"/>
      <w:r w:rsidRPr="00AA3BAE">
        <w:rPr>
          <w:rFonts w:ascii="Segoe UI" w:hAnsi="Segoe UI" w:cs="Segoe UI"/>
          <w:sz w:val="28"/>
          <w:szCs w:val="28"/>
          <w:rtl/>
        </w:rPr>
        <w:t>سسيوتاريخية</w:t>
      </w:r>
      <w:proofErr w:type="spellEnd"/>
      <w:r w:rsidRPr="00AA3BAE">
        <w:rPr>
          <w:rFonts w:ascii="Segoe UI" w:hAnsi="Segoe UI" w:cs="Segoe UI"/>
          <w:sz w:val="28"/>
          <w:szCs w:val="28"/>
          <w:rtl/>
        </w:rPr>
        <w:t xml:space="preserve"> " </w:t>
      </w:r>
      <w:r w:rsidR="007E79F8">
        <w:rPr>
          <w:rFonts w:ascii="Segoe UI" w:hAnsi="Segoe UI" w:cs="Segoe UI" w:hint="cs"/>
          <w:sz w:val="28"/>
          <w:szCs w:val="28"/>
          <w:rtl/>
        </w:rPr>
        <w:t>تطرقت</w:t>
      </w:r>
      <w:r w:rsidR="007E79F8">
        <w:rPr>
          <w:rFonts w:ascii="Segoe UI" w:hAnsi="Segoe UI" w:cs="Segoe UI"/>
          <w:sz w:val="28"/>
          <w:szCs w:val="28"/>
          <w:rtl/>
        </w:rPr>
        <w:t xml:space="preserve"> </w:t>
      </w:r>
      <w:r w:rsidR="007E79F8">
        <w:rPr>
          <w:rFonts w:ascii="Segoe UI" w:hAnsi="Segoe UI" w:cs="Segoe UI" w:hint="cs"/>
          <w:sz w:val="28"/>
          <w:szCs w:val="28"/>
          <w:rtl/>
        </w:rPr>
        <w:t>ل</w:t>
      </w:r>
      <w:r w:rsidR="00BE1EE8" w:rsidRPr="00AA3BAE">
        <w:rPr>
          <w:rFonts w:ascii="Segoe UI" w:hAnsi="Segoe UI" w:cs="Segoe UI"/>
          <w:sz w:val="28"/>
          <w:szCs w:val="28"/>
          <w:rtl/>
        </w:rPr>
        <w:t>لنقاط التالية:</w:t>
      </w:r>
    </w:p>
    <w:p w:rsidR="00D15FDE" w:rsidRPr="00AA3BAE" w:rsidRDefault="00BE1EE8" w:rsidP="007E79F8">
      <w:pPr>
        <w:pStyle w:val="a6"/>
        <w:numPr>
          <w:ilvl w:val="0"/>
          <w:numId w:val="1"/>
        </w:numPr>
        <w:jc w:val="both"/>
        <w:rPr>
          <w:rFonts w:ascii="Segoe UI" w:hAnsi="Segoe UI" w:cs="Segoe UI"/>
          <w:sz w:val="28"/>
          <w:szCs w:val="28"/>
        </w:rPr>
      </w:pPr>
      <w:r w:rsidRPr="00AA3BAE">
        <w:rPr>
          <w:rFonts w:ascii="Segoe UI" w:hAnsi="Segoe UI" w:cs="Segoe UI"/>
          <w:sz w:val="28"/>
          <w:szCs w:val="28"/>
          <w:rtl/>
        </w:rPr>
        <w:t>لم تتوقف العلاقات بين الشعبين عند فترة زمانية أو مكانية محددة بل هي علاقة متواصلة لها أبعاد روح</w:t>
      </w:r>
      <w:r w:rsidR="007E79F8">
        <w:rPr>
          <w:rFonts w:ascii="Segoe UI" w:hAnsi="Segoe UI" w:cs="Segoe UI" w:hint="cs"/>
          <w:sz w:val="28"/>
          <w:szCs w:val="28"/>
          <w:rtl/>
        </w:rPr>
        <w:t>ان</w:t>
      </w:r>
      <w:r w:rsidRPr="00AA3BAE">
        <w:rPr>
          <w:rFonts w:ascii="Segoe UI" w:hAnsi="Segoe UI" w:cs="Segoe UI"/>
          <w:sz w:val="28"/>
          <w:szCs w:val="28"/>
          <w:rtl/>
        </w:rPr>
        <w:t>ية وسياسية وثقافية حيث الحضور المغربي كان حاضراً في كل محطات النضال الفلسطيني قبل النكبة وبعدها</w:t>
      </w:r>
      <w:r w:rsidR="001B147A">
        <w:rPr>
          <w:rFonts w:ascii="Segoe UI" w:hAnsi="Segoe UI" w:cs="Segoe UI" w:hint="cs"/>
          <w:sz w:val="28"/>
          <w:szCs w:val="28"/>
          <w:rtl/>
        </w:rPr>
        <w:t>، ف</w:t>
      </w:r>
      <w:r w:rsidR="00D15FDE" w:rsidRPr="00AA3BAE">
        <w:rPr>
          <w:rFonts w:ascii="Segoe UI" w:hAnsi="Segoe UI" w:cs="Segoe UI"/>
          <w:sz w:val="28"/>
          <w:szCs w:val="28"/>
          <w:rtl/>
        </w:rPr>
        <w:t xml:space="preserve">كان وما زال المغاربة يعتبرون القضية الفلسطينية من </w:t>
      </w:r>
      <w:r w:rsidR="00D15FDE" w:rsidRPr="00AA3BAE">
        <w:rPr>
          <w:rFonts w:ascii="Segoe UI" w:hAnsi="Segoe UI" w:cs="Segoe UI"/>
          <w:sz w:val="28"/>
          <w:szCs w:val="28"/>
          <w:rtl/>
        </w:rPr>
        <w:lastRenderedPageBreak/>
        <w:t>انشغالاتهم الوطنية الرئيسة</w:t>
      </w:r>
      <w:r w:rsidRPr="00AA3BAE">
        <w:rPr>
          <w:rFonts w:ascii="Segoe UI" w:hAnsi="Segoe UI" w:cs="Segoe UI"/>
          <w:sz w:val="28"/>
          <w:szCs w:val="28"/>
          <w:rtl/>
        </w:rPr>
        <w:t>.</w:t>
      </w:r>
      <w:r w:rsidR="007E79F8">
        <w:rPr>
          <w:rFonts w:ascii="Segoe UI" w:hAnsi="Segoe UI" w:cs="Segoe UI"/>
          <w:sz w:val="28"/>
          <w:szCs w:val="28"/>
          <w:rtl/>
        </w:rPr>
        <w:t xml:space="preserve"> </w:t>
      </w:r>
      <w:r w:rsidR="007E79F8">
        <w:rPr>
          <w:rFonts w:ascii="Segoe UI" w:hAnsi="Segoe UI" w:cs="Segoe UI" w:hint="cs"/>
          <w:sz w:val="28"/>
          <w:szCs w:val="28"/>
          <w:rtl/>
        </w:rPr>
        <w:t>و</w:t>
      </w:r>
      <w:r w:rsidRPr="00AA3BAE">
        <w:rPr>
          <w:rFonts w:ascii="Segoe UI" w:hAnsi="Segoe UI" w:cs="Segoe UI"/>
          <w:sz w:val="28"/>
          <w:szCs w:val="28"/>
          <w:rtl/>
        </w:rPr>
        <w:t>في المغرب تأسست</w:t>
      </w:r>
      <w:r w:rsidR="00AA3BAE" w:rsidRPr="00AA3BAE">
        <w:rPr>
          <w:rFonts w:ascii="Segoe UI" w:hAnsi="Segoe UI" w:cs="Segoe UI"/>
          <w:sz w:val="28"/>
          <w:szCs w:val="28"/>
          <w:rtl/>
        </w:rPr>
        <w:t xml:space="preserve"> عام 1968 </w:t>
      </w:r>
      <w:r w:rsidRPr="00AA3BAE">
        <w:rPr>
          <w:rFonts w:ascii="Segoe UI" w:hAnsi="Segoe UI" w:cs="Segoe UI"/>
          <w:sz w:val="28"/>
          <w:szCs w:val="28"/>
          <w:rtl/>
        </w:rPr>
        <w:t xml:space="preserve"> الجمعية ا</w:t>
      </w:r>
      <w:r w:rsidR="00D15FDE" w:rsidRPr="00AA3BAE">
        <w:rPr>
          <w:rFonts w:ascii="Segoe UI" w:hAnsi="Segoe UI" w:cs="Segoe UI"/>
          <w:sz w:val="28"/>
          <w:szCs w:val="28"/>
          <w:rtl/>
        </w:rPr>
        <w:t>لمغربية لمساندة الشعب الفلسطيني</w:t>
      </w:r>
      <w:r w:rsidRPr="00AA3BAE">
        <w:rPr>
          <w:rFonts w:ascii="Segoe UI" w:hAnsi="Segoe UI" w:cs="Segoe UI"/>
          <w:sz w:val="28"/>
          <w:szCs w:val="28"/>
          <w:rtl/>
        </w:rPr>
        <w:t xml:space="preserve"> وتواصل وجودها </w:t>
      </w:r>
      <w:r w:rsidR="00AA3BAE" w:rsidRPr="00AA3BAE">
        <w:rPr>
          <w:rFonts w:ascii="Segoe UI" w:hAnsi="Segoe UI" w:cs="Segoe UI"/>
          <w:sz w:val="28"/>
          <w:szCs w:val="28"/>
          <w:rtl/>
        </w:rPr>
        <w:t xml:space="preserve">ونشاطها </w:t>
      </w:r>
      <w:r w:rsidRPr="00AA3BAE">
        <w:rPr>
          <w:rFonts w:ascii="Segoe UI" w:hAnsi="Segoe UI" w:cs="Segoe UI"/>
          <w:sz w:val="28"/>
          <w:szCs w:val="28"/>
          <w:rtl/>
        </w:rPr>
        <w:t xml:space="preserve">حتى اليوم وهي تتشكل من كل القوى الوطنية والإسلامية المغربية، وفي المغرب </w:t>
      </w:r>
      <w:r w:rsidR="007E79F8">
        <w:rPr>
          <w:rFonts w:ascii="Segoe UI" w:hAnsi="Segoe UI" w:cs="Segoe UI" w:hint="cs"/>
          <w:sz w:val="28"/>
          <w:szCs w:val="28"/>
          <w:rtl/>
        </w:rPr>
        <w:t>خرجت</w:t>
      </w:r>
      <w:r w:rsidRPr="00AA3BAE">
        <w:rPr>
          <w:rFonts w:ascii="Segoe UI" w:hAnsi="Segoe UI" w:cs="Segoe UI"/>
          <w:sz w:val="28"/>
          <w:szCs w:val="28"/>
          <w:rtl/>
        </w:rPr>
        <w:t xml:space="preserve"> مسيرات </w:t>
      </w:r>
      <w:proofErr w:type="spellStart"/>
      <w:r w:rsidRPr="00AA3BAE">
        <w:rPr>
          <w:rFonts w:ascii="Segoe UI" w:hAnsi="Segoe UI" w:cs="Segoe UI"/>
          <w:sz w:val="28"/>
          <w:szCs w:val="28"/>
          <w:rtl/>
        </w:rPr>
        <w:t>مليونية</w:t>
      </w:r>
      <w:proofErr w:type="spellEnd"/>
      <w:r w:rsidRPr="00AA3BAE">
        <w:rPr>
          <w:rFonts w:ascii="Segoe UI" w:hAnsi="Segoe UI" w:cs="Segoe UI"/>
          <w:sz w:val="28"/>
          <w:szCs w:val="28"/>
          <w:rtl/>
        </w:rPr>
        <w:t xml:space="preserve"> دعماً للشعب الفلسطيني، كما شارك آلاف المتطوعين المغاربة في القتال مع الثورة</w:t>
      </w:r>
      <w:r w:rsidR="00D15FDE" w:rsidRPr="00AA3BAE">
        <w:rPr>
          <w:rFonts w:ascii="Segoe UI" w:hAnsi="Segoe UI" w:cs="Segoe UI"/>
          <w:sz w:val="28"/>
          <w:szCs w:val="28"/>
          <w:rtl/>
        </w:rPr>
        <w:t xml:space="preserve"> الفلسطينية واستشهد العديد منهم، وفي حرب أكتوبر 1973 أرسل ملك المغرب الحسن الثاني جيشا برئاسة الجنرال </w:t>
      </w:r>
      <w:proofErr w:type="spellStart"/>
      <w:r w:rsidR="00D15FDE" w:rsidRPr="00AA3BAE">
        <w:rPr>
          <w:rFonts w:ascii="Segoe UI" w:hAnsi="Segoe UI" w:cs="Segoe UI"/>
          <w:sz w:val="28"/>
          <w:szCs w:val="28"/>
          <w:rtl/>
        </w:rPr>
        <w:t>الصفريوي</w:t>
      </w:r>
      <w:proofErr w:type="spellEnd"/>
      <w:r w:rsidR="00D15FDE" w:rsidRPr="00AA3BAE">
        <w:rPr>
          <w:rFonts w:ascii="Segoe UI" w:hAnsi="Segoe UI" w:cs="Segoe UI"/>
          <w:sz w:val="28"/>
          <w:szCs w:val="28"/>
          <w:rtl/>
        </w:rPr>
        <w:t xml:space="preserve"> للقتال على الجبهة السورية وقد أبلى الجيش المغربي بلاءً حسنا</w:t>
      </w:r>
      <w:r w:rsidR="004D1FC2">
        <w:rPr>
          <w:rFonts w:ascii="Segoe UI" w:hAnsi="Segoe UI" w:cs="Segoe UI" w:hint="cs"/>
          <w:sz w:val="28"/>
          <w:szCs w:val="28"/>
          <w:rtl/>
        </w:rPr>
        <w:t>ً</w:t>
      </w:r>
      <w:r w:rsidR="00D15FDE" w:rsidRPr="00AA3BAE">
        <w:rPr>
          <w:rFonts w:ascii="Segoe UI" w:hAnsi="Segoe UI" w:cs="Segoe UI"/>
          <w:sz w:val="28"/>
          <w:szCs w:val="28"/>
          <w:rtl/>
        </w:rPr>
        <w:t xml:space="preserve"> بشهادة السوريين أنفسهم</w:t>
      </w:r>
      <w:r w:rsidR="001B147A">
        <w:rPr>
          <w:rFonts w:ascii="Segoe UI" w:hAnsi="Segoe UI" w:cs="Segoe UI" w:hint="cs"/>
          <w:sz w:val="28"/>
          <w:szCs w:val="28"/>
          <w:rtl/>
        </w:rPr>
        <w:t xml:space="preserve"> كما استشهد عددا</w:t>
      </w:r>
      <w:r w:rsidR="004D1FC2">
        <w:rPr>
          <w:rFonts w:ascii="Segoe UI" w:hAnsi="Segoe UI" w:cs="Segoe UI" w:hint="cs"/>
          <w:sz w:val="28"/>
          <w:szCs w:val="28"/>
          <w:rtl/>
        </w:rPr>
        <w:t>ً</w:t>
      </w:r>
      <w:r w:rsidR="001B147A">
        <w:rPr>
          <w:rFonts w:ascii="Segoe UI" w:hAnsi="Segoe UI" w:cs="Segoe UI" w:hint="cs"/>
          <w:sz w:val="28"/>
          <w:szCs w:val="28"/>
          <w:rtl/>
        </w:rPr>
        <w:t xml:space="preserve"> منهم</w:t>
      </w:r>
      <w:r w:rsidR="00D15FDE" w:rsidRPr="00AA3BAE">
        <w:rPr>
          <w:rFonts w:ascii="Segoe UI" w:hAnsi="Segoe UI" w:cs="Segoe UI"/>
          <w:sz w:val="28"/>
          <w:szCs w:val="28"/>
          <w:rtl/>
        </w:rPr>
        <w:t>، وفي المغرب كان مؤتمر القمة العربية</w:t>
      </w:r>
      <w:r w:rsidR="00AA3BAE" w:rsidRPr="00AA3BAE">
        <w:rPr>
          <w:rFonts w:ascii="Segoe UI" w:hAnsi="Segoe UI" w:cs="Segoe UI"/>
          <w:sz w:val="28"/>
          <w:szCs w:val="28"/>
          <w:rtl/>
        </w:rPr>
        <w:t xml:space="preserve"> 1974</w:t>
      </w:r>
      <w:r w:rsidR="00D15FDE" w:rsidRPr="00AA3BAE">
        <w:rPr>
          <w:rFonts w:ascii="Segoe UI" w:hAnsi="Segoe UI" w:cs="Segoe UI"/>
          <w:sz w:val="28"/>
          <w:szCs w:val="28"/>
          <w:rtl/>
        </w:rPr>
        <w:t xml:space="preserve"> الذي اعترف بمنظمة التحرير ممثلاً شرعياً وحيداً للشعب الفلسطيني، وكان المغرب وما زال يحتضن آلاف الطلبة الذين يدرسون</w:t>
      </w:r>
      <w:r w:rsidR="00202E41" w:rsidRPr="00AA3BAE">
        <w:rPr>
          <w:rFonts w:ascii="Segoe UI" w:hAnsi="Segoe UI" w:cs="Segoe UI"/>
          <w:sz w:val="28"/>
          <w:szCs w:val="28"/>
          <w:rtl/>
        </w:rPr>
        <w:t xml:space="preserve"> بالمجان ويحصلون على منح دراسية </w:t>
      </w:r>
      <w:r w:rsidR="00D15FDE" w:rsidRPr="00AA3BAE">
        <w:rPr>
          <w:rFonts w:ascii="Segoe UI" w:hAnsi="Segoe UI" w:cs="Segoe UI"/>
          <w:sz w:val="28"/>
          <w:szCs w:val="28"/>
          <w:rtl/>
        </w:rPr>
        <w:t>مثلهم مثل الطلبة المغاربة،</w:t>
      </w:r>
      <w:r w:rsidR="00AA3BAE" w:rsidRPr="00AA3BAE">
        <w:rPr>
          <w:rFonts w:ascii="Segoe UI" w:hAnsi="Segoe UI" w:cs="Segoe UI"/>
          <w:sz w:val="28"/>
          <w:szCs w:val="28"/>
          <w:rtl/>
        </w:rPr>
        <w:t xml:space="preserve"> والمقيمون الفلسطينيون في </w:t>
      </w:r>
      <w:r w:rsidR="00D15FDE" w:rsidRPr="00AA3BAE">
        <w:rPr>
          <w:rFonts w:ascii="Segoe UI" w:hAnsi="Segoe UI" w:cs="Segoe UI"/>
          <w:sz w:val="28"/>
          <w:szCs w:val="28"/>
          <w:rtl/>
        </w:rPr>
        <w:t>المغرب يتمتعون بنفس الرعاية التي يتمتع بها المغاربة،</w:t>
      </w:r>
      <w:r w:rsidR="00202E41" w:rsidRPr="00AA3BAE">
        <w:rPr>
          <w:rFonts w:ascii="Segoe UI" w:hAnsi="Segoe UI" w:cs="Segoe UI"/>
          <w:sz w:val="28"/>
          <w:szCs w:val="28"/>
          <w:rtl/>
        </w:rPr>
        <w:t xml:space="preserve"> كم</w:t>
      </w:r>
      <w:r w:rsidR="00395A6C" w:rsidRPr="00AA3BAE">
        <w:rPr>
          <w:rFonts w:ascii="Segoe UI" w:hAnsi="Segoe UI" w:cs="Segoe UI"/>
          <w:sz w:val="28"/>
          <w:szCs w:val="28"/>
          <w:rtl/>
        </w:rPr>
        <w:t>ا أرسل المغرب مستشفى طبي عسكري أ</w:t>
      </w:r>
      <w:r w:rsidR="00202E41" w:rsidRPr="00AA3BAE">
        <w:rPr>
          <w:rFonts w:ascii="Segoe UI" w:hAnsi="Segoe UI" w:cs="Segoe UI"/>
          <w:sz w:val="28"/>
          <w:szCs w:val="28"/>
          <w:rtl/>
        </w:rPr>
        <w:t>كثر من مرة إلى قطاع غزة لمساندة القطاع الطبي الفلسطيني لمعالجة الاصابات الناتجة عن موجات العدوان الصهيوني</w:t>
      </w:r>
      <w:r w:rsidR="00395A6C" w:rsidRPr="00AA3BAE">
        <w:rPr>
          <w:rFonts w:ascii="Segoe UI" w:hAnsi="Segoe UI" w:cs="Segoe UI"/>
          <w:sz w:val="28"/>
          <w:szCs w:val="28"/>
          <w:rtl/>
        </w:rPr>
        <w:t>،</w:t>
      </w:r>
      <w:r w:rsidR="00202E41" w:rsidRPr="00AA3BAE">
        <w:rPr>
          <w:rFonts w:ascii="Segoe UI" w:hAnsi="Segoe UI" w:cs="Segoe UI"/>
          <w:sz w:val="28"/>
          <w:szCs w:val="28"/>
          <w:rtl/>
        </w:rPr>
        <w:t xml:space="preserve"> هذا بالإضافة إلى استمرار المغرب ومن خلال وكالة بيت مال القدس في تقديم الدعم المالي من خلال مشاريع عديدة في مدينة القدس وفي مناطق أخرى </w:t>
      </w:r>
      <w:r w:rsidR="001B147A">
        <w:rPr>
          <w:rFonts w:ascii="Segoe UI" w:hAnsi="Segoe UI" w:cs="Segoe UI" w:hint="cs"/>
          <w:sz w:val="28"/>
          <w:szCs w:val="28"/>
          <w:rtl/>
        </w:rPr>
        <w:t>من</w:t>
      </w:r>
      <w:r w:rsidR="00202E41" w:rsidRPr="00AA3BAE">
        <w:rPr>
          <w:rFonts w:ascii="Segoe UI" w:hAnsi="Segoe UI" w:cs="Segoe UI"/>
          <w:sz w:val="28"/>
          <w:szCs w:val="28"/>
          <w:rtl/>
        </w:rPr>
        <w:t xml:space="preserve"> السلطة الفلسطينية </w:t>
      </w:r>
      <w:r w:rsidR="00D15FDE" w:rsidRPr="00AA3BAE">
        <w:rPr>
          <w:rFonts w:ascii="Segoe UI" w:hAnsi="Segoe UI" w:cs="Segoe UI"/>
          <w:sz w:val="28"/>
          <w:szCs w:val="28"/>
          <w:rtl/>
        </w:rPr>
        <w:t>.</w:t>
      </w:r>
    </w:p>
    <w:p w:rsidR="00202E41" w:rsidRPr="00AA3BAE" w:rsidRDefault="00202E41" w:rsidP="00202E41">
      <w:pPr>
        <w:pStyle w:val="a6"/>
        <w:numPr>
          <w:ilvl w:val="0"/>
          <w:numId w:val="1"/>
        </w:numPr>
        <w:jc w:val="both"/>
        <w:rPr>
          <w:rFonts w:ascii="Segoe UI" w:hAnsi="Segoe UI" w:cs="Segoe UI"/>
          <w:sz w:val="28"/>
          <w:szCs w:val="28"/>
        </w:rPr>
      </w:pPr>
      <w:r w:rsidRPr="00AA3BAE">
        <w:rPr>
          <w:rFonts w:ascii="Segoe UI" w:hAnsi="Segoe UI" w:cs="Segoe UI"/>
          <w:sz w:val="28"/>
          <w:szCs w:val="28"/>
          <w:rtl/>
        </w:rPr>
        <w:t>إن كان الدعم المادي من المغرب لفلسطين أقل مما تقدمه دول عربية أخرى إلا أنه أكثر</w:t>
      </w:r>
      <w:r w:rsidR="00395A6C" w:rsidRPr="00AA3BAE">
        <w:rPr>
          <w:rFonts w:ascii="Segoe UI" w:hAnsi="Segoe UI" w:cs="Segoe UI"/>
          <w:sz w:val="28"/>
          <w:szCs w:val="28"/>
          <w:rtl/>
        </w:rPr>
        <w:t xml:space="preserve"> أ</w:t>
      </w:r>
      <w:r w:rsidRPr="00AA3BAE">
        <w:rPr>
          <w:rFonts w:ascii="Segoe UI" w:hAnsi="Segoe UI" w:cs="Segoe UI"/>
          <w:sz w:val="28"/>
          <w:szCs w:val="28"/>
          <w:rtl/>
        </w:rPr>
        <w:t xml:space="preserve">همية </w:t>
      </w:r>
      <w:r w:rsidR="00395A6C" w:rsidRPr="00AA3BAE">
        <w:rPr>
          <w:rFonts w:ascii="Segoe UI" w:hAnsi="Segoe UI" w:cs="Segoe UI"/>
          <w:sz w:val="28"/>
          <w:szCs w:val="28"/>
          <w:rtl/>
        </w:rPr>
        <w:t xml:space="preserve">وأكثر مصداقية </w:t>
      </w:r>
      <w:r w:rsidRPr="00AA3BAE">
        <w:rPr>
          <w:rFonts w:ascii="Segoe UI" w:hAnsi="Segoe UI" w:cs="Segoe UI"/>
          <w:sz w:val="28"/>
          <w:szCs w:val="28"/>
          <w:rtl/>
        </w:rPr>
        <w:t xml:space="preserve">لأنه يتم بصمت ودون ضجيج وليس من خلفه أجندة سياسية </w:t>
      </w:r>
      <w:r w:rsidR="00395A6C" w:rsidRPr="00AA3BAE">
        <w:rPr>
          <w:rFonts w:ascii="Segoe UI" w:hAnsi="Segoe UI" w:cs="Segoe UI"/>
          <w:sz w:val="28"/>
          <w:szCs w:val="28"/>
          <w:rtl/>
        </w:rPr>
        <w:t>كما هو الحال في المال السياسي الذي تقدمه دول عربية وإقليمية.</w:t>
      </w:r>
    </w:p>
    <w:p w:rsidR="00AA3BAE" w:rsidRPr="00AA3BAE" w:rsidRDefault="00395A6C" w:rsidP="00E17E52">
      <w:pPr>
        <w:pStyle w:val="a6"/>
        <w:numPr>
          <w:ilvl w:val="0"/>
          <w:numId w:val="1"/>
        </w:numPr>
        <w:jc w:val="both"/>
        <w:rPr>
          <w:rFonts w:ascii="Segoe UI" w:hAnsi="Segoe UI" w:cs="Segoe UI"/>
          <w:sz w:val="28"/>
          <w:szCs w:val="28"/>
        </w:rPr>
      </w:pPr>
      <w:r w:rsidRPr="00AA3BAE">
        <w:rPr>
          <w:rFonts w:ascii="Segoe UI" w:hAnsi="Segoe UI" w:cs="Segoe UI"/>
          <w:sz w:val="28"/>
          <w:szCs w:val="28"/>
          <w:rtl/>
        </w:rPr>
        <w:t xml:space="preserve">هناك فرق شاسع ما بين حال </w:t>
      </w:r>
      <w:r w:rsidR="00AA3BAE" w:rsidRPr="00AA3BAE">
        <w:rPr>
          <w:rFonts w:ascii="Segoe UI" w:hAnsi="Segoe UI" w:cs="Segoe UI"/>
          <w:sz w:val="28"/>
          <w:szCs w:val="28"/>
          <w:rtl/>
        </w:rPr>
        <w:t>الفلسطينيين من أصول مغربية والإسرائيليي</w:t>
      </w:r>
      <w:r w:rsidRPr="00AA3BAE">
        <w:rPr>
          <w:rFonts w:ascii="Segoe UI" w:hAnsi="Segoe UI" w:cs="Segoe UI"/>
          <w:sz w:val="28"/>
          <w:szCs w:val="28"/>
          <w:rtl/>
        </w:rPr>
        <w:t>ن من أ</w:t>
      </w:r>
      <w:r w:rsidR="007E79F8">
        <w:rPr>
          <w:rFonts w:ascii="Segoe UI" w:hAnsi="Segoe UI" w:cs="Segoe UI"/>
          <w:sz w:val="28"/>
          <w:szCs w:val="28"/>
          <w:rtl/>
        </w:rPr>
        <w:t>صول مغربية،</w:t>
      </w:r>
      <w:r w:rsidR="007E79F8">
        <w:rPr>
          <w:rFonts w:ascii="Segoe UI" w:hAnsi="Segoe UI" w:cs="Segoe UI" w:hint="cs"/>
          <w:sz w:val="28"/>
          <w:szCs w:val="28"/>
          <w:rtl/>
        </w:rPr>
        <w:t xml:space="preserve"> </w:t>
      </w:r>
      <w:r w:rsidR="00E17E52">
        <w:rPr>
          <w:rFonts w:ascii="Segoe UI" w:hAnsi="Segoe UI" w:cs="Segoe UI"/>
          <w:sz w:val="28"/>
          <w:szCs w:val="28"/>
          <w:rtl/>
        </w:rPr>
        <w:t xml:space="preserve">الأولون </w:t>
      </w:r>
      <w:r w:rsidR="00E17E52">
        <w:rPr>
          <w:rFonts w:ascii="Segoe UI" w:hAnsi="Segoe UI" w:cs="Segoe UI" w:hint="cs"/>
          <w:sz w:val="28"/>
          <w:szCs w:val="28"/>
          <w:rtl/>
        </w:rPr>
        <w:t>جاؤوا إلى فلسطين مجاهدين ومحررين لها من الاحتلال الصليبي</w:t>
      </w:r>
      <w:r w:rsidR="00E17E52" w:rsidRPr="00E17E52">
        <w:rPr>
          <w:rFonts w:ascii="Segoe UI" w:hAnsi="Segoe UI" w:cs="Segoe UI"/>
          <w:sz w:val="28"/>
          <w:szCs w:val="28"/>
          <w:rtl/>
        </w:rPr>
        <w:t xml:space="preserve"> </w:t>
      </w:r>
      <w:r w:rsidR="00E17E52">
        <w:rPr>
          <w:rFonts w:ascii="Segoe UI" w:hAnsi="Segoe UI" w:cs="Segoe UI" w:hint="cs"/>
          <w:sz w:val="28"/>
          <w:szCs w:val="28"/>
          <w:rtl/>
        </w:rPr>
        <w:t xml:space="preserve">وهم </w:t>
      </w:r>
      <w:r w:rsidR="00E17E52" w:rsidRPr="00AA3BAE">
        <w:rPr>
          <w:rFonts w:ascii="Segoe UI" w:hAnsi="Segoe UI" w:cs="Segoe UI"/>
          <w:sz w:val="28"/>
          <w:szCs w:val="28"/>
          <w:rtl/>
        </w:rPr>
        <w:t>يفتخرون بأصولهم المغربية</w:t>
      </w:r>
      <w:r w:rsidR="00E17E52">
        <w:rPr>
          <w:rFonts w:ascii="Segoe UI" w:hAnsi="Segoe UI" w:cs="Segoe UI" w:hint="cs"/>
          <w:sz w:val="28"/>
          <w:szCs w:val="28"/>
          <w:rtl/>
        </w:rPr>
        <w:t xml:space="preserve"> كما يفتخرون بفلسطينيتهم</w:t>
      </w:r>
      <w:r w:rsidRPr="00AA3BAE">
        <w:rPr>
          <w:rFonts w:ascii="Segoe UI" w:hAnsi="Segoe UI" w:cs="Segoe UI"/>
          <w:sz w:val="28"/>
          <w:szCs w:val="28"/>
          <w:rtl/>
        </w:rPr>
        <w:t xml:space="preserve">، أما الإسرائيليون من أصول مغربية </w:t>
      </w:r>
      <w:r w:rsidR="00E17E52">
        <w:rPr>
          <w:rFonts w:ascii="Segoe UI" w:hAnsi="Segoe UI" w:cs="Segoe UI" w:hint="cs"/>
          <w:sz w:val="28"/>
          <w:szCs w:val="28"/>
          <w:rtl/>
        </w:rPr>
        <w:t xml:space="preserve">وعربية </w:t>
      </w:r>
      <w:r w:rsidRPr="00AA3BAE">
        <w:rPr>
          <w:rFonts w:ascii="Segoe UI" w:hAnsi="Segoe UI" w:cs="Segoe UI"/>
          <w:sz w:val="28"/>
          <w:szCs w:val="28"/>
          <w:rtl/>
        </w:rPr>
        <w:t xml:space="preserve">فقد </w:t>
      </w:r>
      <w:r w:rsidR="00E17E52">
        <w:rPr>
          <w:rFonts w:ascii="Segoe UI" w:hAnsi="Segoe UI" w:cs="Segoe UI" w:hint="cs"/>
          <w:sz w:val="28"/>
          <w:szCs w:val="28"/>
          <w:rtl/>
        </w:rPr>
        <w:t>جاؤوا غازين ومستعمرين و</w:t>
      </w:r>
      <w:r w:rsidRPr="00AA3BAE">
        <w:rPr>
          <w:rFonts w:ascii="Segoe UI" w:hAnsi="Segoe UI" w:cs="Segoe UI"/>
          <w:sz w:val="28"/>
          <w:szCs w:val="28"/>
          <w:rtl/>
        </w:rPr>
        <w:t xml:space="preserve">تحول أغلبهم إلى صهاينة متطرفين يكرهون كل ما له صلة بالمسلمين والعرب كما </w:t>
      </w:r>
      <w:r w:rsidR="004D1FC2">
        <w:rPr>
          <w:rFonts w:ascii="Segoe UI" w:hAnsi="Segoe UI" w:cs="Segoe UI" w:hint="cs"/>
          <w:sz w:val="28"/>
          <w:szCs w:val="28"/>
          <w:rtl/>
        </w:rPr>
        <w:t>أ</w:t>
      </w:r>
      <w:r w:rsidR="0033065F">
        <w:rPr>
          <w:rFonts w:ascii="Segoe UI" w:hAnsi="Segoe UI" w:cs="Segoe UI" w:hint="cs"/>
          <w:sz w:val="28"/>
          <w:szCs w:val="28"/>
          <w:rtl/>
        </w:rPr>
        <w:t xml:space="preserve">نهم </w:t>
      </w:r>
      <w:r w:rsidRPr="00AA3BAE">
        <w:rPr>
          <w:rFonts w:ascii="Segoe UI" w:hAnsi="Segoe UI" w:cs="Segoe UI"/>
          <w:sz w:val="28"/>
          <w:szCs w:val="28"/>
          <w:rtl/>
        </w:rPr>
        <w:t xml:space="preserve"> الأشد عداوة للفلسطينيين وعليهم تعتمد الدولة الصهيونية في حروبها ومشاريعها الاستيطانية</w:t>
      </w:r>
      <w:r w:rsidR="00AA3BAE" w:rsidRPr="00AA3BAE">
        <w:rPr>
          <w:rFonts w:ascii="Segoe UI" w:hAnsi="Segoe UI" w:cs="Segoe UI"/>
          <w:sz w:val="28"/>
          <w:szCs w:val="28"/>
          <w:rtl/>
        </w:rPr>
        <w:t>.</w:t>
      </w:r>
    </w:p>
    <w:p w:rsidR="00AA3BAE" w:rsidRPr="00AA3BAE" w:rsidRDefault="00AA3BAE" w:rsidP="00E17E52">
      <w:pPr>
        <w:jc w:val="both"/>
        <w:rPr>
          <w:rFonts w:ascii="Segoe UI" w:hAnsi="Segoe UI" w:cs="Segoe UI"/>
          <w:sz w:val="28"/>
          <w:szCs w:val="28"/>
          <w:rtl/>
        </w:rPr>
      </w:pPr>
      <w:r w:rsidRPr="00AA3BAE">
        <w:rPr>
          <w:rFonts w:ascii="Segoe UI" w:hAnsi="Segoe UI" w:cs="Segoe UI"/>
          <w:sz w:val="28"/>
          <w:szCs w:val="28"/>
          <w:rtl/>
        </w:rPr>
        <w:lastRenderedPageBreak/>
        <w:t xml:space="preserve">وأخيراً نتمنى أن تكون هذه الندوة بداية لعلاقات ثقافية متواصلة مع المثقفين ومؤسسات المجتمع المدني في فلسطين </w:t>
      </w:r>
      <w:r w:rsidR="007E79F8">
        <w:rPr>
          <w:rFonts w:ascii="Segoe UI" w:hAnsi="Segoe UI" w:cs="Segoe UI" w:hint="cs"/>
          <w:sz w:val="28"/>
          <w:szCs w:val="28"/>
          <w:rtl/>
        </w:rPr>
        <w:t>لدورها في</w:t>
      </w:r>
      <w:r w:rsidRPr="00AA3BAE">
        <w:rPr>
          <w:rFonts w:ascii="Segoe UI" w:hAnsi="Segoe UI" w:cs="Segoe UI"/>
          <w:sz w:val="28"/>
          <w:szCs w:val="28"/>
          <w:rtl/>
        </w:rPr>
        <w:t xml:space="preserve"> تبيان الوجه المشرق في العلاقة بين الشعبين بعيداً عن متاهات السياسة وحساباتها غير المريحة</w:t>
      </w:r>
      <w:r w:rsidR="001B147A">
        <w:rPr>
          <w:rFonts w:ascii="Segoe UI" w:hAnsi="Segoe UI" w:cs="Segoe UI" w:hint="cs"/>
          <w:sz w:val="28"/>
          <w:szCs w:val="28"/>
          <w:rtl/>
        </w:rPr>
        <w:t xml:space="preserve">، أيضاً أن تكون مثل هكذا </w:t>
      </w:r>
      <w:r w:rsidR="007E79F8">
        <w:rPr>
          <w:rFonts w:ascii="Segoe UI" w:hAnsi="Segoe UI" w:cs="Segoe UI" w:hint="cs"/>
          <w:sz w:val="28"/>
          <w:szCs w:val="28"/>
          <w:rtl/>
        </w:rPr>
        <w:t xml:space="preserve">مؤتمرات وندوات </w:t>
      </w:r>
      <w:r w:rsidR="00E17E52">
        <w:rPr>
          <w:rFonts w:ascii="Segoe UI" w:hAnsi="Segoe UI" w:cs="Segoe UI" w:hint="cs"/>
          <w:sz w:val="28"/>
          <w:szCs w:val="28"/>
          <w:rtl/>
        </w:rPr>
        <w:t xml:space="preserve">مع دول عربية </w:t>
      </w:r>
      <w:r w:rsidR="007E79F8">
        <w:rPr>
          <w:rFonts w:ascii="Segoe UI" w:hAnsi="Segoe UI" w:cs="Segoe UI" w:hint="cs"/>
          <w:sz w:val="28"/>
          <w:szCs w:val="28"/>
          <w:rtl/>
        </w:rPr>
        <w:t>أ</w:t>
      </w:r>
      <w:r w:rsidR="001B147A">
        <w:rPr>
          <w:rFonts w:ascii="Segoe UI" w:hAnsi="Segoe UI" w:cs="Segoe UI" w:hint="cs"/>
          <w:sz w:val="28"/>
          <w:szCs w:val="28"/>
          <w:rtl/>
        </w:rPr>
        <w:t xml:space="preserve">خرى حتى يتم تصويب مسار العلاقات الفلسطينية العربية التي تضررت كثيراً في الفترة الأخيرة </w:t>
      </w:r>
      <w:r w:rsidRPr="00AA3BAE">
        <w:rPr>
          <w:rFonts w:ascii="Segoe UI" w:hAnsi="Segoe UI" w:cs="Segoe UI"/>
          <w:sz w:val="28"/>
          <w:szCs w:val="28"/>
          <w:rtl/>
        </w:rPr>
        <w:t xml:space="preserve">. </w:t>
      </w:r>
    </w:p>
    <w:p w:rsidR="00AA3BAE" w:rsidRPr="00AA3BAE" w:rsidRDefault="00AA3BAE" w:rsidP="00AA3BAE">
      <w:pPr>
        <w:jc w:val="both"/>
        <w:rPr>
          <w:rFonts w:ascii="Segoe UI" w:hAnsi="Segoe UI" w:cs="Segoe UI"/>
          <w:sz w:val="28"/>
          <w:szCs w:val="28"/>
        </w:rPr>
      </w:pPr>
      <w:hyperlink r:id="rId6" w:history="1">
        <w:r w:rsidRPr="00AA3BAE">
          <w:rPr>
            <w:rStyle w:val="Hyperlink"/>
            <w:rFonts w:ascii="Segoe UI" w:hAnsi="Segoe UI" w:cs="Segoe UI"/>
            <w:sz w:val="28"/>
            <w:szCs w:val="28"/>
          </w:rPr>
          <w:t>Ibrahemibrach1@gmail.com</w:t>
        </w:r>
      </w:hyperlink>
    </w:p>
    <w:p w:rsidR="00E66B42" w:rsidRPr="00AA3BAE" w:rsidRDefault="00AA3BAE" w:rsidP="00AA3BAE">
      <w:pPr>
        <w:jc w:val="both"/>
        <w:rPr>
          <w:rFonts w:ascii="Segoe UI" w:hAnsi="Segoe UI" w:cs="Segoe UI" w:hint="cs"/>
          <w:sz w:val="28"/>
          <w:szCs w:val="28"/>
          <w:rtl/>
        </w:rPr>
      </w:pPr>
      <w:r w:rsidRPr="00AA3BAE">
        <w:rPr>
          <w:rFonts w:ascii="Segoe UI" w:hAnsi="Segoe UI" w:cs="Segoe UI"/>
          <w:sz w:val="28"/>
          <w:szCs w:val="28"/>
          <w:rtl/>
        </w:rPr>
        <w:t xml:space="preserve"> </w:t>
      </w:r>
      <w:r w:rsidR="00395A6C" w:rsidRPr="00AA3BAE">
        <w:rPr>
          <w:rFonts w:ascii="Segoe UI" w:hAnsi="Segoe UI" w:cs="Segoe UI"/>
          <w:sz w:val="28"/>
          <w:szCs w:val="28"/>
          <w:rtl/>
        </w:rPr>
        <w:t xml:space="preserve">  </w:t>
      </w:r>
    </w:p>
    <w:sectPr w:rsidR="00E66B42" w:rsidRPr="00AA3BAE" w:rsidSect="00853E1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55086"/>
    <w:multiLevelType w:val="hybridMultilevel"/>
    <w:tmpl w:val="7B18ED94"/>
    <w:lvl w:ilvl="0" w:tplc="6E285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6BF"/>
    <w:rsid w:val="0012354D"/>
    <w:rsid w:val="001B147A"/>
    <w:rsid w:val="001D3F14"/>
    <w:rsid w:val="00202E41"/>
    <w:rsid w:val="003026BF"/>
    <w:rsid w:val="0033065F"/>
    <w:rsid w:val="00387963"/>
    <w:rsid w:val="00395A6C"/>
    <w:rsid w:val="00492A87"/>
    <w:rsid w:val="004B620D"/>
    <w:rsid w:val="004D1FC2"/>
    <w:rsid w:val="00534DFC"/>
    <w:rsid w:val="00561CCE"/>
    <w:rsid w:val="00564ECD"/>
    <w:rsid w:val="006B12B9"/>
    <w:rsid w:val="006E7D3D"/>
    <w:rsid w:val="007E79F8"/>
    <w:rsid w:val="00824593"/>
    <w:rsid w:val="00853E11"/>
    <w:rsid w:val="00910541"/>
    <w:rsid w:val="009D396F"/>
    <w:rsid w:val="00AA3BAE"/>
    <w:rsid w:val="00B76F10"/>
    <w:rsid w:val="00BE1EE8"/>
    <w:rsid w:val="00CB0E46"/>
    <w:rsid w:val="00CE7C79"/>
    <w:rsid w:val="00D15FDE"/>
    <w:rsid w:val="00E17E52"/>
    <w:rsid w:val="00E66B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92A87"/>
    <w:rPr>
      <w:b/>
      <w:bCs/>
    </w:rPr>
  </w:style>
  <w:style w:type="paragraph" w:styleId="a4">
    <w:name w:val="Normal (Web)"/>
    <w:basedOn w:val="a"/>
    <w:uiPriority w:val="99"/>
    <w:semiHidden/>
    <w:unhideWhenUsed/>
    <w:rsid w:val="00492A8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492A87"/>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492A87"/>
    <w:rPr>
      <w:rFonts w:ascii="Tahoma" w:hAnsi="Tahoma" w:cs="Tahoma"/>
      <w:sz w:val="16"/>
      <w:szCs w:val="16"/>
    </w:rPr>
  </w:style>
  <w:style w:type="paragraph" w:styleId="a6">
    <w:name w:val="List Paragraph"/>
    <w:basedOn w:val="a"/>
    <w:uiPriority w:val="34"/>
    <w:qFormat/>
    <w:rsid w:val="00BE1EE8"/>
    <w:pPr>
      <w:ind w:left="720"/>
      <w:contextualSpacing/>
    </w:pPr>
  </w:style>
  <w:style w:type="character" w:styleId="Hyperlink">
    <w:name w:val="Hyperlink"/>
    <w:basedOn w:val="a0"/>
    <w:uiPriority w:val="99"/>
    <w:unhideWhenUsed/>
    <w:rsid w:val="00AA3B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92A87"/>
    <w:rPr>
      <w:b/>
      <w:bCs/>
    </w:rPr>
  </w:style>
  <w:style w:type="paragraph" w:styleId="a4">
    <w:name w:val="Normal (Web)"/>
    <w:basedOn w:val="a"/>
    <w:uiPriority w:val="99"/>
    <w:semiHidden/>
    <w:unhideWhenUsed/>
    <w:rsid w:val="00492A8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492A87"/>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492A87"/>
    <w:rPr>
      <w:rFonts w:ascii="Tahoma" w:hAnsi="Tahoma" w:cs="Tahoma"/>
      <w:sz w:val="16"/>
      <w:szCs w:val="16"/>
    </w:rPr>
  </w:style>
  <w:style w:type="paragraph" w:styleId="a6">
    <w:name w:val="List Paragraph"/>
    <w:basedOn w:val="a"/>
    <w:uiPriority w:val="34"/>
    <w:qFormat/>
    <w:rsid w:val="00BE1EE8"/>
    <w:pPr>
      <w:ind w:left="720"/>
      <w:contextualSpacing/>
    </w:pPr>
  </w:style>
  <w:style w:type="character" w:styleId="Hyperlink">
    <w:name w:val="Hyperlink"/>
    <w:basedOn w:val="a0"/>
    <w:uiPriority w:val="99"/>
    <w:unhideWhenUsed/>
    <w:rsid w:val="00AA3B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952364">
      <w:bodyDiv w:val="1"/>
      <w:marLeft w:val="0"/>
      <w:marRight w:val="0"/>
      <w:marTop w:val="0"/>
      <w:marBottom w:val="0"/>
      <w:divBdr>
        <w:top w:val="none" w:sz="0" w:space="0" w:color="auto"/>
        <w:left w:val="none" w:sz="0" w:space="0" w:color="auto"/>
        <w:bottom w:val="none" w:sz="0" w:space="0" w:color="auto"/>
        <w:right w:val="none" w:sz="0" w:space="0" w:color="auto"/>
      </w:divBdr>
      <w:divsChild>
        <w:div w:id="1301494998">
          <w:marLeft w:val="0"/>
          <w:marRight w:val="0"/>
          <w:marTop w:val="300"/>
          <w:marBottom w:val="450"/>
          <w:divBdr>
            <w:top w:val="none" w:sz="0" w:space="0" w:color="auto"/>
            <w:left w:val="none" w:sz="0" w:space="0" w:color="auto"/>
            <w:bottom w:val="none" w:sz="0" w:space="0" w:color="auto"/>
            <w:right w:val="none" w:sz="0" w:space="0" w:color="auto"/>
          </w:divBdr>
          <w:divsChild>
            <w:div w:id="2112242914">
              <w:marLeft w:val="0"/>
              <w:marRight w:val="0"/>
              <w:marTop w:val="0"/>
              <w:marBottom w:val="0"/>
              <w:divBdr>
                <w:top w:val="none" w:sz="0" w:space="0" w:color="auto"/>
                <w:left w:val="none" w:sz="0" w:space="0" w:color="auto"/>
                <w:bottom w:val="none" w:sz="0" w:space="0" w:color="auto"/>
                <w:right w:val="none" w:sz="0" w:space="0" w:color="auto"/>
              </w:divBdr>
            </w:div>
            <w:div w:id="1101031110">
              <w:marLeft w:val="0"/>
              <w:marRight w:val="0"/>
              <w:marTop w:val="0"/>
              <w:marBottom w:val="0"/>
              <w:divBdr>
                <w:top w:val="none" w:sz="0" w:space="0" w:color="auto"/>
                <w:left w:val="none" w:sz="0" w:space="0" w:color="auto"/>
                <w:bottom w:val="none" w:sz="0" w:space="0" w:color="auto"/>
                <w:right w:val="none" w:sz="0" w:space="0" w:color="auto"/>
              </w:divBdr>
            </w:div>
            <w:div w:id="1300191117">
              <w:marLeft w:val="0"/>
              <w:marRight w:val="0"/>
              <w:marTop w:val="0"/>
              <w:marBottom w:val="0"/>
              <w:divBdr>
                <w:top w:val="none" w:sz="0" w:space="0" w:color="auto"/>
                <w:left w:val="none" w:sz="0" w:space="0" w:color="auto"/>
                <w:bottom w:val="none" w:sz="0" w:space="0" w:color="auto"/>
                <w:right w:val="none" w:sz="0" w:space="0" w:color="auto"/>
              </w:divBdr>
            </w:div>
            <w:div w:id="1592275742">
              <w:marLeft w:val="0"/>
              <w:marRight w:val="0"/>
              <w:marTop w:val="0"/>
              <w:marBottom w:val="0"/>
              <w:divBdr>
                <w:top w:val="none" w:sz="0" w:space="0" w:color="auto"/>
                <w:left w:val="none" w:sz="0" w:space="0" w:color="auto"/>
                <w:bottom w:val="none" w:sz="0" w:space="0" w:color="auto"/>
                <w:right w:val="none" w:sz="0" w:space="0" w:color="auto"/>
              </w:divBdr>
            </w:div>
            <w:div w:id="525798122">
              <w:marLeft w:val="0"/>
              <w:marRight w:val="0"/>
              <w:marTop w:val="0"/>
              <w:marBottom w:val="0"/>
              <w:divBdr>
                <w:top w:val="none" w:sz="0" w:space="0" w:color="auto"/>
                <w:left w:val="none" w:sz="0" w:space="0" w:color="auto"/>
                <w:bottom w:val="none" w:sz="0" w:space="0" w:color="auto"/>
                <w:right w:val="none" w:sz="0" w:space="0" w:color="auto"/>
              </w:divBdr>
            </w:div>
            <w:div w:id="1236628373">
              <w:marLeft w:val="0"/>
              <w:marRight w:val="0"/>
              <w:marTop w:val="0"/>
              <w:marBottom w:val="0"/>
              <w:divBdr>
                <w:top w:val="none" w:sz="0" w:space="0" w:color="auto"/>
                <w:left w:val="none" w:sz="0" w:space="0" w:color="auto"/>
                <w:bottom w:val="none" w:sz="0" w:space="0" w:color="auto"/>
                <w:right w:val="none" w:sz="0" w:space="0" w:color="auto"/>
              </w:divBdr>
            </w:div>
            <w:div w:id="1257859502">
              <w:marLeft w:val="0"/>
              <w:marRight w:val="0"/>
              <w:marTop w:val="0"/>
              <w:marBottom w:val="0"/>
              <w:divBdr>
                <w:top w:val="none" w:sz="0" w:space="0" w:color="auto"/>
                <w:left w:val="none" w:sz="0" w:space="0" w:color="auto"/>
                <w:bottom w:val="none" w:sz="0" w:space="0" w:color="auto"/>
                <w:right w:val="none" w:sz="0" w:space="0" w:color="auto"/>
              </w:divBdr>
            </w:div>
            <w:div w:id="1475757121">
              <w:marLeft w:val="0"/>
              <w:marRight w:val="0"/>
              <w:marTop w:val="0"/>
              <w:marBottom w:val="0"/>
              <w:divBdr>
                <w:top w:val="none" w:sz="0" w:space="0" w:color="auto"/>
                <w:left w:val="none" w:sz="0" w:space="0" w:color="auto"/>
                <w:bottom w:val="none" w:sz="0" w:space="0" w:color="auto"/>
                <w:right w:val="none" w:sz="0" w:space="0" w:color="auto"/>
              </w:divBdr>
            </w:div>
            <w:div w:id="481627411">
              <w:marLeft w:val="0"/>
              <w:marRight w:val="0"/>
              <w:marTop w:val="0"/>
              <w:marBottom w:val="0"/>
              <w:divBdr>
                <w:top w:val="none" w:sz="0" w:space="0" w:color="auto"/>
                <w:left w:val="none" w:sz="0" w:space="0" w:color="auto"/>
                <w:bottom w:val="none" w:sz="0" w:space="0" w:color="auto"/>
                <w:right w:val="none" w:sz="0" w:space="0" w:color="auto"/>
              </w:divBdr>
            </w:div>
            <w:div w:id="338042958">
              <w:marLeft w:val="0"/>
              <w:marRight w:val="0"/>
              <w:marTop w:val="0"/>
              <w:marBottom w:val="0"/>
              <w:divBdr>
                <w:top w:val="none" w:sz="0" w:space="0" w:color="auto"/>
                <w:left w:val="none" w:sz="0" w:space="0" w:color="auto"/>
                <w:bottom w:val="none" w:sz="0" w:space="0" w:color="auto"/>
                <w:right w:val="none" w:sz="0" w:space="0" w:color="auto"/>
              </w:divBdr>
            </w:div>
            <w:div w:id="1713460744">
              <w:marLeft w:val="0"/>
              <w:marRight w:val="0"/>
              <w:marTop w:val="0"/>
              <w:marBottom w:val="0"/>
              <w:divBdr>
                <w:top w:val="none" w:sz="0" w:space="0" w:color="auto"/>
                <w:left w:val="none" w:sz="0" w:space="0" w:color="auto"/>
                <w:bottom w:val="none" w:sz="0" w:space="0" w:color="auto"/>
                <w:right w:val="none" w:sz="0" w:space="0" w:color="auto"/>
              </w:divBdr>
            </w:div>
            <w:div w:id="6493991">
              <w:marLeft w:val="0"/>
              <w:marRight w:val="0"/>
              <w:marTop w:val="0"/>
              <w:marBottom w:val="0"/>
              <w:divBdr>
                <w:top w:val="none" w:sz="0" w:space="0" w:color="auto"/>
                <w:left w:val="none" w:sz="0" w:space="0" w:color="auto"/>
                <w:bottom w:val="none" w:sz="0" w:space="0" w:color="auto"/>
                <w:right w:val="none" w:sz="0" w:space="0" w:color="auto"/>
              </w:divBdr>
            </w:div>
            <w:div w:id="1310089511">
              <w:marLeft w:val="0"/>
              <w:marRight w:val="0"/>
              <w:marTop w:val="0"/>
              <w:marBottom w:val="0"/>
              <w:divBdr>
                <w:top w:val="none" w:sz="0" w:space="0" w:color="auto"/>
                <w:left w:val="none" w:sz="0" w:space="0" w:color="auto"/>
                <w:bottom w:val="none" w:sz="0" w:space="0" w:color="auto"/>
                <w:right w:val="none" w:sz="0" w:space="0" w:color="auto"/>
              </w:divBdr>
            </w:div>
            <w:div w:id="1023673912">
              <w:marLeft w:val="0"/>
              <w:marRight w:val="0"/>
              <w:marTop w:val="0"/>
              <w:marBottom w:val="0"/>
              <w:divBdr>
                <w:top w:val="none" w:sz="0" w:space="0" w:color="auto"/>
                <w:left w:val="none" w:sz="0" w:space="0" w:color="auto"/>
                <w:bottom w:val="none" w:sz="0" w:space="0" w:color="auto"/>
                <w:right w:val="none" w:sz="0" w:space="0" w:color="auto"/>
              </w:divBdr>
            </w:div>
            <w:div w:id="549463923">
              <w:marLeft w:val="0"/>
              <w:marRight w:val="0"/>
              <w:marTop w:val="0"/>
              <w:marBottom w:val="0"/>
              <w:divBdr>
                <w:top w:val="none" w:sz="0" w:space="0" w:color="auto"/>
                <w:left w:val="none" w:sz="0" w:space="0" w:color="auto"/>
                <w:bottom w:val="none" w:sz="0" w:space="0" w:color="auto"/>
                <w:right w:val="none" w:sz="0" w:space="0" w:color="auto"/>
              </w:divBdr>
            </w:div>
            <w:div w:id="2127190848">
              <w:marLeft w:val="0"/>
              <w:marRight w:val="0"/>
              <w:marTop w:val="0"/>
              <w:marBottom w:val="0"/>
              <w:divBdr>
                <w:top w:val="none" w:sz="0" w:space="0" w:color="auto"/>
                <w:left w:val="none" w:sz="0" w:space="0" w:color="auto"/>
                <w:bottom w:val="none" w:sz="0" w:space="0" w:color="auto"/>
                <w:right w:val="none" w:sz="0" w:space="0" w:color="auto"/>
              </w:divBdr>
            </w:div>
            <w:div w:id="973874385">
              <w:marLeft w:val="0"/>
              <w:marRight w:val="0"/>
              <w:marTop w:val="0"/>
              <w:marBottom w:val="0"/>
              <w:divBdr>
                <w:top w:val="none" w:sz="0" w:space="0" w:color="auto"/>
                <w:left w:val="none" w:sz="0" w:space="0" w:color="auto"/>
                <w:bottom w:val="none" w:sz="0" w:space="0" w:color="auto"/>
                <w:right w:val="none" w:sz="0" w:space="0" w:color="auto"/>
              </w:divBdr>
            </w:div>
            <w:div w:id="1734741396">
              <w:marLeft w:val="0"/>
              <w:marRight w:val="0"/>
              <w:marTop w:val="0"/>
              <w:marBottom w:val="0"/>
              <w:divBdr>
                <w:top w:val="none" w:sz="0" w:space="0" w:color="auto"/>
                <w:left w:val="none" w:sz="0" w:space="0" w:color="auto"/>
                <w:bottom w:val="none" w:sz="0" w:space="0" w:color="auto"/>
                <w:right w:val="none" w:sz="0" w:space="0" w:color="auto"/>
              </w:divBdr>
            </w:div>
            <w:div w:id="2093895072">
              <w:marLeft w:val="0"/>
              <w:marRight w:val="0"/>
              <w:marTop w:val="0"/>
              <w:marBottom w:val="0"/>
              <w:divBdr>
                <w:top w:val="none" w:sz="0" w:space="0" w:color="auto"/>
                <w:left w:val="none" w:sz="0" w:space="0" w:color="auto"/>
                <w:bottom w:val="none" w:sz="0" w:space="0" w:color="auto"/>
                <w:right w:val="none" w:sz="0" w:space="0" w:color="auto"/>
              </w:divBdr>
            </w:div>
            <w:div w:id="133107323">
              <w:marLeft w:val="0"/>
              <w:marRight w:val="0"/>
              <w:marTop w:val="0"/>
              <w:marBottom w:val="0"/>
              <w:divBdr>
                <w:top w:val="none" w:sz="0" w:space="0" w:color="auto"/>
                <w:left w:val="none" w:sz="0" w:space="0" w:color="auto"/>
                <w:bottom w:val="none" w:sz="0" w:space="0" w:color="auto"/>
                <w:right w:val="none" w:sz="0" w:space="0" w:color="auto"/>
              </w:divBdr>
            </w:div>
            <w:div w:id="12004284">
              <w:marLeft w:val="0"/>
              <w:marRight w:val="0"/>
              <w:marTop w:val="0"/>
              <w:marBottom w:val="0"/>
              <w:divBdr>
                <w:top w:val="none" w:sz="0" w:space="0" w:color="auto"/>
                <w:left w:val="none" w:sz="0" w:space="0" w:color="auto"/>
                <w:bottom w:val="none" w:sz="0" w:space="0" w:color="auto"/>
                <w:right w:val="none" w:sz="0" w:space="0" w:color="auto"/>
              </w:divBdr>
            </w:div>
            <w:div w:id="1307050267">
              <w:marLeft w:val="0"/>
              <w:marRight w:val="0"/>
              <w:marTop w:val="0"/>
              <w:marBottom w:val="0"/>
              <w:divBdr>
                <w:top w:val="none" w:sz="0" w:space="0" w:color="auto"/>
                <w:left w:val="none" w:sz="0" w:space="0" w:color="auto"/>
                <w:bottom w:val="none" w:sz="0" w:space="0" w:color="auto"/>
                <w:right w:val="none" w:sz="0" w:space="0" w:color="auto"/>
              </w:divBdr>
            </w:div>
            <w:div w:id="1810634889">
              <w:marLeft w:val="0"/>
              <w:marRight w:val="0"/>
              <w:marTop w:val="0"/>
              <w:marBottom w:val="0"/>
              <w:divBdr>
                <w:top w:val="none" w:sz="0" w:space="0" w:color="auto"/>
                <w:left w:val="none" w:sz="0" w:space="0" w:color="auto"/>
                <w:bottom w:val="none" w:sz="0" w:space="0" w:color="auto"/>
                <w:right w:val="none" w:sz="0" w:space="0" w:color="auto"/>
              </w:divBdr>
            </w:div>
            <w:div w:id="1506939577">
              <w:marLeft w:val="0"/>
              <w:marRight w:val="0"/>
              <w:marTop w:val="0"/>
              <w:marBottom w:val="0"/>
              <w:divBdr>
                <w:top w:val="none" w:sz="0" w:space="0" w:color="auto"/>
                <w:left w:val="none" w:sz="0" w:space="0" w:color="auto"/>
                <w:bottom w:val="none" w:sz="0" w:space="0" w:color="auto"/>
                <w:right w:val="none" w:sz="0" w:space="0" w:color="auto"/>
              </w:divBdr>
            </w:div>
            <w:div w:id="1137841565">
              <w:marLeft w:val="0"/>
              <w:marRight w:val="0"/>
              <w:marTop w:val="0"/>
              <w:marBottom w:val="0"/>
              <w:divBdr>
                <w:top w:val="none" w:sz="0" w:space="0" w:color="auto"/>
                <w:left w:val="none" w:sz="0" w:space="0" w:color="auto"/>
                <w:bottom w:val="none" w:sz="0" w:space="0" w:color="auto"/>
                <w:right w:val="none" w:sz="0" w:space="0" w:color="auto"/>
              </w:divBdr>
            </w:div>
            <w:div w:id="933898682">
              <w:marLeft w:val="0"/>
              <w:marRight w:val="0"/>
              <w:marTop w:val="0"/>
              <w:marBottom w:val="0"/>
              <w:divBdr>
                <w:top w:val="none" w:sz="0" w:space="0" w:color="auto"/>
                <w:left w:val="none" w:sz="0" w:space="0" w:color="auto"/>
                <w:bottom w:val="none" w:sz="0" w:space="0" w:color="auto"/>
                <w:right w:val="none" w:sz="0" w:space="0" w:color="auto"/>
              </w:divBdr>
            </w:div>
            <w:div w:id="1287008595">
              <w:marLeft w:val="0"/>
              <w:marRight w:val="0"/>
              <w:marTop w:val="0"/>
              <w:marBottom w:val="0"/>
              <w:divBdr>
                <w:top w:val="none" w:sz="0" w:space="0" w:color="auto"/>
                <w:left w:val="none" w:sz="0" w:space="0" w:color="auto"/>
                <w:bottom w:val="none" w:sz="0" w:space="0" w:color="auto"/>
                <w:right w:val="none" w:sz="0" w:space="0" w:color="auto"/>
              </w:divBdr>
            </w:div>
            <w:div w:id="1357269995">
              <w:marLeft w:val="0"/>
              <w:marRight w:val="0"/>
              <w:marTop w:val="0"/>
              <w:marBottom w:val="0"/>
              <w:divBdr>
                <w:top w:val="none" w:sz="0" w:space="0" w:color="auto"/>
                <w:left w:val="none" w:sz="0" w:space="0" w:color="auto"/>
                <w:bottom w:val="none" w:sz="0" w:space="0" w:color="auto"/>
                <w:right w:val="none" w:sz="0" w:space="0" w:color="auto"/>
              </w:divBdr>
            </w:div>
            <w:div w:id="366565961">
              <w:marLeft w:val="0"/>
              <w:marRight w:val="0"/>
              <w:marTop w:val="0"/>
              <w:marBottom w:val="0"/>
              <w:divBdr>
                <w:top w:val="none" w:sz="0" w:space="0" w:color="auto"/>
                <w:left w:val="none" w:sz="0" w:space="0" w:color="auto"/>
                <w:bottom w:val="none" w:sz="0" w:space="0" w:color="auto"/>
                <w:right w:val="none" w:sz="0" w:space="0" w:color="auto"/>
              </w:divBdr>
            </w:div>
          </w:divsChild>
        </w:div>
        <w:div w:id="1999572818">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brahemibrach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2447</TotalTime>
  <Pages>4</Pages>
  <Words>855</Words>
  <Characters>4876</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4</cp:revision>
  <dcterms:created xsi:type="dcterms:W3CDTF">2021-02-06T16:43:00Z</dcterms:created>
  <dcterms:modified xsi:type="dcterms:W3CDTF">2021-02-08T12:25:00Z</dcterms:modified>
</cp:coreProperties>
</file>