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C8" w:rsidRDefault="00424DC8" w:rsidP="00424DC8">
      <w:pPr>
        <w:bidi/>
        <w:spacing w:line="276" w:lineRule="auto"/>
        <w:jc w:val="both"/>
        <w:rPr>
          <w:rFonts w:ascii="Segoe UI" w:hAnsi="Segoe UI" w:cs="Segoe UI"/>
          <w:sz w:val="28"/>
          <w:szCs w:val="28"/>
          <w:rtl/>
        </w:rPr>
      </w:pPr>
      <w:r>
        <w:rPr>
          <w:rFonts w:ascii="Segoe UI" w:hAnsi="Segoe UI" w:cs="Segoe UI" w:hint="cs"/>
          <w:sz w:val="28"/>
          <w:szCs w:val="28"/>
          <w:rtl/>
        </w:rPr>
        <w:t>إبراهيم أبراش</w:t>
      </w:r>
    </w:p>
    <w:p w:rsidR="00A17AA0" w:rsidRPr="00424DC8" w:rsidRDefault="00424DC8" w:rsidP="00060404">
      <w:pPr>
        <w:bidi/>
        <w:spacing w:line="276" w:lineRule="auto"/>
        <w:jc w:val="center"/>
        <w:rPr>
          <w:rFonts w:ascii="Segoe UI" w:hAnsi="Segoe UI" w:cs="Segoe UI"/>
          <w:sz w:val="28"/>
          <w:szCs w:val="28"/>
          <w:rtl/>
        </w:rPr>
      </w:pPr>
      <w:r>
        <w:rPr>
          <w:rFonts w:ascii="Segoe UI" w:hAnsi="Segoe UI" w:cs="Segoe UI"/>
          <w:sz w:val="28"/>
          <w:szCs w:val="28"/>
          <w:rtl/>
        </w:rPr>
        <w:t>ازدواجية الحكم على ال</w:t>
      </w:r>
      <w:r>
        <w:rPr>
          <w:rFonts w:ascii="Segoe UI" w:hAnsi="Segoe UI" w:cs="Segoe UI" w:hint="cs"/>
          <w:sz w:val="28"/>
          <w:szCs w:val="28"/>
          <w:rtl/>
        </w:rPr>
        <w:t>أ</w:t>
      </w:r>
      <w:r w:rsidRPr="00424DC8">
        <w:rPr>
          <w:rFonts w:ascii="Segoe UI" w:hAnsi="Segoe UI" w:cs="Segoe UI"/>
          <w:sz w:val="28"/>
          <w:szCs w:val="28"/>
          <w:rtl/>
        </w:rPr>
        <w:t>خبار المعادية</w:t>
      </w:r>
    </w:p>
    <w:p w:rsidR="00424DC8" w:rsidRPr="00424DC8" w:rsidRDefault="00424DC8" w:rsidP="00424DC8">
      <w:pPr>
        <w:pStyle w:val="a3"/>
        <w:shd w:val="clear" w:color="auto" w:fill="FFFFFF"/>
        <w:bidi/>
        <w:spacing w:before="0" w:beforeAutospacing="0" w:after="225" w:afterAutospacing="0" w:line="276" w:lineRule="auto"/>
        <w:jc w:val="both"/>
        <w:rPr>
          <w:rFonts w:ascii="Segoe UI" w:hAnsi="Segoe UI" w:cs="Segoe UI"/>
          <w:color w:val="000000"/>
          <w:sz w:val="28"/>
          <w:szCs w:val="28"/>
        </w:rPr>
      </w:pPr>
      <w:r w:rsidRPr="00424DC8">
        <w:rPr>
          <w:rFonts w:ascii="Segoe UI" w:hAnsi="Segoe UI" w:cs="Segoe UI"/>
          <w:color w:val="000000"/>
          <w:sz w:val="28"/>
          <w:szCs w:val="28"/>
          <w:rtl/>
        </w:rPr>
        <w:t xml:space="preserve">غريب أمر بعض الكُتاب والسياسيين الفلسطينيين والعرب في تعاملهم مع ما يتم تناقله من أخبار أو معلومات صادرة عن مصادر أمريكية </w:t>
      </w:r>
      <w:r w:rsidR="0052349D" w:rsidRPr="00424DC8">
        <w:rPr>
          <w:rFonts w:ascii="Segoe UI" w:hAnsi="Segoe UI" w:cs="Segoe UI" w:hint="cs"/>
          <w:color w:val="000000"/>
          <w:sz w:val="28"/>
          <w:szCs w:val="28"/>
          <w:rtl/>
        </w:rPr>
        <w:t>وإسرائيلية.</w:t>
      </w:r>
      <w:r w:rsidRPr="00424DC8">
        <w:rPr>
          <w:rFonts w:ascii="Segoe UI" w:hAnsi="Segoe UI" w:cs="Segoe UI"/>
          <w:color w:val="000000"/>
          <w:sz w:val="28"/>
          <w:szCs w:val="28"/>
          <w:rtl/>
        </w:rPr>
        <w:t xml:space="preserve"> فإذا ورد خبر في فضائية أو صحيفة أو كتاب يسيء للرئي</w:t>
      </w:r>
      <w:bookmarkStart w:id="0" w:name="_GoBack"/>
      <w:bookmarkEnd w:id="0"/>
      <w:r w:rsidRPr="00424DC8">
        <w:rPr>
          <w:rFonts w:ascii="Segoe UI" w:hAnsi="Segoe UI" w:cs="Segoe UI"/>
          <w:color w:val="000000"/>
          <w:sz w:val="28"/>
          <w:szCs w:val="28"/>
          <w:rtl/>
        </w:rPr>
        <w:t>س أبو مازن أو للمنظمة وللسلطة الوطنية تسارع بعض قوى المعارضة الفلسطينية وكل من يعادي الشعب الفلسطيني بترديد الخبر وكأنه حقيقة مسلم بها، ولكن إن ذكرت تلك المصادر ما يسيء لقوى المعارضة الفلسطينية تسارع هذه الأخيرة للتشكيك بالخبر والطعن به لأنه صادر عن جهة معادية للشعب الفلسطيني بل وتعتبر كل من ينشر الخبر أو بروجه عميلا لأمريكا وإسرائيل ومعاديا للشعب الفلسطيني</w:t>
      </w:r>
      <w:r w:rsidRPr="00424DC8">
        <w:rPr>
          <w:rFonts w:ascii="Segoe UI" w:hAnsi="Segoe UI" w:cs="Segoe UI"/>
          <w:color w:val="000000"/>
          <w:sz w:val="28"/>
          <w:szCs w:val="28"/>
        </w:rPr>
        <w:t xml:space="preserve"> !!!.</w:t>
      </w:r>
    </w:p>
    <w:p w:rsidR="00424DC8" w:rsidRDefault="00424DC8" w:rsidP="00424DC8">
      <w:pPr>
        <w:pStyle w:val="a3"/>
        <w:shd w:val="clear" w:color="auto" w:fill="FFFFFF"/>
        <w:bidi/>
        <w:spacing w:before="0" w:beforeAutospacing="0" w:after="225" w:afterAutospacing="0" w:line="276" w:lineRule="auto"/>
        <w:jc w:val="both"/>
        <w:rPr>
          <w:rFonts w:ascii="Segoe UI" w:hAnsi="Segoe UI" w:cs="Segoe UI"/>
          <w:color w:val="000000"/>
          <w:sz w:val="28"/>
          <w:szCs w:val="28"/>
          <w:rtl/>
        </w:rPr>
      </w:pPr>
      <w:r w:rsidRPr="00424DC8">
        <w:rPr>
          <w:rFonts w:ascii="Segoe UI" w:hAnsi="Segoe UI" w:cs="Segoe UI"/>
          <w:color w:val="000000"/>
          <w:sz w:val="28"/>
          <w:szCs w:val="28"/>
          <w:rtl/>
        </w:rPr>
        <w:t xml:space="preserve">هذا ما جرى مع ما ورد من </w:t>
      </w:r>
      <w:r w:rsidRPr="00424DC8">
        <w:rPr>
          <w:rFonts w:ascii="Segoe UI" w:hAnsi="Segoe UI" w:cs="Segoe UI" w:hint="cs"/>
          <w:color w:val="000000"/>
          <w:sz w:val="28"/>
          <w:szCs w:val="28"/>
          <w:rtl/>
        </w:rPr>
        <w:t>تقييم</w:t>
      </w:r>
      <w:r w:rsidRPr="00424DC8">
        <w:rPr>
          <w:rFonts w:ascii="Segoe UI" w:hAnsi="Segoe UI" w:cs="Segoe UI"/>
          <w:color w:val="000000"/>
          <w:sz w:val="28"/>
          <w:szCs w:val="28"/>
          <w:rtl/>
        </w:rPr>
        <w:t xml:space="preserve"> لقادة المنطقة في مقتطفات من كتاب للرئيس الأمريكي الأسبق أوباما، حيث سارعت بعض الصفحات المشبوهة وأفراد فلسطينيين بترويج ما ذكره أوباما وكأنه</w:t>
      </w:r>
      <w:r>
        <w:rPr>
          <w:rFonts w:ascii="Segoe UI" w:hAnsi="Segoe UI" w:cs="Segoe UI" w:hint="cs"/>
          <w:color w:val="000000"/>
          <w:sz w:val="28"/>
          <w:szCs w:val="28"/>
          <w:rtl/>
        </w:rPr>
        <w:t>ا</w:t>
      </w:r>
      <w:r w:rsidRPr="00424DC8">
        <w:rPr>
          <w:rFonts w:ascii="Segoe UI" w:hAnsi="Segoe UI" w:cs="Segoe UI"/>
          <w:color w:val="000000"/>
          <w:sz w:val="28"/>
          <w:szCs w:val="28"/>
          <w:rtl/>
        </w:rPr>
        <w:t xml:space="preserve"> حقائق منزلة وتقييم موضوعي وواقعي، متجاهلين أن أوباما كان رئيسا لأمريكا وفي عهده عم الخراب والدمار في العالم العربي في سياق ما سماه الربيع العربي ، ودافع بقوة عن إسرائيل وعدوانها وسياساتها الاستيطانية في مجلس الأمن والمنظمات الدولية الأخرى ، حتى وإن كان أوباما الديمقراطي معارضاً </w:t>
      </w:r>
      <w:proofErr w:type="spellStart"/>
      <w:r w:rsidRPr="00424DC8">
        <w:rPr>
          <w:rFonts w:ascii="Segoe UI" w:hAnsi="Segoe UI" w:cs="Segoe UI"/>
          <w:color w:val="000000"/>
          <w:sz w:val="28"/>
          <w:szCs w:val="28"/>
          <w:rtl/>
        </w:rPr>
        <w:t>لترامب</w:t>
      </w:r>
      <w:proofErr w:type="spellEnd"/>
      <w:r w:rsidRPr="00424DC8">
        <w:rPr>
          <w:rFonts w:ascii="Segoe UI" w:hAnsi="Segoe UI" w:cs="Segoe UI"/>
          <w:color w:val="000000"/>
          <w:sz w:val="28"/>
          <w:szCs w:val="28"/>
          <w:rtl/>
        </w:rPr>
        <w:t xml:space="preserve"> الجمهوري إلا أنه يبقى أمريكياً أمينا وملتزماً بنهج وسياسة الولايات المتحدة ال</w:t>
      </w:r>
      <w:r>
        <w:rPr>
          <w:rFonts w:ascii="Segoe UI" w:hAnsi="Segoe UI" w:cs="Segoe UI"/>
          <w:color w:val="000000"/>
          <w:sz w:val="28"/>
          <w:szCs w:val="28"/>
          <w:rtl/>
        </w:rPr>
        <w:t xml:space="preserve">دولة الأكثر عداء للشعب </w:t>
      </w:r>
      <w:r>
        <w:rPr>
          <w:rFonts w:ascii="Segoe UI" w:hAnsi="Segoe UI" w:cs="Segoe UI" w:hint="cs"/>
          <w:color w:val="000000"/>
          <w:sz w:val="28"/>
          <w:szCs w:val="28"/>
          <w:rtl/>
        </w:rPr>
        <w:t>الفلسطين</w:t>
      </w:r>
      <w:r>
        <w:rPr>
          <w:rFonts w:ascii="Segoe UI" w:hAnsi="Segoe UI" w:cs="Segoe UI" w:hint="eastAsia"/>
          <w:color w:val="000000"/>
          <w:sz w:val="28"/>
          <w:szCs w:val="28"/>
          <w:rtl/>
        </w:rPr>
        <w:t>ي</w:t>
      </w:r>
    </w:p>
    <w:p w:rsidR="00424DC8" w:rsidRDefault="00060404" w:rsidP="00424DC8">
      <w:pPr>
        <w:pStyle w:val="a3"/>
        <w:shd w:val="clear" w:color="auto" w:fill="FFFFFF"/>
        <w:bidi/>
        <w:spacing w:before="0" w:beforeAutospacing="0" w:after="225" w:afterAutospacing="0" w:line="276" w:lineRule="auto"/>
        <w:jc w:val="both"/>
        <w:rPr>
          <w:rFonts w:ascii="Segoe UI" w:hAnsi="Segoe UI" w:cs="Segoe UI"/>
          <w:color w:val="000000"/>
          <w:sz w:val="28"/>
          <w:szCs w:val="28"/>
        </w:rPr>
      </w:pPr>
      <w:hyperlink r:id="rId4" w:history="1">
        <w:r w:rsidR="00424DC8" w:rsidRPr="0051468B">
          <w:rPr>
            <w:rStyle w:val="Hyperlink"/>
            <w:rFonts w:ascii="Segoe UI" w:hAnsi="Segoe UI" w:cs="Segoe UI"/>
            <w:sz w:val="28"/>
            <w:szCs w:val="28"/>
          </w:rPr>
          <w:t>Ibrahemibrach1@gmail.com</w:t>
        </w:r>
      </w:hyperlink>
    </w:p>
    <w:p w:rsidR="00424DC8" w:rsidRPr="00424DC8" w:rsidRDefault="00424DC8" w:rsidP="00424DC8">
      <w:pPr>
        <w:pStyle w:val="a3"/>
        <w:shd w:val="clear" w:color="auto" w:fill="FFFFFF"/>
        <w:bidi/>
        <w:spacing w:before="0" w:beforeAutospacing="0" w:after="225" w:afterAutospacing="0" w:line="276" w:lineRule="auto"/>
        <w:jc w:val="both"/>
        <w:rPr>
          <w:rFonts w:ascii="Segoe UI" w:hAnsi="Segoe UI" w:cs="Segoe UI"/>
          <w:color w:val="000000"/>
          <w:sz w:val="28"/>
          <w:szCs w:val="28"/>
        </w:rPr>
      </w:pPr>
      <w:r w:rsidRPr="00424DC8">
        <w:rPr>
          <w:rFonts w:ascii="Segoe UI" w:hAnsi="Segoe UI" w:cs="Segoe UI"/>
          <w:color w:val="000000"/>
          <w:sz w:val="28"/>
          <w:szCs w:val="28"/>
        </w:rPr>
        <w:t xml:space="preserve"> </w:t>
      </w:r>
    </w:p>
    <w:p w:rsidR="00424DC8" w:rsidRPr="00424DC8" w:rsidRDefault="00424DC8" w:rsidP="00424DC8">
      <w:pPr>
        <w:bidi/>
        <w:spacing w:line="276" w:lineRule="auto"/>
        <w:jc w:val="both"/>
        <w:rPr>
          <w:rFonts w:ascii="Segoe UI" w:hAnsi="Segoe UI" w:cs="Segoe UI"/>
          <w:sz w:val="28"/>
          <w:szCs w:val="28"/>
        </w:rPr>
      </w:pPr>
    </w:p>
    <w:sectPr w:rsidR="00424DC8" w:rsidRPr="00424D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FD"/>
    <w:rsid w:val="00060404"/>
    <w:rsid w:val="00424DC8"/>
    <w:rsid w:val="0052349D"/>
    <w:rsid w:val="00A17AA0"/>
    <w:rsid w:val="00DF0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13BA1-D23C-4237-AF1D-62C4FE10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D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24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4</cp:revision>
  <dcterms:created xsi:type="dcterms:W3CDTF">2020-12-05T08:52:00Z</dcterms:created>
  <dcterms:modified xsi:type="dcterms:W3CDTF">2020-12-05T10:59:00Z</dcterms:modified>
</cp:coreProperties>
</file>