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81F" w:rsidRDefault="0056281F" w:rsidP="0056281F">
      <w:pPr>
        <w:pStyle w:val="a3"/>
        <w:shd w:val="clear" w:color="auto" w:fill="FFFFFF"/>
        <w:bidi/>
        <w:spacing w:before="0" w:beforeAutospacing="0" w:after="150" w:afterAutospacing="0"/>
        <w:jc w:val="both"/>
        <w:rPr>
          <w:rStyle w:val="a4"/>
          <w:rFonts w:ascii="Segoe UI" w:hAnsi="Segoe UI" w:cs="Segoe UI" w:hint="cs"/>
          <w:b w:val="0"/>
          <w:bCs w:val="0"/>
          <w:color w:val="333333"/>
          <w:sz w:val="28"/>
          <w:szCs w:val="28"/>
          <w:rtl/>
        </w:rPr>
      </w:pPr>
      <w:r>
        <w:rPr>
          <w:rStyle w:val="a4"/>
          <w:rFonts w:ascii="Segoe UI" w:hAnsi="Segoe UI" w:cs="Segoe UI" w:hint="cs"/>
          <w:b w:val="0"/>
          <w:bCs w:val="0"/>
          <w:color w:val="333333"/>
          <w:sz w:val="28"/>
          <w:szCs w:val="28"/>
          <w:rtl/>
        </w:rPr>
        <w:t>إبراهيم أبراش</w:t>
      </w:r>
    </w:p>
    <w:p w:rsidR="0056281F" w:rsidRDefault="0056281F" w:rsidP="0056281F">
      <w:pPr>
        <w:pStyle w:val="a3"/>
        <w:shd w:val="clear" w:color="auto" w:fill="FFFFFF"/>
        <w:bidi/>
        <w:spacing w:before="0" w:beforeAutospacing="0" w:after="150" w:afterAutospacing="0"/>
        <w:jc w:val="center"/>
        <w:rPr>
          <w:rStyle w:val="a4"/>
          <w:rFonts w:ascii="Segoe UI" w:hAnsi="Segoe UI" w:cs="Segoe UI" w:hint="cs"/>
          <w:b w:val="0"/>
          <w:bCs w:val="0"/>
          <w:color w:val="333333"/>
          <w:sz w:val="28"/>
          <w:szCs w:val="28"/>
          <w:rtl/>
        </w:rPr>
      </w:pPr>
      <w:r>
        <w:rPr>
          <w:rStyle w:val="a4"/>
          <w:rFonts w:ascii="Segoe UI" w:hAnsi="Segoe UI" w:cs="Segoe UI" w:hint="cs"/>
          <w:b w:val="0"/>
          <w:bCs w:val="0"/>
          <w:color w:val="333333"/>
          <w:sz w:val="28"/>
          <w:szCs w:val="28"/>
          <w:rtl/>
        </w:rPr>
        <w:t>وحدة المجتمع أهم من الوحدة السياسية</w:t>
      </w:r>
    </w:p>
    <w:p w:rsidR="0056281F" w:rsidRPr="0056281F" w:rsidRDefault="0056281F" w:rsidP="0056281F">
      <w:pPr>
        <w:pStyle w:val="a3"/>
        <w:shd w:val="clear" w:color="auto" w:fill="FFFFFF"/>
        <w:bidi/>
        <w:spacing w:before="0" w:beforeAutospacing="0" w:after="150" w:afterAutospacing="0"/>
        <w:jc w:val="both"/>
        <w:rPr>
          <w:rFonts w:ascii="Segoe UI" w:hAnsi="Segoe UI" w:cs="Segoe UI"/>
          <w:color w:val="333333"/>
          <w:sz w:val="28"/>
          <w:szCs w:val="28"/>
        </w:rPr>
      </w:pPr>
      <w:r w:rsidRPr="0056281F">
        <w:rPr>
          <w:rStyle w:val="a4"/>
          <w:rFonts w:ascii="Segoe UI" w:hAnsi="Segoe UI" w:cs="Segoe UI"/>
          <w:b w:val="0"/>
          <w:bCs w:val="0"/>
          <w:color w:val="333333"/>
          <w:sz w:val="28"/>
          <w:szCs w:val="28"/>
          <w:rtl/>
        </w:rPr>
        <w:t xml:space="preserve">يقول علماء الأنثروبولوجيا السياسية إن المجتمع سابق على الدولة والسلطة وإن الجماعات تنتقل من شريعة الغاب إلى المجتمعات المنظمة والشمولية التي تؤسس لقيام الدولة والسلطة السياسية عندما تتوفر فيها عدة متطلبات أهمها :الهوية والثقافة المشتركة، المصلحة المشتركة بالعيش المشترك، تجاوز حالة الفوضى وشريعة الغاب والخضوع لقانون واحد ملزم للجميع، القبول بمرجعية أو سلطة تعلو على سلطة الافراد والجماعات الأولية من أسرة وقبيلة وانتماءات مذهبية وطائفية </w:t>
      </w:r>
      <w:proofErr w:type="spellStart"/>
      <w:r w:rsidRPr="0056281F">
        <w:rPr>
          <w:rStyle w:val="a4"/>
          <w:rFonts w:ascii="Segoe UI" w:hAnsi="Segoe UI" w:cs="Segoe UI"/>
          <w:b w:val="0"/>
          <w:bCs w:val="0"/>
          <w:color w:val="333333"/>
          <w:sz w:val="28"/>
          <w:szCs w:val="28"/>
          <w:rtl/>
        </w:rPr>
        <w:t>ومناطقية</w:t>
      </w:r>
      <w:proofErr w:type="spellEnd"/>
      <w:r w:rsidRPr="0056281F">
        <w:rPr>
          <w:rStyle w:val="a4"/>
          <w:rFonts w:ascii="Segoe UI" w:hAnsi="Segoe UI" w:cs="Segoe UI"/>
          <w:b w:val="0"/>
          <w:bCs w:val="0"/>
          <w:color w:val="333333"/>
          <w:sz w:val="28"/>
          <w:szCs w:val="28"/>
          <w:rtl/>
        </w:rPr>
        <w:t>، الضمير الجمعي والإحساس بالانتماء المشترك لنفس الجماعة والأرض المشتركة. والتجارب التاريخية لسيرورة المجتمعات تؤكد أنه كلما كان المجتمع أكثر انسجاما وترابطا كلما كانت الدولة أكثر استقراراً، وأن وحدة المجتمع أهم من الوحدة السياسية</w:t>
      </w:r>
      <w:r w:rsidRPr="0056281F">
        <w:rPr>
          <w:rStyle w:val="a4"/>
          <w:rFonts w:ascii="Segoe UI" w:hAnsi="Segoe UI" w:cs="Segoe UI"/>
          <w:b w:val="0"/>
          <w:bCs w:val="0"/>
          <w:color w:val="333333"/>
          <w:sz w:val="28"/>
          <w:szCs w:val="28"/>
        </w:rPr>
        <w:t>.</w:t>
      </w:r>
    </w:p>
    <w:p w:rsidR="0056281F" w:rsidRPr="0056281F" w:rsidRDefault="0056281F" w:rsidP="0056281F">
      <w:pPr>
        <w:pStyle w:val="a3"/>
        <w:shd w:val="clear" w:color="auto" w:fill="FFFFFF"/>
        <w:bidi/>
        <w:spacing w:before="0" w:beforeAutospacing="0" w:after="150" w:afterAutospacing="0"/>
        <w:jc w:val="both"/>
        <w:rPr>
          <w:rFonts w:ascii="Segoe UI" w:hAnsi="Segoe UI" w:cs="Segoe UI"/>
          <w:color w:val="333333"/>
          <w:sz w:val="28"/>
          <w:szCs w:val="28"/>
        </w:rPr>
      </w:pPr>
      <w:r w:rsidRPr="0056281F">
        <w:rPr>
          <w:rStyle w:val="a4"/>
          <w:rFonts w:ascii="Segoe UI" w:hAnsi="Segoe UI" w:cs="Segoe UI"/>
          <w:b w:val="0"/>
          <w:bCs w:val="0"/>
          <w:color w:val="333333"/>
          <w:sz w:val="28"/>
          <w:szCs w:val="28"/>
          <w:rtl/>
        </w:rPr>
        <w:t>إذا اخذنا حال المجتمع الفلسطيني حيث يناضل لتحرير أرضه و إعادة بناء دولته بعد عقود من الاحتلال الصهيوني فإنه يواجه ليس فقط الكيان الصهيوني الذي يحتل الأرض ويُنكر الوجود الوطني الفلسطيني بكامله، بل يواجه أيضا تحديات داخلية في الحفاظ على تماسك المجتمع ووحدته الداخلية التي تعرضت لضرر فادح بسبب النكبة التي أدت لتشتيت الشعب  ثم بسبب الانقسام المعمم على كافة المستويات، وما تبذله دولة الكيان الصهيوني لتدمير وحدة المجتمع الفلسطيني وثقافته وهويته الوطنية لا يقل عما تبذله من إرهاب وعدوان في المواجهات العسكرية والميدانية</w:t>
      </w:r>
      <w:r w:rsidRPr="0056281F">
        <w:rPr>
          <w:rStyle w:val="a4"/>
          <w:rFonts w:ascii="Segoe UI" w:hAnsi="Segoe UI" w:cs="Segoe UI"/>
          <w:b w:val="0"/>
          <w:bCs w:val="0"/>
          <w:color w:val="333333"/>
          <w:sz w:val="28"/>
          <w:szCs w:val="28"/>
        </w:rPr>
        <w:t>.  </w:t>
      </w:r>
    </w:p>
    <w:p w:rsidR="0056281F" w:rsidRPr="0056281F" w:rsidRDefault="0056281F" w:rsidP="0056281F">
      <w:pPr>
        <w:pStyle w:val="a3"/>
        <w:shd w:val="clear" w:color="auto" w:fill="FFFFFF"/>
        <w:bidi/>
        <w:spacing w:before="0" w:beforeAutospacing="0" w:after="150" w:afterAutospacing="0"/>
        <w:jc w:val="both"/>
        <w:rPr>
          <w:rFonts w:ascii="Segoe UI" w:hAnsi="Segoe UI" w:cs="Segoe UI"/>
          <w:color w:val="333333"/>
          <w:sz w:val="28"/>
          <w:szCs w:val="28"/>
        </w:rPr>
      </w:pPr>
      <w:r w:rsidRPr="0056281F">
        <w:rPr>
          <w:rStyle w:val="a4"/>
          <w:rFonts w:ascii="Segoe UI" w:hAnsi="Segoe UI" w:cs="Segoe UI"/>
          <w:b w:val="0"/>
          <w:bCs w:val="0"/>
          <w:color w:val="333333"/>
          <w:sz w:val="28"/>
          <w:szCs w:val="28"/>
        </w:rPr>
        <w:t> </w:t>
      </w:r>
      <w:r w:rsidRPr="0056281F">
        <w:rPr>
          <w:rStyle w:val="a4"/>
          <w:rFonts w:ascii="Segoe UI" w:hAnsi="Segoe UI" w:cs="Segoe UI"/>
          <w:b w:val="0"/>
          <w:bCs w:val="0"/>
          <w:color w:val="333333"/>
          <w:sz w:val="28"/>
          <w:szCs w:val="28"/>
          <w:rtl/>
        </w:rPr>
        <w:t xml:space="preserve">المسألة المجتمعية شبه غائبة عن اهتمام الطبقة السياسية، ونقصد بالمسألة المجتمعية الحفاظ على وحدة وتماسك المجتمع. ففي الوقت الذي تنشغل فيه القوى السياسية بالمصالحة السياسية والوحدة الوطنية ويتم التركيز على المصالحة بين الأحزاب وتوحيد المؤسسات والانتخابات الخ، يتم تجاهل ما يطرأ في المجتمع من تحولات خطيرة تهدد وحدته وتماسكه وأخطر وجوه الانقسام وهو الانقسام المجتمعي </w:t>
      </w:r>
      <w:proofErr w:type="spellStart"/>
      <w:r w:rsidRPr="0056281F">
        <w:rPr>
          <w:rStyle w:val="a4"/>
          <w:rFonts w:ascii="Segoe UI" w:hAnsi="Segoe UI" w:cs="Segoe UI"/>
          <w:b w:val="0"/>
          <w:bCs w:val="0"/>
          <w:color w:val="333333"/>
          <w:sz w:val="28"/>
          <w:szCs w:val="28"/>
          <w:rtl/>
        </w:rPr>
        <w:t>والهوياتي</w:t>
      </w:r>
      <w:proofErr w:type="spellEnd"/>
      <w:r w:rsidRPr="0056281F">
        <w:rPr>
          <w:rStyle w:val="a4"/>
          <w:rFonts w:ascii="Segoe UI" w:hAnsi="Segoe UI" w:cs="Segoe UI"/>
          <w:b w:val="0"/>
          <w:bCs w:val="0"/>
          <w:color w:val="333333"/>
          <w:sz w:val="28"/>
          <w:szCs w:val="28"/>
          <w:rtl/>
        </w:rPr>
        <w:t xml:space="preserve"> والنفسي ما بين أهلنا في الضفة وأهلنا في غزة ومحاولات البعض إثارة الضغينة والأحقاد بين الطرفين</w:t>
      </w:r>
      <w:r w:rsidRPr="0056281F">
        <w:rPr>
          <w:rStyle w:val="a4"/>
          <w:rFonts w:ascii="Segoe UI" w:hAnsi="Segoe UI" w:cs="Segoe UI"/>
          <w:b w:val="0"/>
          <w:bCs w:val="0"/>
          <w:color w:val="333333"/>
          <w:sz w:val="28"/>
          <w:szCs w:val="28"/>
        </w:rPr>
        <w:t>.</w:t>
      </w:r>
    </w:p>
    <w:p w:rsidR="0056281F" w:rsidRPr="0056281F" w:rsidRDefault="0056281F" w:rsidP="0056281F">
      <w:pPr>
        <w:pStyle w:val="a3"/>
        <w:shd w:val="clear" w:color="auto" w:fill="FFFFFF"/>
        <w:bidi/>
        <w:spacing w:before="0" w:beforeAutospacing="0" w:after="150" w:afterAutospacing="0"/>
        <w:jc w:val="both"/>
        <w:rPr>
          <w:rFonts w:ascii="Segoe UI" w:hAnsi="Segoe UI" w:cs="Segoe UI"/>
          <w:color w:val="333333"/>
          <w:sz w:val="28"/>
          <w:szCs w:val="28"/>
        </w:rPr>
      </w:pPr>
      <w:r w:rsidRPr="0056281F">
        <w:rPr>
          <w:rStyle w:val="a4"/>
          <w:rFonts w:ascii="Segoe UI" w:hAnsi="Segoe UI" w:cs="Segoe UI"/>
          <w:b w:val="0"/>
          <w:bCs w:val="0"/>
          <w:color w:val="333333"/>
          <w:sz w:val="28"/>
          <w:szCs w:val="28"/>
          <w:rtl/>
        </w:rPr>
        <w:t>هذا الشكل من الانقسام والنزعة الانفصالية وإن كان لها جذور تمتد لمرحلة كانت كل من منطقتي الضفة الغربية وقطاع غزة تخضع لنظام سياسي مغاير وأحياناً معادي للآخر إلا أنها تلاشت أو خفت في ظل الثورة الفلسطينية والانتفاضة حيث انصهرت كل مكونات الشعب في حالة نضالية وحدوية تتجاوز الجغرافيا وكل الانتماءات الجهوية والطبقية</w:t>
      </w:r>
      <w:r w:rsidRPr="0056281F">
        <w:rPr>
          <w:rStyle w:val="a4"/>
          <w:rFonts w:ascii="Segoe UI" w:hAnsi="Segoe UI" w:cs="Segoe UI"/>
          <w:b w:val="0"/>
          <w:bCs w:val="0"/>
          <w:color w:val="333333"/>
          <w:sz w:val="28"/>
          <w:szCs w:val="28"/>
        </w:rPr>
        <w:t>.</w:t>
      </w:r>
    </w:p>
    <w:p w:rsidR="0056281F" w:rsidRPr="0056281F" w:rsidRDefault="0056281F" w:rsidP="0056281F">
      <w:pPr>
        <w:pStyle w:val="a3"/>
        <w:shd w:val="clear" w:color="auto" w:fill="FFFFFF"/>
        <w:bidi/>
        <w:spacing w:before="0" w:beforeAutospacing="0" w:after="150" w:afterAutospacing="0"/>
        <w:jc w:val="both"/>
        <w:rPr>
          <w:rFonts w:ascii="Segoe UI" w:hAnsi="Segoe UI" w:cs="Segoe UI"/>
          <w:color w:val="333333"/>
          <w:sz w:val="28"/>
          <w:szCs w:val="28"/>
        </w:rPr>
      </w:pPr>
      <w:r w:rsidRPr="0056281F">
        <w:rPr>
          <w:rStyle w:val="a4"/>
          <w:rFonts w:ascii="Segoe UI" w:hAnsi="Segoe UI" w:cs="Segoe UI"/>
          <w:b w:val="0"/>
          <w:bCs w:val="0"/>
          <w:color w:val="333333"/>
          <w:sz w:val="28"/>
          <w:szCs w:val="28"/>
          <w:rtl/>
        </w:rPr>
        <w:lastRenderedPageBreak/>
        <w:t xml:space="preserve">بعد تواصل الضفة وغزة وتوحدهما في ظل الاحتلال منذ 1967فإن الاحتلال لم </w:t>
      </w:r>
      <w:proofErr w:type="spellStart"/>
      <w:r w:rsidRPr="0056281F">
        <w:rPr>
          <w:rStyle w:val="a4"/>
          <w:rFonts w:ascii="Segoe UI" w:hAnsi="Segoe UI" w:cs="Segoe UI"/>
          <w:b w:val="0"/>
          <w:bCs w:val="0"/>
          <w:color w:val="333333"/>
          <w:sz w:val="28"/>
          <w:szCs w:val="28"/>
          <w:rtl/>
        </w:rPr>
        <w:t>يأل</w:t>
      </w:r>
      <w:proofErr w:type="spellEnd"/>
      <w:r w:rsidRPr="0056281F">
        <w:rPr>
          <w:rStyle w:val="a4"/>
          <w:rFonts w:ascii="Segoe UI" w:hAnsi="Segoe UI" w:cs="Segoe UI"/>
          <w:b w:val="0"/>
          <w:bCs w:val="0"/>
          <w:color w:val="333333"/>
          <w:sz w:val="28"/>
          <w:szCs w:val="28"/>
          <w:rtl/>
        </w:rPr>
        <w:t xml:space="preserve"> جهداً لتعزيز حالة الشرخ والفصل المجتمعي والنفسي بين ساكنة المنطقتين، وعندما تأسست السلطة الوطنية 1994 حاولت تمتين الأواصر والروابط ما بين الضفة وغزة باعتبارهما أراضي الدولة المنشودة. وللأسف وفي الأيام الأخيرة حاول البعض وبأساليب شتى توظيف الإشكالات العالقة مع السلطة الوطنية والحكومة فيما يتعلق بالرواتب ومشاكل أهالي قطاع غزة لإثارة فتنة مجتمعية وإظهار الأمر وكأن هناك حالة عداء ما بين أهالي الضفة وأهالي غزة</w:t>
      </w:r>
      <w:r w:rsidRPr="0056281F">
        <w:rPr>
          <w:rStyle w:val="a4"/>
          <w:rFonts w:ascii="Segoe UI" w:hAnsi="Segoe UI" w:cs="Segoe UI"/>
          <w:b w:val="0"/>
          <w:bCs w:val="0"/>
          <w:color w:val="333333"/>
          <w:sz w:val="28"/>
          <w:szCs w:val="28"/>
        </w:rPr>
        <w:t>.</w:t>
      </w:r>
    </w:p>
    <w:p w:rsidR="0056281F" w:rsidRPr="0056281F" w:rsidRDefault="0056281F" w:rsidP="0056281F">
      <w:pPr>
        <w:pStyle w:val="a3"/>
        <w:shd w:val="clear" w:color="auto" w:fill="FFFFFF"/>
        <w:bidi/>
        <w:spacing w:before="0" w:beforeAutospacing="0" w:after="150" w:afterAutospacing="0"/>
        <w:jc w:val="both"/>
        <w:rPr>
          <w:rFonts w:ascii="Segoe UI" w:hAnsi="Segoe UI" w:cs="Segoe UI"/>
          <w:color w:val="333333"/>
          <w:sz w:val="28"/>
          <w:szCs w:val="28"/>
        </w:rPr>
      </w:pPr>
      <w:r w:rsidRPr="0056281F">
        <w:rPr>
          <w:rStyle w:val="a4"/>
          <w:rFonts w:ascii="Segoe UI" w:hAnsi="Segoe UI" w:cs="Segoe UI"/>
          <w:b w:val="0"/>
          <w:bCs w:val="0"/>
          <w:color w:val="333333"/>
          <w:sz w:val="28"/>
          <w:szCs w:val="28"/>
          <w:rtl/>
        </w:rPr>
        <w:t>دون إنكار وجود بعض ذوي النفوس المريضة في الضفة ممن يحقدون على أهالي غزة ويرغبون في التخلص من القطاع وأهله معتبرين إياه عبئا على الضفة، وآخرون من غزة ممن يتطلعون لفصلها وتأسيس كيان منفصل وبالتالي يثيرون البغضاء تجاه الضفة، إلا أن هذه أصوات قليلة ولا تعبر عن الرأي العام الفلسطيني بشكل عام وفي الضفة وغزة تحديداً، ومن الملاحظ أن هذه المحاولات الخبيثة التي تعتمد على تصيُّد خطأ إداري هنا أو تصريح إعلامي هناك أو نبش في ملفات الماضي الخ، تنشط كلما لاحت بوادر مصالحة ترأب الصدع في العلاقات الاجتماعية والسياسية بين غزة والضفة</w:t>
      </w:r>
      <w:r w:rsidRPr="0056281F">
        <w:rPr>
          <w:rStyle w:val="a4"/>
          <w:rFonts w:ascii="Segoe UI" w:hAnsi="Segoe UI" w:cs="Segoe UI"/>
          <w:b w:val="0"/>
          <w:bCs w:val="0"/>
          <w:color w:val="333333"/>
          <w:sz w:val="28"/>
          <w:szCs w:val="28"/>
        </w:rPr>
        <w:t>.</w:t>
      </w:r>
    </w:p>
    <w:p w:rsidR="0056281F" w:rsidRPr="0056281F" w:rsidRDefault="0056281F" w:rsidP="0056281F">
      <w:pPr>
        <w:pStyle w:val="a3"/>
        <w:shd w:val="clear" w:color="auto" w:fill="FFFFFF"/>
        <w:bidi/>
        <w:spacing w:before="0" w:beforeAutospacing="0" w:after="150" w:afterAutospacing="0"/>
        <w:jc w:val="both"/>
        <w:rPr>
          <w:rFonts w:ascii="Segoe UI" w:hAnsi="Segoe UI" w:cs="Segoe UI"/>
          <w:color w:val="333333"/>
          <w:sz w:val="28"/>
          <w:szCs w:val="28"/>
        </w:rPr>
      </w:pPr>
      <w:r w:rsidRPr="0056281F">
        <w:rPr>
          <w:rStyle w:val="a4"/>
          <w:rFonts w:ascii="Segoe UI" w:hAnsi="Segoe UI" w:cs="Segoe UI"/>
          <w:b w:val="0"/>
          <w:bCs w:val="0"/>
          <w:color w:val="333333"/>
          <w:sz w:val="28"/>
          <w:szCs w:val="28"/>
          <w:rtl/>
        </w:rPr>
        <w:t>ومن باب التذكير نقول إنه بسبب الاحتلال فللمجتمع الفلسطيني خصوصية فهو منقسم جغرافياً ما بين الضفة وغزة وفلسطينيي الخط الأخضر والشتات، كما أن الهجرة أوجدت تباينات ما بين المواطنين والمهاجرين، وسكان المخيمات وسكان المدن والقرى، هذا بالإضافة إلى الانقسام السياسي ما بين مشروع وطني ومشروع إسلامي، وهذا ما يجعل مسألة انهاء الانقسام معقدة وشائكة وتحتاج إلى حكمة وحنكة من القيادة الفلسطينية وعقلاء الشعب الفلسطيني</w:t>
      </w:r>
      <w:r w:rsidRPr="0056281F">
        <w:rPr>
          <w:rStyle w:val="a4"/>
          <w:rFonts w:ascii="Segoe UI" w:hAnsi="Segoe UI" w:cs="Segoe UI"/>
          <w:b w:val="0"/>
          <w:bCs w:val="0"/>
          <w:color w:val="333333"/>
          <w:sz w:val="28"/>
          <w:szCs w:val="28"/>
        </w:rPr>
        <w:t>.</w:t>
      </w:r>
    </w:p>
    <w:p w:rsidR="0056281F" w:rsidRDefault="0056281F" w:rsidP="0056281F">
      <w:pPr>
        <w:pStyle w:val="a3"/>
        <w:shd w:val="clear" w:color="auto" w:fill="FFFFFF"/>
        <w:bidi/>
        <w:spacing w:before="0" w:beforeAutospacing="0" w:after="150" w:afterAutospacing="0"/>
        <w:jc w:val="both"/>
        <w:rPr>
          <w:rStyle w:val="a4"/>
          <w:rFonts w:ascii="Segoe UI" w:hAnsi="Segoe UI" w:cs="Segoe UI"/>
          <w:b w:val="0"/>
          <w:bCs w:val="0"/>
          <w:color w:val="333333"/>
          <w:sz w:val="28"/>
          <w:szCs w:val="28"/>
          <w:rtl/>
        </w:rPr>
      </w:pPr>
      <w:r w:rsidRPr="0056281F">
        <w:rPr>
          <w:rStyle w:val="a4"/>
          <w:rFonts w:ascii="Segoe UI" w:hAnsi="Segoe UI" w:cs="Segoe UI"/>
          <w:b w:val="0"/>
          <w:bCs w:val="0"/>
          <w:color w:val="333333"/>
          <w:sz w:val="28"/>
          <w:szCs w:val="28"/>
          <w:rtl/>
        </w:rPr>
        <w:t>من الممكن إصلاح وتجاوز الخلافات والانقسامات السياسية والأيديولوجية وحتى الجغرافية ولكن الأصعب إصلاح تفكك الوحدة المجتمعية والمنظومة القيمية، فأغلب الحروب الأهلية والصراعات في العالم التي تؤدي لتفتيت الأوطان لا تندلع بسبب الانقسام</w:t>
      </w:r>
      <w:r>
        <w:rPr>
          <w:rStyle w:val="a4"/>
          <w:rFonts w:ascii="Segoe UI" w:hAnsi="Segoe UI" w:cs="Segoe UI"/>
          <w:b w:val="0"/>
          <w:bCs w:val="0"/>
          <w:color w:val="333333"/>
          <w:sz w:val="28"/>
          <w:szCs w:val="28"/>
          <w:rtl/>
        </w:rPr>
        <w:t xml:space="preserve"> السياسي فقط بل لأسباب مجتمعية </w:t>
      </w:r>
      <w:r w:rsidRPr="0056281F">
        <w:rPr>
          <w:rStyle w:val="a4"/>
          <w:rFonts w:ascii="Segoe UI" w:hAnsi="Segoe UI" w:cs="Segoe UI"/>
          <w:b w:val="0"/>
          <w:bCs w:val="0"/>
          <w:color w:val="333333"/>
          <w:sz w:val="28"/>
          <w:szCs w:val="28"/>
          <w:rtl/>
        </w:rPr>
        <w:t xml:space="preserve">ثقافية </w:t>
      </w:r>
      <w:r>
        <w:rPr>
          <w:rStyle w:val="a4"/>
          <w:rFonts w:ascii="Segoe UI" w:hAnsi="Segoe UI" w:cs="Segoe UI" w:hint="cs"/>
          <w:b w:val="0"/>
          <w:bCs w:val="0"/>
          <w:color w:val="333333"/>
          <w:sz w:val="28"/>
          <w:szCs w:val="28"/>
          <w:rtl/>
        </w:rPr>
        <w:t xml:space="preserve">أو </w:t>
      </w:r>
      <w:bookmarkStart w:id="0" w:name="_GoBack"/>
      <w:bookmarkEnd w:id="0"/>
      <w:r w:rsidRPr="0056281F">
        <w:rPr>
          <w:rStyle w:val="a4"/>
          <w:rFonts w:ascii="Segoe UI" w:hAnsi="Segoe UI" w:cs="Segoe UI"/>
          <w:b w:val="0"/>
          <w:bCs w:val="0"/>
          <w:color w:val="333333"/>
          <w:sz w:val="28"/>
          <w:szCs w:val="28"/>
          <w:rtl/>
        </w:rPr>
        <w:t xml:space="preserve">عرقية أو دينية أو جهوية </w:t>
      </w:r>
      <w:proofErr w:type="spellStart"/>
      <w:r w:rsidRPr="0056281F">
        <w:rPr>
          <w:rStyle w:val="a4"/>
          <w:rFonts w:ascii="Segoe UI" w:hAnsi="Segoe UI" w:cs="Segoe UI"/>
          <w:b w:val="0"/>
          <w:bCs w:val="0"/>
          <w:color w:val="333333"/>
          <w:sz w:val="28"/>
          <w:szCs w:val="28"/>
          <w:rtl/>
        </w:rPr>
        <w:t>ومناطقية</w:t>
      </w:r>
      <w:proofErr w:type="spellEnd"/>
      <w:r w:rsidRPr="0056281F">
        <w:rPr>
          <w:rStyle w:val="a4"/>
          <w:rFonts w:ascii="Segoe UI" w:hAnsi="Segoe UI" w:cs="Segoe UI"/>
          <w:b w:val="0"/>
          <w:bCs w:val="0"/>
          <w:color w:val="333333"/>
          <w:sz w:val="28"/>
          <w:szCs w:val="28"/>
        </w:rPr>
        <w:t>. </w:t>
      </w:r>
    </w:p>
    <w:p w:rsidR="0056281F" w:rsidRDefault="0056281F" w:rsidP="0056281F">
      <w:pPr>
        <w:pStyle w:val="a3"/>
        <w:shd w:val="clear" w:color="auto" w:fill="FFFFFF"/>
        <w:bidi/>
        <w:spacing w:before="0" w:beforeAutospacing="0" w:after="150" w:afterAutospacing="0"/>
        <w:jc w:val="both"/>
        <w:rPr>
          <w:rStyle w:val="a4"/>
          <w:rFonts w:ascii="Segoe UI" w:hAnsi="Segoe UI" w:cs="Segoe UI"/>
          <w:b w:val="0"/>
          <w:bCs w:val="0"/>
          <w:color w:val="333333"/>
          <w:sz w:val="28"/>
          <w:szCs w:val="28"/>
        </w:rPr>
      </w:pPr>
      <w:hyperlink r:id="rId4" w:history="1">
        <w:r w:rsidRPr="004231DF">
          <w:rPr>
            <w:rStyle w:val="Hyperlink"/>
            <w:rFonts w:ascii="Segoe UI" w:hAnsi="Segoe UI" w:cs="Segoe UI"/>
            <w:sz w:val="28"/>
            <w:szCs w:val="28"/>
          </w:rPr>
          <w:t>Ibrahemibrach1@gmail.com</w:t>
        </w:r>
      </w:hyperlink>
    </w:p>
    <w:p w:rsidR="0056281F" w:rsidRPr="0056281F" w:rsidRDefault="0056281F" w:rsidP="0056281F">
      <w:pPr>
        <w:pStyle w:val="a3"/>
        <w:shd w:val="clear" w:color="auto" w:fill="FFFFFF"/>
        <w:bidi/>
        <w:spacing w:before="0" w:beforeAutospacing="0" w:after="150" w:afterAutospacing="0"/>
        <w:jc w:val="both"/>
        <w:rPr>
          <w:rFonts w:ascii="Segoe UI" w:hAnsi="Segoe UI" w:cs="Segoe UI"/>
          <w:color w:val="333333"/>
          <w:sz w:val="28"/>
          <w:szCs w:val="28"/>
        </w:rPr>
      </w:pPr>
    </w:p>
    <w:p w:rsidR="000808FC" w:rsidRPr="0056281F" w:rsidRDefault="000808FC" w:rsidP="0056281F">
      <w:pPr>
        <w:bidi/>
        <w:jc w:val="both"/>
        <w:rPr>
          <w:rFonts w:ascii="Segoe UI" w:hAnsi="Segoe UI" w:cs="Segoe UI"/>
          <w:sz w:val="28"/>
          <w:szCs w:val="28"/>
        </w:rPr>
      </w:pPr>
    </w:p>
    <w:sectPr w:rsidR="000808FC" w:rsidRPr="005628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21"/>
    <w:rsid w:val="000808FC"/>
    <w:rsid w:val="000C26E6"/>
    <w:rsid w:val="0056281F"/>
    <w:rsid w:val="00651EE9"/>
    <w:rsid w:val="006C3921"/>
    <w:rsid w:val="007658F0"/>
    <w:rsid w:val="007B7179"/>
    <w:rsid w:val="00900AB4"/>
    <w:rsid w:val="00A17A70"/>
    <w:rsid w:val="00AA3F4D"/>
    <w:rsid w:val="00BB59F8"/>
    <w:rsid w:val="00BF07EE"/>
    <w:rsid w:val="00D80F00"/>
    <w:rsid w:val="00E159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E8D0A-B863-476C-804E-BF2E3F47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808FC"/>
    <w:rPr>
      <w:color w:val="0563C1" w:themeColor="hyperlink"/>
      <w:u w:val="single"/>
    </w:rPr>
  </w:style>
  <w:style w:type="paragraph" w:styleId="a3">
    <w:name w:val="Normal (Web)"/>
    <w:basedOn w:val="a"/>
    <w:uiPriority w:val="99"/>
    <w:semiHidden/>
    <w:unhideWhenUsed/>
    <w:rsid w:val="005628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2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5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570</Words>
  <Characters>3249</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9</cp:revision>
  <dcterms:created xsi:type="dcterms:W3CDTF">2020-10-02T07:28:00Z</dcterms:created>
  <dcterms:modified xsi:type="dcterms:W3CDTF">2020-10-06T13:54:00Z</dcterms:modified>
</cp:coreProperties>
</file>