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12" w:rsidRPr="00A264A2" w:rsidRDefault="000E2E94" w:rsidP="00EE4112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إبراهيم ابراش</w:t>
      </w:r>
    </w:p>
    <w:p w:rsidR="008449AB" w:rsidRPr="00A264A2" w:rsidRDefault="008449AB" w:rsidP="00EE4112">
      <w:pPr>
        <w:jc w:val="center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هل انتهى </w:t>
      </w:r>
      <w:r w:rsidR="00E65F54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فعلاً </w:t>
      </w:r>
      <w:r w:rsidR="009605D4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المشروع القومي العربي الوحدوي ؟</w:t>
      </w:r>
    </w:p>
    <w:p w:rsidR="00EE4112" w:rsidRDefault="00EE4112" w:rsidP="000E2E94">
      <w:pPr>
        <w:jc w:val="both"/>
        <w:rPr>
          <w:rFonts w:ascii="Segoe UI" w:hAnsi="Segoe UI" w:cs="Segoe UI"/>
          <w:sz w:val="28"/>
          <w:szCs w:val="28"/>
          <w:rtl/>
        </w:rPr>
      </w:pPr>
      <w:r w:rsidRPr="00A264A2">
        <w:rPr>
          <w:rFonts w:ascii="Segoe UI" w:hAnsi="Segoe UI" w:cs="Segoe UI"/>
          <w:sz w:val="28"/>
          <w:szCs w:val="28"/>
          <w:rtl/>
        </w:rPr>
        <w:t>لقد ثبت بالملموس أن خطاب ورؤية التقدميين والقوميين والثوريين العرب في منتصف القرن العشرين حول</w:t>
      </w:r>
      <w:r w:rsidR="000E2E94">
        <w:rPr>
          <w:rFonts w:ascii="Segoe UI" w:hAnsi="Segoe UI" w:cs="Segoe UI" w:hint="cs"/>
          <w:sz w:val="28"/>
          <w:szCs w:val="28"/>
          <w:rtl/>
        </w:rPr>
        <w:t xml:space="preserve"> القضايا المصيرية الاستراتيجية للأمة العربي</w:t>
      </w:r>
      <w:r w:rsidR="001870C7">
        <w:rPr>
          <w:rFonts w:ascii="Segoe UI" w:hAnsi="Segoe UI" w:cs="Segoe UI" w:hint="cs"/>
          <w:sz w:val="28"/>
          <w:szCs w:val="28"/>
          <w:rtl/>
        </w:rPr>
        <w:t>ة</w:t>
      </w:r>
      <w:r w:rsidR="000E2E94">
        <w:rPr>
          <w:rFonts w:ascii="Segoe UI" w:hAnsi="Segoe UI" w:cs="Segoe UI" w:hint="cs"/>
          <w:sz w:val="28"/>
          <w:szCs w:val="28"/>
          <w:rtl/>
        </w:rPr>
        <w:t xml:space="preserve"> كانت صحيحة نظريا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 w:rsidRPr="00A264A2">
        <w:rPr>
          <w:rFonts w:ascii="Segoe UI" w:hAnsi="Segoe UI" w:cs="Segoe UI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:</w:t>
      </w:r>
      <w:r w:rsidR="009605D4">
        <w:rPr>
          <w:rFonts w:ascii="Segoe UI" w:hAnsi="Segoe UI" w:cs="Segoe UI" w:hint="cs"/>
          <w:sz w:val="28"/>
          <w:szCs w:val="28"/>
          <w:rtl/>
        </w:rPr>
        <w:t>أهمية وضرورة الوحدة العربية ،</w:t>
      </w:r>
      <w:r>
        <w:rPr>
          <w:rFonts w:ascii="Segoe UI" w:hAnsi="Segoe UI" w:cs="Segoe UI" w:hint="cs"/>
          <w:sz w:val="28"/>
          <w:szCs w:val="28"/>
          <w:rtl/>
        </w:rPr>
        <w:t>طبيعة الصراع العربي الإسرائيلي ،</w:t>
      </w:r>
      <w:r>
        <w:rPr>
          <w:rFonts w:ascii="Segoe UI" w:hAnsi="Segoe UI" w:cs="Segoe UI"/>
          <w:sz w:val="28"/>
          <w:szCs w:val="28"/>
          <w:rtl/>
        </w:rPr>
        <w:t>العلاقة بين العرب والغرب</w:t>
      </w:r>
      <w:r>
        <w:rPr>
          <w:rFonts w:ascii="Segoe UI" w:hAnsi="Segoe UI" w:cs="Segoe UI" w:hint="cs"/>
          <w:sz w:val="28"/>
          <w:szCs w:val="28"/>
          <w:rtl/>
        </w:rPr>
        <w:t xml:space="preserve"> وعملائه في المنطقة ،رؤيتهم لجماعات الإسلام السياسي وخصوصا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جماعة الإخوان المسلمين كحليف للغرب وأحد أدواته المناهضة للقومية العربية ولحركة التحرر والتقدم ،تخوفاتهم من دول الجوار </w:t>
      </w:r>
      <w:r>
        <w:rPr>
          <w:rFonts w:ascii="Segoe UI" w:hAnsi="Segoe UI" w:cs="Segoe UI"/>
          <w:sz w:val="28"/>
          <w:szCs w:val="28"/>
          <w:rtl/>
        </w:rPr>
        <w:t>–</w:t>
      </w:r>
      <w:r>
        <w:rPr>
          <w:rFonts w:ascii="Segoe UI" w:hAnsi="Segoe UI" w:cs="Segoe UI" w:hint="cs"/>
          <w:sz w:val="28"/>
          <w:szCs w:val="28"/>
          <w:rtl/>
        </w:rPr>
        <w:t xml:space="preserve">تركيا وإيران وإثيوبيا </w:t>
      </w:r>
      <w:r>
        <w:rPr>
          <w:rFonts w:ascii="Segoe UI" w:hAnsi="Segoe UI" w:cs="Segoe UI"/>
          <w:sz w:val="28"/>
          <w:szCs w:val="28"/>
          <w:rtl/>
        </w:rPr>
        <w:t>–</w:t>
      </w:r>
      <w:r>
        <w:rPr>
          <w:rFonts w:ascii="Segoe UI" w:hAnsi="Segoe UI" w:cs="Segoe UI" w:hint="cs"/>
          <w:sz w:val="28"/>
          <w:szCs w:val="28"/>
          <w:rtl/>
        </w:rPr>
        <w:t xml:space="preserve"> كأصحاب مصالح ومطامح معادية للمشروع القومي الوحدوي العربي وكحلفاء للغرب</w:t>
      </w:r>
      <w:r w:rsidR="001870C7">
        <w:rPr>
          <w:rFonts w:ascii="Segoe UI" w:hAnsi="Segoe UI" w:cs="Segoe UI" w:hint="cs"/>
          <w:sz w:val="28"/>
          <w:szCs w:val="28"/>
          <w:rtl/>
        </w:rPr>
        <w:t xml:space="preserve"> بطريقة مباشرة أو غير مباشرة من خلال تقاطع المصالح </w:t>
      </w:r>
      <w:r w:rsidR="000E2E94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 xml:space="preserve">. </w:t>
      </w:r>
    </w:p>
    <w:p w:rsidR="009605D4" w:rsidRDefault="00EE4112" w:rsidP="009605D4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كانت رؤيتهم صائبة في التشخيص ووضع اليد على الحلقة المركزية في الصراع والتمييز بين التناقضات الرئيسية والتناقضات الثانوية ،إلا أنهم ا</w:t>
      </w:r>
      <w:r w:rsidR="00DA1FD4">
        <w:rPr>
          <w:rFonts w:ascii="Segoe UI" w:hAnsi="Segoe UI" w:cs="Segoe UI" w:hint="cs"/>
          <w:sz w:val="28"/>
          <w:szCs w:val="28"/>
          <w:rtl/>
        </w:rPr>
        <w:t xml:space="preserve">فتقروا إلى الاستراتيجية القومية </w:t>
      </w:r>
      <w:r>
        <w:rPr>
          <w:rFonts w:ascii="Segoe UI" w:hAnsi="Segoe UI" w:cs="Segoe UI" w:hint="cs"/>
          <w:sz w:val="28"/>
          <w:szCs w:val="28"/>
          <w:rtl/>
        </w:rPr>
        <w:t xml:space="preserve">المشتركة وأدواتها التنفيذية بما يتناسب للرد على هذا المحور الغربي الصهيوني والرجعي العربي </w:t>
      </w:r>
      <w:r w:rsidR="009605D4">
        <w:rPr>
          <w:rFonts w:ascii="Segoe UI" w:hAnsi="Segoe UI" w:cs="Segoe UI" w:hint="cs"/>
          <w:sz w:val="28"/>
          <w:szCs w:val="28"/>
          <w:rtl/>
        </w:rPr>
        <w:t>.</w:t>
      </w:r>
    </w:p>
    <w:p w:rsidR="00EE4112" w:rsidRDefault="001870C7" w:rsidP="006B58A1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EE4112">
        <w:rPr>
          <w:rFonts w:ascii="Segoe UI" w:hAnsi="Segoe UI" w:cs="Segoe UI" w:hint="cs"/>
          <w:sz w:val="28"/>
          <w:szCs w:val="28"/>
          <w:rtl/>
        </w:rPr>
        <w:t>انتكست الفكرة القومية الثورية التحررية مبكرا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 w:rsidR="00EE4112">
        <w:rPr>
          <w:rFonts w:ascii="Segoe UI" w:hAnsi="Segoe UI" w:cs="Segoe UI" w:hint="cs"/>
          <w:sz w:val="28"/>
          <w:szCs w:val="28"/>
          <w:rtl/>
        </w:rPr>
        <w:t xml:space="preserve"> بعد انفصال مصر عن سوريا 1962 ثم بعد هزيمة حزيران 1967 </w:t>
      </w:r>
      <w:r w:rsidR="00DA1FD4">
        <w:rPr>
          <w:rFonts w:ascii="Segoe UI" w:hAnsi="Segoe UI" w:cs="Segoe UI" w:hint="cs"/>
          <w:sz w:val="28"/>
          <w:szCs w:val="28"/>
          <w:rtl/>
        </w:rPr>
        <w:t xml:space="preserve">،حتى القوى القومية التي كانت مؤهلة لقيادة قاطرة المواجهة القومية </w:t>
      </w:r>
      <w:r w:rsidR="00DA1FD4">
        <w:rPr>
          <w:rFonts w:ascii="Segoe UI" w:hAnsi="Segoe UI" w:cs="Segoe UI"/>
          <w:sz w:val="28"/>
          <w:szCs w:val="28"/>
          <w:rtl/>
        </w:rPr>
        <w:t>–</w:t>
      </w:r>
      <w:r w:rsidR="00DA1FD4">
        <w:rPr>
          <w:rFonts w:ascii="Segoe UI" w:hAnsi="Segoe UI" w:cs="Segoe UI" w:hint="cs"/>
          <w:sz w:val="28"/>
          <w:szCs w:val="28"/>
          <w:rtl/>
        </w:rPr>
        <w:t xml:space="preserve"> حزب البعث العربي الاشتراكي وحركة القوميين العرب والناصرية </w:t>
      </w:r>
      <w:r w:rsidR="00DA1FD4">
        <w:rPr>
          <w:rFonts w:ascii="Segoe UI" w:hAnsi="Segoe UI" w:cs="Segoe UI"/>
          <w:sz w:val="28"/>
          <w:szCs w:val="28"/>
          <w:rtl/>
        </w:rPr>
        <w:t>–</w:t>
      </w:r>
      <w:r w:rsidR="00DA1FD4">
        <w:rPr>
          <w:rFonts w:ascii="Segoe UI" w:hAnsi="Segoe UI" w:cs="Segoe UI" w:hint="cs"/>
          <w:sz w:val="28"/>
          <w:szCs w:val="28"/>
          <w:rtl/>
        </w:rPr>
        <w:t xml:space="preserve"> لم تكن منسجمة مع بعضها البعض </w:t>
      </w:r>
      <w:r w:rsidR="009605D4">
        <w:rPr>
          <w:rFonts w:ascii="Segoe UI" w:hAnsi="Segoe UI" w:cs="Segoe UI" w:hint="cs"/>
          <w:sz w:val="28"/>
          <w:szCs w:val="28"/>
          <w:rtl/>
        </w:rPr>
        <w:t xml:space="preserve">،ولم يكن هذا نتيجة خلل في الفكرة الوحدوية بل لخلل في ادواتها التنفيذية ولكون الفكر القومي آنذاك </w:t>
      </w:r>
      <w:r w:rsidR="006B58A1">
        <w:rPr>
          <w:rFonts w:ascii="Segoe UI" w:hAnsi="Segoe UI" w:cs="Segoe UI" w:hint="cs"/>
          <w:sz w:val="28"/>
          <w:szCs w:val="28"/>
          <w:rtl/>
        </w:rPr>
        <w:t>كان متهما ب</w:t>
      </w:r>
      <w:r w:rsidR="009605D4">
        <w:rPr>
          <w:rFonts w:ascii="Segoe UI" w:hAnsi="Segoe UI" w:cs="Segoe UI" w:hint="cs"/>
          <w:sz w:val="28"/>
          <w:szCs w:val="28"/>
          <w:rtl/>
        </w:rPr>
        <w:t xml:space="preserve">شائبة الطوباوية </w:t>
      </w:r>
      <w:r w:rsidR="001032B9">
        <w:rPr>
          <w:rFonts w:ascii="Segoe UI" w:hAnsi="Segoe UI" w:cs="Segoe UI" w:hint="cs"/>
          <w:sz w:val="28"/>
          <w:szCs w:val="28"/>
          <w:rtl/>
        </w:rPr>
        <w:t>والتعالي على الأعراق غير العربية</w:t>
      </w:r>
      <w:r w:rsidR="009605D4">
        <w:rPr>
          <w:rFonts w:ascii="Segoe UI" w:hAnsi="Segoe UI" w:cs="Segoe UI" w:hint="cs"/>
          <w:sz w:val="28"/>
          <w:szCs w:val="28"/>
          <w:rtl/>
        </w:rPr>
        <w:t xml:space="preserve">  </w:t>
      </w:r>
      <w:r w:rsidR="00EE4112">
        <w:rPr>
          <w:rFonts w:ascii="Segoe UI" w:hAnsi="Segoe UI" w:cs="Segoe UI" w:hint="cs"/>
          <w:sz w:val="28"/>
          <w:szCs w:val="28"/>
          <w:rtl/>
        </w:rPr>
        <w:t>.</w:t>
      </w:r>
    </w:p>
    <w:p w:rsidR="00EE4112" w:rsidRDefault="00DA1FD4" w:rsidP="00505A9C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بالرغم من كل أوجه الخلل التي صاحبت مرحلة المد القومي التحرري 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إلا أن أية مقاربة للواقع العربي الراهن ومحاولة فهم ما يجري من الصراعات وشبكة التحالفات تُعيد للذاكرة بشوق وحنين </w:t>
      </w:r>
      <w:r w:rsidR="006837B8">
        <w:rPr>
          <w:rFonts w:ascii="Segoe UI" w:hAnsi="Segoe UI" w:cs="Segoe UI" w:hint="cs"/>
          <w:sz w:val="28"/>
          <w:szCs w:val="28"/>
          <w:rtl/>
        </w:rPr>
        <w:t xml:space="preserve">وألم 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زمن الخمسينيات والستينيات </w:t>
      </w:r>
      <w:r w:rsidR="00505A9C">
        <w:rPr>
          <w:rFonts w:ascii="Segoe UI" w:hAnsi="Segoe UI" w:cs="Segoe UI" w:hint="cs"/>
          <w:sz w:val="28"/>
          <w:szCs w:val="28"/>
          <w:rtl/>
        </w:rPr>
        <w:t>.</w:t>
      </w:r>
      <w:r w:rsidR="00505A9C" w:rsidRPr="00505A9C"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505A9C" w:rsidRDefault="00EE4112" w:rsidP="006837B8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ما يميز المرحلة السابقة فيما يتعلق بالعلاقات الجوانية للنظام العربي أن المرحلة</w:t>
      </w:r>
      <w:r w:rsidR="00505A9C">
        <w:rPr>
          <w:rFonts w:ascii="Segoe UI" w:hAnsi="Segoe UI" w:cs="Segoe UI" w:hint="cs"/>
          <w:sz w:val="28"/>
          <w:szCs w:val="28"/>
          <w:rtl/>
        </w:rPr>
        <w:t xml:space="preserve"> السابقة</w:t>
      </w:r>
      <w:r w:rsidR="00505A9C" w:rsidRPr="00505A9C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505A9C">
        <w:rPr>
          <w:rFonts w:ascii="Segoe UI" w:hAnsi="Segoe UI" w:cs="Segoe UI" w:hint="cs"/>
          <w:sz w:val="28"/>
          <w:szCs w:val="28"/>
          <w:rtl/>
        </w:rPr>
        <w:t xml:space="preserve">وبالرغم من غياب الديمقراطية ،وعسكرة الدولة والمجتمع ،والانقسام ما بين أنظمة تصنف نفسها كأنظمة تقدمية وثورية وقومية ذات </w:t>
      </w:r>
      <w:r w:rsidR="00505A9C">
        <w:rPr>
          <w:rFonts w:ascii="Segoe UI" w:hAnsi="Segoe UI" w:cs="Segoe UI" w:hint="cs"/>
          <w:sz w:val="28"/>
          <w:szCs w:val="28"/>
          <w:rtl/>
        </w:rPr>
        <w:lastRenderedPageBreak/>
        <w:t xml:space="preserve">علاقة بالمعسكر الاشتراكي ،كالأنظمة القائمة في مصر الناصرية وسوريا والعراق ولاحقاً ليبيا القذافي  يقابلها أنظمة وحركات إسلام سياسي يصنفها المعسكر الأول بأنها رجعية يمينية تابعة لواشنطن وللغرب عموماً .. </w:t>
      </w:r>
      <w:proofErr w:type="gramStart"/>
      <w:r w:rsidR="00505A9C">
        <w:rPr>
          <w:rFonts w:ascii="Segoe UI" w:hAnsi="Segoe UI" w:cs="Segoe UI" w:hint="cs"/>
          <w:sz w:val="28"/>
          <w:szCs w:val="28"/>
          <w:rtl/>
        </w:rPr>
        <w:t>،إلا</w:t>
      </w:r>
      <w:proofErr w:type="gramEnd"/>
      <w:r w:rsidR="00505A9C">
        <w:rPr>
          <w:rFonts w:ascii="Segoe UI" w:hAnsi="Segoe UI" w:cs="Segoe UI" w:hint="cs"/>
          <w:sz w:val="28"/>
          <w:szCs w:val="28"/>
          <w:rtl/>
        </w:rPr>
        <w:t xml:space="preserve"> أن الساحة العربية كانت تشهد حضوراً وجدلاً فكرياً وأيديولوجياً ما بين التيارات القومية</w:t>
      </w:r>
      <w:r w:rsidR="001032B9">
        <w:rPr>
          <w:rFonts w:ascii="Segoe UI" w:hAnsi="Segoe UI" w:cs="Segoe UI" w:hint="cs"/>
          <w:sz w:val="28"/>
          <w:szCs w:val="28"/>
          <w:rtl/>
        </w:rPr>
        <w:t xml:space="preserve"> والماركسية والإسلامية والوطنية ،</w:t>
      </w:r>
      <w:r w:rsidR="00505A9C">
        <w:rPr>
          <w:rFonts w:ascii="Segoe UI" w:hAnsi="Segoe UI" w:cs="Segoe UI" w:hint="cs"/>
          <w:sz w:val="28"/>
          <w:szCs w:val="28"/>
          <w:rtl/>
        </w:rPr>
        <w:t>كما كانت الدولة الوطنية متماسكة والنزعات الطائفية والمذهبية أقل حضوراً بكثير مما عليه اليوم .</w:t>
      </w:r>
    </w:p>
    <w:p w:rsidR="006F26E6" w:rsidRDefault="00EE4112" w:rsidP="000E6DA0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505A9C">
        <w:rPr>
          <w:rFonts w:ascii="Segoe UI" w:hAnsi="Segoe UI" w:cs="Segoe UI" w:hint="cs"/>
          <w:sz w:val="28"/>
          <w:szCs w:val="28"/>
          <w:rtl/>
        </w:rPr>
        <w:t xml:space="preserve">أما المرحلة </w:t>
      </w:r>
      <w:r>
        <w:rPr>
          <w:rFonts w:ascii="Segoe UI" w:hAnsi="Segoe UI" w:cs="Segoe UI" w:hint="cs"/>
          <w:sz w:val="28"/>
          <w:szCs w:val="28"/>
          <w:rtl/>
        </w:rPr>
        <w:t xml:space="preserve">الراهنة </w:t>
      </w:r>
      <w:r w:rsidR="00505A9C">
        <w:rPr>
          <w:rFonts w:ascii="Segoe UI" w:hAnsi="Segoe UI" w:cs="Segoe UI" w:hint="cs"/>
          <w:sz w:val="28"/>
          <w:szCs w:val="28"/>
          <w:rtl/>
        </w:rPr>
        <w:t xml:space="preserve">فإنها </w:t>
      </w:r>
      <w:r>
        <w:rPr>
          <w:rFonts w:ascii="Segoe UI" w:hAnsi="Segoe UI" w:cs="Segoe UI" w:hint="cs"/>
          <w:sz w:val="28"/>
          <w:szCs w:val="28"/>
          <w:rtl/>
        </w:rPr>
        <w:t xml:space="preserve">تشهد </w:t>
      </w:r>
      <w:r w:rsidR="006837B8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 xml:space="preserve">انهيارات وشبه غياب للأيديولوجيات القومية والماركسية الثورية </w:t>
      </w:r>
      <w:r w:rsidR="004E41C7">
        <w:rPr>
          <w:rFonts w:ascii="Segoe UI" w:hAnsi="Segoe UI" w:cs="Segoe UI" w:hint="cs"/>
          <w:sz w:val="28"/>
          <w:szCs w:val="28"/>
          <w:rtl/>
        </w:rPr>
        <w:t>،</w:t>
      </w:r>
      <w:r w:rsidR="001032B9">
        <w:rPr>
          <w:rFonts w:ascii="Segoe UI" w:hAnsi="Segoe UI" w:cs="Segoe UI" w:hint="cs"/>
          <w:sz w:val="28"/>
          <w:szCs w:val="28"/>
          <w:rtl/>
        </w:rPr>
        <w:t xml:space="preserve">تغول </w:t>
      </w:r>
      <w:proofErr w:type="spellStart"/>
      <w:r w:rsidR="001032B9">
        <w:rPr>
          <w:rFonts w:ascii="Segoe UI" w:hAnsi="Segoe UI" w:cs="Segoe UI" w:hint="cs"/>
          <w:sz w:val="28"/>
          <w:szCs w:val="28"/>
          <w:rtl/>
        </w:rPr>
        <w:t>للإسلاموية</w:t>
      </w:r>
      <w:proofErr w:type="spellEnd"/>
      <w:r w:rsidR="001032B9">
        <w:rPr>
          <w:rFonts w:ascii="Segoe UI" w:hAnsi="Segoe UI" w:cs="Segoe UI" w:hint="cs"/>
          <w:sz w:val="28"/>
          <w:szCs w:val="28"/>
          <w:rtl/>
        </w:rPr>
        <w:t xml:space="preserve"> السياسية المقيتة </w:t>
      </w:r>
      <w:r w:rsidR="006837B8">
        <w:rPr>
          <w:rFonts w:ascii="Segoe UI" w:hAnsi="Segoe UI" w:cs="Segoe UI" w:hint="cs"/>
          <w:sz w:val="28"/>
          <w:szCs w:val="28"/>
          <w:rtl/>
        </w:rPr>
        <w:t>،حالة فوضى وانفلات أمني ،</w:t>
      </w:r>
      <w:r w:rsidR="00505A9C">
        <w:rPr>
          <w:rFonts w:ascii="Segoe UI" w:hAnsi="Segoe UI" w:cs="Segoe UI" w:hint="cs"/>
          <w:sz w:val="28"/>
          <w:szCs w:val="28"/>
          <w:rtl/>
        </w:rPr>
        <w:t xml:space="preserve">تغليب الانتماءات الطائفية والمذهبية على الانتماء للدولة الوطنية </w:t>
      </w:r>
      <w:r w:rsidR="006F26E6">
        <w:rPr>
          <w:rFonts w:ascii="Segoe UI" w:hAnsi="Segoe UI" w:cs="Segoe UI" w:hint="cs"/>
          <w:sz w:val="28"/>
          <w:szCs w:val="28"/>
          <w:rtl/>
        </w:rPr>
        <w:t>،</w:t>
      </w:r>
      <w:r w:rsidR="006837B8">
        <w:rPr>
          <w:rFonts w:ascii="Segoe UI" w:hAnsi="Segoe UI" w:cs="Segoe UI" w:hint="cs"/>
          <w:sz w:val="28"/>
          <w:szCs w:val="28"/>
          <w:rtl/>
        </w:rPr>
        <w:t>تطاحن العرب مع بعضهم البعض و</w:t>
      </w:r>
      <w:r w:rsidR="000E6DA0">
        <w:rPr>
          <w:rFonts w:ascii="Segoe UI" w:hAnsi="Segoe UI" w:cs="Segoe UI" w:hint="cs"/>
          <w:sz w:val="28"/>
          <w:szCs w:val="28"/>
          <w:rtl/>
        </w:rPr>
        <w:t>تآمرهم على بعضهم البعض ،حالة قحل فكري وتنظيري</w:t>
      </w:r>
      <w:r w:rsidR="006F26E6">
        <w:rPr>
          <w:rFonts w:ascii="Segoe UI" w:hAnsi="Segoe UI" w:cs="Segoe UI" w:hint="cs"/>
          <w:sz w:val="28"/>
          <w:szCs w:val="28"/>
          <w:rtl/>
        </w:rPr>
        <w:t xml:space="preserve"> عن أمة عربية أو مشروع قومي عربي أو</w:t>
      </w:r>
      <w:r w:rsidR="004E41C7">
        <w:rPr>
          <w:rFonts w:ascii="Segoe UI" w:hAnsi="Segoe UI" w:cs="Segoe UI" w:hint="cs"/>
          <w:sz w:val="28"/>
          <w:szCs w:val="28"/>
          <w:rtl/>
        </w:rPr>
        <w:t xml:space="preserve"> تضامن عربي أو أمن قومي عربي ،</w:t>
      </w:r>
      <w:r w:rsidR="000E6DA0">
        <w:rPr>
          <w:rFonts w:ascii="Segoe UI" w:hAnsi="Segoe UI" w:cs="Segoe UI" w:hint="cs"/>
          <w:sz w:val="28"/>
          <w:szCs w:val="28"/>
          <w:rtl/>
        </w:rPr>
        <w:t>تفك</w:t>
      </w:r>
      <w:r w:rsidR="004E41C7">
        <w:rPr>
          <w:rFonts w:ascii="Segoe UI" w:hAnsi="Segoe UI" w:cs="Segoe UI" w:hint="cs"/>
          <w:sz w:val="28"/>
          <w:szCs w:val="28"/>
          <w:rtl/>
        </w:rPr>
        <w:t>ُ</w:t>
      </w:r>
      <w:r w:rsidR="000E6DA0">
        <w:rPr>
          <w:rFonts w:ascii="Segoe UI" w:hAnsi="Segoe UI" w:cs="Segoe UI" w:hint="cs"/>
          <w:sz w:val="28"/>
          <w:szCs w:val="28"/>
          <w:rtl/>
        </w:rPr>
        <w:t xml:space="preserve">ك </w:t>
      </w:r>
      <w:r w:rsidR="006F26E6">
        <w:rPr>
          <w:rFonts w:ascii="Segoe UI" w:hAnsi="Segoe UI" w:cs="Segoe UI" w:hint="cs"/>
          <w:sz w:val="28"/>
          <w:szCs w:val="28"/>
          <w:rtl/>
        </w:rPr>
        <w:t>الدول الوطنية التي كان القوميون ينعتونها بالدول القُطرية المؤقتة التي تمهد لدولة الوحدة العربية ،كما يغيب عن المشهد أي زعيم قومي عربي يمكن أن يجمع العرب من حوله ويتكلم باسمهم .</w:t>
      </w:r>
    </w:p>
    <w:p w:rsidR="00EE4112" w:rsidRDefault="006F26E6" w:rsidP="006F26E6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في مقابل ذلك</w:t>
      </w:r>
      <w:r w:rsidR="00EE4112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يصع</w:t>
      </w:r>
      <w:r w:rsidR="00EE4112">
        <w:rPr>
          <w:rFonts w:ascii="Segoe UI" w:hAnsi="Segoe UI" w:cs="Segoe UI" w:hint="cs"/>
          <w:sz w:val="28"/>
          <w:szCs w:val="28"/>
          <w:rtl/>
        </w:rPr>
        <w:t xml:space="preserve">د </w:t>
      </w:r>
      <w:r>
        <w:rPr>
          <w:rFonts w:ascii="Segoe UI" w:hAnsi="Segoe UI" w:cs="Segoe UI" w:hint="cs"/>
          <w:sz w:val="28"/>
          <w:szCs w:val="28"/>
          <w:rtl/>
        </w:rPr>
        <w:t xml:space="preserve">ويهيمن </w:t>
      </w:r>
      <w:r w:rsidR="00EE4112">
        <w:rPr>
          <w:rFonts w:ascii="Segoe UI" w:hAnsi="Segoe UI" w:cs="Segoe UI" w:hint="cs"/>
          <w:sz w:val="28"/>
          <w:szCs w:val="28"/>
          <w:rtl/>
        </w:rPr>
        <w:t xml:space="preserve">المعسكر المحافظ والرجعي الذي أصبح أكثر شراسة وقوة بفعل ما راكمه من ثروات النفط والغاز والعلاقات المتينة مع المعسكر الغربي 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بل ويتحمل هذا المعسكر مسؤولية كبيرة في حرف مسار الربيع العربي ونشر الفوضى والفتنة الداخلية </w:t>
      </w:r>
      <w:r w:rsidR="001032B9">
        <w:rPr>
          <w:rFonts w:ascii="Segoe UI" w:hAnsi="Segoe UI" w:cs="Segoe UI" w:hint="cs"/>
          <w:sz w:val="28"/>
          <w:szCs w:val="28"/>
          <w:rtl/>
        </w:rPr>
        <w:t xml:space="preserve">،بالإضافة إلى انتشار الجماعات الإسلاموية التي صنعها بداية الغرب والرجعية العربية  </w:t>
      </w:r>
      <w:r w:rsidR="00EE4112">
        <w:rPr>
          <w:rFonts w:ascii="Segoe UI" w:hAnsi="Segoe UI" w:cs="Segoe UI" w:hint="cs"/>
          <w:sz w:val="28"/>
          <w:szCs w:val="28"/>
          <w:rtl/>
        </w:rPr>
        <w:t>.</w:t>
      </w:r>
    </w:p>
    <w:p w:rsidR="00EE4112" w:rsidRDefault="00EE4112" w:rsidP="00505A9C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أما فيما يتعلق بالعلاقات الخارجية ومع دول الجوار </w:t>
      </w:r>
      <w:r w:rsidR="00552EA6">
        <w:rPr>
          <w:rFonts w:ascii="Segoe UI" w:hAnsi="Segoe UI" w:cs="Segoe UI" w:hint="cs"/>
          <w:sz w:val="28"/>
          <w:szCs w:val="28"/>
          <w:rtl/>
        </w:rPr>
        <w:t>خصوصا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،فنلاحظ تمددا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للمشروع الصهيوني </w:t>
      </w:r>
      <w:r w:rsidR="00552EA6">
        <w:rPr>
          <w:rFonts w:ascii="Segoe UI" w:hAnsi="Segoe UI" w:cs="Segoe UI" w:hint="cs"/>
          <w:sz w:val="28"/>
          <w:szCs w:val="28"/>
          <w:rtl/>
        </w:rPr>
        <w:t>من خلال فرض الأمر الواقع على الأ</w:t>
      </w:r>
      <w:r w:rsidR="000E6DA0">
        <w:rPr>
          <w:rFonts w:ascii="Segoe UI" w:hAnsi="Segoe UI" w:cs="Segoe UI" w:hint="cs"/>
          <w:sz w:val="28"/>
          <w:szCs w:val="28"/>
          <w:rtl/>
        </w:rPr>
        <w:t>راضي الفلسطينية المحتلة ،</w:t>
      </w:r>
      <w:r>
        <w:rPr>
          <w:rFonts w:ascii="Segoe UI" w:hAnsi="Segoe UI" w:cs="Segoe UI" w:hint="cs"/>
          <w:sz w:val="28"/>
          <w:szCs w:val="28"/>
          <w:rtl/>
        </w:rPr>
        <w:t xml:space="preserve">تطبيع 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مع إسرائيل </w:t>
      </w:r>
      <w:r>
        <w:rPr>
          <w:rFonts w:ascii="Segoe UI" w:hAnsi="Segoe UI" w:cs="Segoe UI" w:hint="cs"/>
          <w:sz w:val="28"/>
          <w:szCs w:val="28"/>
          <w:rtl/>
        </w:rPr>
        <w:t>بعضه مُعلن وبعضه خفي ،</w:t>
      </w:r>
      <w:r w:rsidR="00552EA6">
        <w:rPr>
          <w:rFonts w:ascii="Segoe UI" w:hAnsi="Segoe UI" w:cs="Segoe UI" w:hint="cs"/>
          <w:sz w:val="28"/>
          <w:szCs w:val="28"/>
          <w:rtl/>
        </w:rPr>
        <w:t>تجرؤ دول الجوار-</w:t>
      </w:r>
      <w:r>
        <w:rPr>
          <w:rFonts w:ascii="Segoe UI" w:hAnsi="Segoe UI" w:cs="Segoe UI" w:hint="cs"/>
          <w:sz w:val="28"/>
          <w:szCs w:val="28"/>
          <w:rtl/>
        </w:rPr>
        <w:t xml:space="preserve"> تركيا وإيران وأثيوبيا </w:t>
      </w:r>
      <w:r w:rsidR="00552EA6">
        <w:rPr>
          <w:rFonts w:ascii="Segoe UI" w:hAnsi="Segoe UI" w:cs="Segoe UI"/>
          <w:sz w:val="28"/>
          <w:szCs w:val="28"/>
          <w:rtl/>
        </w:rPr>
        <w:t>–</w:t>
      </w:r>
      <w:r w:rsidR="00552EA6">
        <w:rPr>
          <w:rFonts w:ascii="Segoe UI" w:hAnsi="Segoe UI" w:cs="Segoe UI" w:hint="cs"/>
          <w:sz w:val="28"/>
          <w:szCs w:val="28"/>
          <w:rtl/>
        </w:rPr>
        <w:t xml:space="preserve"> على انتهاك سيادة دول عربية </w:t>
      </w:r>
      <w:r w:rsidR="00505A9C">
        <w:rPr>
          <w:rFonts w:ascii="Segoe UI" w:hAnsi="Segoe UI" w:cs="Segoe UI" w:hint="cs"/>
          <w:sz w:val="28"/>
          <w:szCs w:val="28"/>
          <w:rtl/>
        </w:rPr>
        <w:t>تحت ذريعة الدفاع</w:t>
      </w:r>
      <w:r>
        <w:rPr>
          <w:rFonts w:ascii="Segoe UI" w:hAnsi="Segoe UI" w:cs="Segoe UI" w:hint="cs"/>
          <w:sz w:val="28"/>
          <w:szCs w:val="28"/>
          <w:rtl/>
        </w:rPr>
        <w:t xml:space="preserve"> عن مصالحها القومية </w:t>
      </w:r>
      <w:r w:rsidR="00552EA6">
        <w:rPr>
          <w:rFonts w:ascii="Segoe UI" w:hAnsi="Segoe UI" w:cs="Segoe UI" w:hint="cs"/>
          <w:sz w:val="28"/>
          <w:szCs w:val="28"/>
          <w:rtl/>
        </w:rPr>
        <w:t>و</w:t>
      </w:r>
      <w:r>
        <w:rPr>
          <w:rFonts w:ascii="Segoe UI" w:hAnsi="Segoe UI" w:cs="Segoe UI" w:hint="cs"/>
          <w:sz w:val="28"/>
          <w:szCs w:val="28"/>
          <w:rtl/>
        </w:rPr>
        <w:t xml:space="preserve">بما يعرض استقرار وأمن </w:t>
      </w:r>
      <w:r w:rsidR="00552EA6">
        <w:rPr>
          <w:rFonts w:ascii="Segoe UI" w:hAnsi="Segoe UI" w:cs="Segoe UI" w:hint="cs"/>
          <w:sz w:val="28"/>
          <w:szCs w:val="28"/>
          <w:rtl/>
        </w:rPr>
        <w:t>ال</w:t>
      </w:r>
      <w:r>
        <w:rPr>
          <w:rFonts w:ascii="Segoe UI" w:hAnsi="Segoe UI" w:cs="Segoe UI" w:hint="cs"/>
          <w:sz w:val="28"/>
          <w:szCs w:val="28"/>
          <w:rtl/>
        </w:rPr>
        <w:t>دول العربية بل وتتدخل عسكريا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552EA6">
        <w:rPr>
          <w:rFonts w:ascii="Segoe UI" w:hAnsi="Segoe UI" w:cs="Segoe UI" w:hint="cs"/>
          <w:sz w:val="28"/>
          <w:szCs w:val="28"/>
          <w:rtl/>
        </w:rPr>
        <w:t>بصورة فجة</w:t>
      </w:r>
      <w:r>
        <w:rPr>
          <w:rFonts w:ascii="Segoe UI" w:hAnsi="Segoe UI" w:cs="Segoe UI" w:hint="cs"/>
          <w:sz w:val="28"/>
          <w:szCs w:val="28"/>
          <w:rtl/>
        </w:rPr>
        <w:t xml:space="preserve"> ،كما يعود الحضور العسكري والأمني للولايات المتحدة ودول غربية للمنطقة العربية ليجعل أي حديث عن السيادة العربية نوعا من الخيال أو السراب .</w:t>
      </w:r>
    </w:p>
    <w:p w:rsidR="008832A2" w:rsidRDefault="00EE4112" w:rsidP="00596974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لا يمكن استبعاد نظرية المؤامرة في تشخيص وتحليل ما نُع</w:t>
      </w:r>
      <w:r w:rsidR="0042521A">
        <w:rPr>
          <w:rFonts w:ascii="Segoe UI" w:hAnsi="Segoe UI" w:cs="Segoe UI" w:hint="cs"/>
          <w:sz w:val="28"/>
          <w:szCs w:val="28"/>
          <w:rtl/>
        </w:rPr>
        <w:t>ِ</w:t>
      </w:r>
      <w:r>
        <w:rPr>
          <w:rFonts w:ascii="Segoe UI" w:hAnsi="Segoe UI" w:cs="Segoe UI" w:hint="cs"/>
          <w:sz w:val="28"/>
          <w:szCs w:val="28"/>
          <w:rtl/>
        </w:rPr>
        <w:t>ت ب</w:t>
      </w:r>
      <w:r w:rsidR="001032B9">
        <w:rPr>
          <w:rFonts w:ascii="Segoe UI" w:hAnsi="Segoe UI" w:cs="Segoe UI" w:hint="cs"/>
          <w:sz w:val="28"/>
          <w:szCs w:val="28"/>
          <w:rtl/>
        </w:rPr>
        <w:t>ـ (</w:t>
      </w:r>
      <w:r>
        <w:rPr>
          <w:rFonts w:ascii="Segoe UI" w:hAnsi="Segoe UI" w:cs="Segoe UI" w:hint="cs"/>
          <w:sz w:val="28"/>
          <w:szCs w:val="28"/>
          <w:rtl/>
        </w:rPr>
        <w:t>الربيع العربي</w:t>
      </w:r>
      <w:r w:rsidR="001032B9">
        <w:rPr>
          <w:rFonts w:ascii="Segoe UI" w:hAnsi="Segoe UI" w:cs="Segoe UI" w:hint="cs"/>
          <w:sz w:val="28"/>
          <w:szCs w:val="28"/>
          <w:rtl/>
        </w:rPr>
        <w:t>)</w:t>
      </w:r>
      <w:r>
        <w:rPr>
          <w:rFonts w:ascii="Segoe UI" w:hAnsi="Segoe UI" w:cs="Segoe UI" w:hint="cs"/>
          <w:sz w:val="28"/>
          <w:szCs w:val="28"/>
          <w:rtl/>
        </w:rPr>
        <w:t xml:space="preserve"> وما أدى من فوضى مدم</w:t>
      </w:r>
      <w:r w:rsidR="000E6DA0">
        <w:rPr>
          <w:rFonts w:ascii="Segoe UI" w:hAnsi="Segoe UI" w:cs="Segoe UI" w:hint="cs"/>
          <w:sz w:val="28"/>
          <w:szCs w:val="28"/>
          <w:rtl/>
        </w:rPr>
        <w:t>ِ</w:t>
      </w:r>
      <w:r>
        <w:rPr>
          <w:rFonts w:ascii="Segoe UI" w:hAnsi="Segoe UI" w:cs="Segoe UI" w:hint="cs"/>
          <w:sz w:val="28"/>
          <w:szCs w:val="28"/>
          <w:rtl/>
        </w:rPr>
        <w:t>رة ،والمآل الذي صار إليه الحال خصوصا</w:t>
      </w:r>
      <w:r w:rsidR="002B7B89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lastRenderedPageBreak/>
        <w:t xml:space="preserve">في سوريا وليبيا </w:t>
      </w:r>
      <w:r w:rsidR="000E6DA0">
        <w:rPr>
          <w:rFonts w:ascii="Segoe UI" w:hAnsi="Segoe UI" w:cs="Segoe UI" w:hint="cs"/>
          <w:sz w:val="28"/>
          <w:szCs w:val="28"/>
          <w:rtl/>
        </w:rPr>
        <w:t xml:space="preserve">واليمن </w:t>
      </w:r>
      <w:r w:rsidR="001032B9">
        <w:rPr>
          <w:rFonts w:ascii="Segoe UI" w:hAnsi="Segoe UI" w:cs="Segoe UI" w:hint="cs"/>
          <w:sz w:val="28"/>
          <w:szCs w:val="28"/>
          <w:rtl/>
        </w:rPr>
        <w:t xml:space="preserve">حتى الدول العربية الأخرى تأثرت بدرجات وأشكال متفاوتة بهذه الفوضى </w:t>
      </w:r>
      <w:r w:rsidR="00596974">
        <w:rPr>
          <w:rFonts w:ascii="Segoe UI" w:hAnsi="Segoe UI" w:cs="Segoe UI" w:hint="cs"/>
          <w:sz w:val="28"/>
          <w:szCs w:val="28"/>
          <w:rtl/>
        </w:rPr>
        <w:t>،ف</w:t>
      </w:r>
      <w:r>
        <w:rPr>
          <w:rFonts w:ascii="Segoe UI" w:hAnsi="Segoe UI" w:cs="Segoe UI" w:hint="cs"/>
          <w:sz w:val="28"/>
          <w:szCs w:val="28"/>
          <w:rtl/>
        </w:rPr>
        <w:t>طبيعة القوى الفاعلة في الصراع</w:t>
      </w:r>
      <w:r w:rsidR="008832A2">
        <w:rPr>
          <w:rFonts w:ascii="Segoe UI" w:hAnsi="Segoe UI" w:cs="Segoe UI" w:hint="cs"/>
          <w:sz w:val="28"/>
          <w:szCs w:val="28"/>
          <w:rtl/>
        </w:rPr>
        <w:t>ات الدائرة في المنطقة ت</w:t>
      </w:r>
      <w:r>
        <w:rPr>
          <w:rFonts w:ascii="Segoe UI" w:hAnsi="Segoe UI" w:cs="Segoe UI" w:hint="cs"/>
          <w:sz w:val="28"/>
          <w:szCs w:val="28"/>
          <w:rtl/>
        </w:rPr>
        <w:t>ؤكد بأن الروح الثورية الوطنية للجماهير التي تحركت باكرا</w:t>
      </w:r>
      <w:r w:rsidR="00596974">
        <w:rPr>
          <w:rFonts w:ascii="Segoe UI" w:hAnsi="Segoe UI" w:cs="Segoe UI" w:hint="cs"/>
          <w:sz w:val="28"/>
          <w:szCs w:val="28"/>
          <w:rtl/>
        </w:rPr>
        <w:t>ً</w:t>
      </w:r>
      <w:r>
        <w:rPr>
          <w:rFonts w:ascii="Segoe UI" w:hAnsi="Segoe UI" w:cs="Segoe UI" w:hint="cs"/>
          <w:sz w:val="28"/>
          <w:szCs w:val="28"/>
          <w:rtl/>
        </w:rPr>
        <w:t xml:space="preserve"> في تونس ومصر ودول أخرى تم توظيفها من طرف الدول والقوى المعادية للأمة العربية </w:t>
      </w:r>
      <w:r w:rsidR="008832A2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 xml:space="preserve">والتي تحدث عنها القوميون والثوريون العرب الأوائل </w:t>
      </w:r>
      <w:r w:rsidR="008832A2">
        <w:rPr>
          <w:rFonts w:ascii="Segoe UI" w:hAnsi="Segoe UI" w:cs="Segoe UI" w:hint="cs"/>
          <w:sz w:val="28"/>
          <w:szCs w:val="28"/>
          <w:rtl/>
        </w:rPr>
        <w:t>،</w:t>
      </w:r>
      <w:r>
        <w:rPr>
          <w:rFonts w:ascii="Segoe UI" w:hAnsi="Segoe UI" w:cs="Segoe UI" w:hint="cs"/>
          <w:sz w:val="28"/>
          <w:szCs w:val="28"/>
          <w:rtl/>
        </w:rPr>
        <w:t xml:space="preserve">ليحولوا ارهاصات الثورة الشعبية إلى حالة فوضى مدمرة للدولة الوطنية ولحلم الوحدة العربية </w:t>
      </w:r>
      <w:r w:rsidR="008832A2">
        <w:rPr>
          <w:rFonts w:ascii="Segoe UI" w:hAnsi="Segoe UI" w:cs="Segoe UI" w:hint="cs"/>
          <w:sz w:val="28"/>
          <w:szCs w:val="28"/>
          <w:rtl/>
        </w:rPr>
        <w:t>.</w:t>
      </w:r>
    </w:p>
    <w:p w:rsidR="001870C7" w:rsidRDefault="00596974" w:rsidP="001032B9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للأسف </w:t>
      </w:r>
      <w:r w:rsidR="000E6DA0">
        <w:rPr>
          <w:rFonts w:ascii="Segoe UI" w:hAnsi="Segoe UI" w:cs="Segoe UI" w:hint="cs"/>
          <w:sz w:val="28"/>
          <w:szCs w:val="28"/>
          <w:rtl/>
        </w:rPr>
        <w:t>ف</w:t>
      </w:r>
      <w:r w:rsidR="0042521A">
        <w:rPr>
          <w:rFonts w:ascii="Segoe UI" w:hAnsi="Segoe UI" w:cs="Segoe UI" w:hint="cs"/>
          <w:sz w:val="28"/>
          <w:szCs w:val="28"/>
          <w:rtl/>
        </w:rPr>
        <w:t xml:space="preserve">في الوقت الذي تتكالب فيه القوى المعادية على الدول العربية التي كانت محل رهان بأن تكون قاطرة الوحدة العربية وحائط صد </w:t>
      </w:r>
      <w:r w:rsidR="002B7B89">
        <w:rPr>
          <w:rFonts w:ascii="Segoe UI" w:hAnsi="Segoe UI" w:cs="Segoe UI" w:hint="cs"/>
          <w:sz w:val="28"/>
          <w:szCs w:val="28"/>
          <w:rtl/>
        </w:rPr>
        <w:t>أمام تغول أ</w:t>
      </w:r>
      <w:r w:rsidR="0042521A">
        <w:rPr>
          <w:rFonts w:ascii="Segoe UI" w:hAnsi="Segoe UI" w:cs="Segoe UI" w:hint="cs"/>
          <w:sz w:val="28"/>
          <w:szCs w:val="28"/>
          <w:rtl/>
        </w:rPr>
        <w:t xml:space="preserve">صحاب المشاريع الفاعلة في المنطقة </w:t>
      </w:r>
      <w:r w:rsidR="000E6DA0">
        <w:rPr>
          <w:rFonts w:ascii="Segoe UI" w:hAnsi="Segoe UI" w:cs="Segoe UI" w:hint="cs"/>
          <w:sz w:val="28"/>
          <w:szCs w:val="28"/>
          <w:rtl/>
        </w:rPr>
        <w:t>:</w:t>
      </w:r>
      <w:r w:rsidR="0042521A">
        <w:rPr>
          <w:rFonts w:ascii="Segoe UI" w:hAnsi="Segoe UI" w:cs="Segoe UI" w:hint="cs"/>
          <w:sz w:val="28"/>
          <w:szCs w:val="28"/>
          <w:rtl/>
        </w:rPr>
        <w:t xml:space="preserve">المشروع الصهيوني ،المشروع الإيراني ،المشروع التركي ،بالإضافة إلى المشروع الاستعماري الامبريالي ،في هذا الوقت تقاتل كل دولة عربية بمفردها بل </w:t>
      </w:r>
      <w:r w:rsidR="001870C7">
        <w:rPr>
          <w:rFonts w:ascii="Segoe UI" w:hAnsi="Segoe UI" w:cs="Segoe UI" w:hint="cs"/>
          <w:sz w:val="28"/>
          <w:szCs w:val="28"/>
          <w:rtl/>
        </w:rPr>
        <w:t xml:space="preserve">وتتآمر </w:t>
      </w:r>
      <w:r>
        <w:rPr>
          <w:rFonts w:ascii="Segoe UI" w:hAnsi="Segoe UI" w:cs="Segoe UI" w:hint="cs"/>
          <w:sz w:val="28"/>
          <w:szCs w:val="28"/>
          <w:rtl/>
        </w:rPr>
        <w:t>على بعضها البعض</w:t>
      </w:r>
      <w:r w:rsidR="0042521A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42521A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،</w:t>
      </w:r>
      <w:r w:rsidR="001870C7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كما 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>لا يوجد زعيم عربي قومي واحد ولا زعيم حزبي قومي</w:t>
      </w:r>
      <w:r w:rsidR="001870C7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بل ولا توجد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إلا قلة من المؤسسات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ال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فكرية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التي 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تدافع عن الفكر القومي العربي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وعلى رأسها 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مركز دراسات الوحدة العربية في بيروت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والذي يعيش حالة حصار مالي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،بل حتى على المستوى الوطني لا </w:t>
      </w:r>
      <w:r w:rsidR="000E6DA0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يوجد زعيم يُجمع عليه الشعب وكل القادة والأنظمة تواجه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أزمة شرعية </w:t>
      </w:r>
      <w:r w:rsidR="001870C7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.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 </w:t>
      </w:r>
    </w:p>
    <w:p w:rsidR="00EE4112" w:rsidRDefault="001870C7" w:rsidP="00596974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كل طرف من الأطراف أو المشاريع المتصارعة في المنطقة على مغانم وأر</w:t>
      </w:r>
      <w:r w:rsidR="002B7B8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ضي العرب ي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عرف ما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ي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>ريد و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ي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>تصرف استراتيجي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اً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 في سياق مشروع قومي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واضح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،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>ب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ينما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(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>العرب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) 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مختلفون فيما بينهم </w:t>
      </w:r>
      <w:r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ولا توجد استراتيجية توحدهم </w:t>
      </w:r>
      <w:r w:rsidR="00EE4112" w:rsidRPr="00A264A2"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  <w:t xml:space="preserve">يشتغلون عليها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ولو في حدودها الدنيا ،وبهذا غاب القرار العربي المو</w:t>
      </w:r>
      <w:r w:rsidR="00E40F9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َ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حد بل حتى القرار الوطني المستقل عل</w:t>
      </w:r>
      <w:r w:rsidR="002B7B8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ى مستوى كل دولة وأصبحت الدول الأ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جنبية بما فيها دول الجوار هي صاحبة القرار فيما يخص مستقبل ما كان يسمى العالم العربي .</w:t>
      </w:r>
    </w:p>
    <w:p w:rsidR="001E173B" w:rsidRDefault="00E40F99" w:rsidP="001032B9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لا يعني كل ما سبق الاستسلام للأمر الواقع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وردم التراب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على المشروع القومي العربي كما فعلت إسرائيل وأمريكا وجماعات الإسلام السياسي والأيديولوجيات الطائفية والمذهبية </w:t>
      </w:r>
      <w:proofErr w:type="spellStart"/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والشعبوية</w:t>
      </w:r>
      <w:proofErr w:type="spellEnd"/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،بل </w:t>
      </w:r>
      <w:r w:rsidR="001E173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إعادة بناء 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المشروع القومي العربي الوحدوي </w:t>
      </w:r>
      <w:r w:rsidR="001E173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الحضاري على أسس جديدة ،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وهذا الأمر لن يكون من خلال الأنظمة العربية والأحزاب السياسية القائمة بل من خلال مبادرة مفكرين قوميين </w:t>
      </w:r>
      <w:r w:rsidR="001E173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عرب .</w:t>
      </w:r>
    </w:p>
    <w:p w:rsidR="0014606B" w:rsidRDefault="001E173B" w:rsidP="004E41C7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lastRenderedPageBreak/>
        <w:t xml:space="preserve">قد يبدو الأمر بالنسبة للبعض وكأنها دعوة </w:t>
      </w:r>
      <w:proofErr w:type="gramStart"/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للمستحيل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،ف</w:t>
      </w: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عن</w:t>
      </w:r>
      <w:proofErr w:type="gramEnd"/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أي عرب تتحدث وسط كل هذا الخراب والدمار  </w:t>
      </w:r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المادي والثقافي والفكري والأخلاقي ؟</w:t>
      </w:r>
      <w:r w:rsidR="00E40F9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،ولكن</w:t>
      </w:r>
      <w:proofErr w:type="gramEnd"/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لو فكرنا بواقعية عن مستقبل العرب والخيارات والبدائل المطروحة عليهم بعد أزمة وفشل الدولة الوطنية ،وما الحقه مشروع الإسلاموية السياسية من خراب ،و</w:t>
      </w:r>
      <w:r w:rsidR="004E41C7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تراجع </w:t>
      </w:r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الأيديولوجية الشيوعية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،وتغول دول الجوار </w:t>
      </w:r>
      <w:r w:rsidR="006B58A1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وإسرائيل والغرب </w:t>
      </w:r>
      <w:r w:rsidR="001032B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الخ ،فإن الدعوة لاستنهاض</w:t>
      </w:r>
      <w:r w:rsidR="006B58A1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المشروع القومي الوحدوي العربي</w:t>
      </w:r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تستحق التفكير .   </w:t>
      </w:r>
    </w:p>
    <w:p w:rsidR="00327796" w:rsidRDefault="0014606B" w:rsidP="004E41C7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>20-2-2020</w:t>
      </w:r>
      <w:bookmarkStart w:id="0" w:name="_GoBack"/>
      <w:bookmarkEnd w:id="0"/>
      <w:r w:rsidR="008449AB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  <w:r w:rsidR="00E40F99">
        <w:rPr>
          <w:rFonts w:ascii="Segoe UI" w:hAnsi="Segoe UI" w:cs="Segoe UI" w:hint="cs"/>
          <w:color w:val="1C1E21"/>
          <w:sz w:val="28"/>
          <w:szCs w:val="28"/>
          <w:shd w:val="clear" w:color="auto" w:fill="FFFFFF"/>
          <w:rtl/>
        </w:rPr>
        <w:t xml:space="preserve"> </w:t>
      </w:r>
    </w:p>
    <w:p w:rsidR="000E6DA0" w:rsidRDefault="0014606B" w:rsidP="00596974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</w:rPr>
      </w:pPr>
      <w:hyperlink r:id="rId4" w:history="1">
        <w:r w:rsidR="00327796" w:rsidRPr="00782874">
          <w:rPr>
            <w:rStyle w:val="Hyperlink"/>
            <w:rFonts w:ascii="Segoe UI" w:hAnsi="Segoe UI" w:cs="Segoe UI"/>
            <w:sz w:val="28"/>
            <w:szCs w:val="28"/>
            <w:shd w:val="clear" w:color="auto" w:fill="FFFFFF"/>
          </w:rPr>
          <w:t>Ibrahemibrach1@gmail.com</w:t>
        </w:r>
      </w:hyperlink>
    </w:p>
    <w:p w:rsidR="00327796" w:rsidRDefault="00327796" w:rsidP="00596974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</w:rPr>
      </w:pPr>
    </w:p>
    <w:p w:rsidR="00596974" w:rsidRPr="00A264A2" w:rsidRDefault="00596974" w:rsidP="00596974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</w:rPr>
      </w:pPr>
    </w:p>
    <w:p w:rsidR="00EE4112" w:rsidRPr="00A264A2" w:rsidRDefault="00EE4112" w:rsidP="00EE4112">
      <w:pPr>
        <w:jc w:val="both"/>
        <w:rPr>
          <w:rFonts w:ascii="Segoe UI" w:hAnsi="Segoe UI" w:cs="Segoe UI"/>
          <w:color w:val="1C1E21"/>
          <w:sz w:val="28"/>
          <w:szCs w:val="28"/>
          <w:shd w:val="clear" w:color="auto" w:fill="FFFFFF"/>
        </w:rPr>
      </w:pPr>
    </w:p>
    <w:p w:rsidR="00EA4C36" w:rsidRPr="00EE4112" w:rsidRDefault="00EA4C36"/>
    <w:sectPr w:rsidR="00EA4C36" w:rsidRPr="00EE4112" w:rsidSect="00024D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4112"/>
    <w:rsid w:val="00024D03"/>
    <w:rsid w:val="000E2E94"/>
    <w:rsid w:val="000E6DA0"/>
    <w:rsid w:val="001032B9"/>
    <w:rsid w:val="00140AE4"/>
    <w:rsid w:val="0014606B"/>
    <w:rsid w:val="001870C7"/>
    <w:rsid w:val="001E173B"/>
    <w:rsid w:val="002B7B89"/>
    <w:rsid w:val="00327796"/>
    <w:rsid w:val="003F09F9"/>
    <w:rsid w:val="0042521A"/>
    <w:rsid w:val="004E41C7"/>
    <w:rsid w:val="00505A9C"/>
    <w:rsid w:val="00552EA6"/>
    <w:rsid w:val="00596974"/>
    <w:rsid w:val="006837B8"/>
    <w:rsid w:val="006B58A1"/>
    <w:rsid w:val="006F26E6"/>
    <w:rsid w:val="00792BA8"/>
    <w:rsid w:val="008449AB"/>
    <w:rsid w:val="008832A2"/>
    <w:rsid w:val="009605D4"/>
    <w:rsid w:val="00DA1FD4"/>
    <w:rsid w:val="00E40F99"/>
    <w:rsid w:val="00E65F54"/>
    <w:rsid w:val="00EA4C36"/>
    <w:rsid w:val="00EB6F9A"/>
    <w:rsid w:val="00E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5D4978-6F5A-42C8-A397-AACC7D04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E4112"/>
  </w:style>
  <w:style w:type="character" w:styleId="Hyperlink">
    <w:name w:val="Hyperlink"/>
    <w:basedOn w:val="a0"/>
    <w:uiPriority w:val="99"/>
    <w:unhideWhenUsed/>
    <w:rsid w:val="00327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rahemibrach1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FIS</cp:lastModifiedBy>
  <cp:revision>10</cp:revision>
  <dcterms:created xsi:type="dcterms:W3CDTF">2020-02-19T08:15:00Z</dcterms:created>
  <dcterms:modified xsi:type="dcterms:W3CDTF">2020-03-12T12:12:00Z</dcterms:modified>
</cp:coreProperties>
</file>