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CAF" w:rsidRDefault="00512CAF" w:rsidP="00512CAF">
      <w:pPr>
        <w:bidi/>
        <w:jc w:val="both"/>
        <w:rPr>
          <w:rFonts w:ascii="Calibri" w:hAnsi="Calibri" w:cs="Calibri"/>
        </w:rPr>
      </w:pPr>
      <w:r>
        <w:rPr>
          <w:rFonts w:ascii="Segoe UI" w:hAnsi="Segoe UI" w:cs="Segoe UI"/>
          <w:color w:val="202124"/>
          <w:sz w:val="28"/>
          <w:szCs w:val="28"/>
          <w:rtl/>
        </w:rPr>
        <w:t xml:space="preserve">إبراهيم أبراش </w:t>
      </w:r>
    </w:p>
    <w:p w:rsidR="00512CAF" w:rsidRDefault="00512CAF" w:rsidP="00512CAF">
      <w:pPr>
        <w:bidi/>
        <w:jc w:val="center"/>
        <w:rPr>
          <w:rFonts w:ascii="Calibri" w:hAnsi="Calibri" w:cs="Calibri"/>
          <w:rtl/>
        </w:rPr>
      </w:pPr>
      <w:r>
        <w:rPr>
          <w:rFonts w:ascii="Segoe UI" w:hAnsi="Segoe UI" w:cs="Segoe UI"/>
          <w:color w:val="202124"/>
          <w:sz w:val="28"/>
          <w:szCs w:val="28"/>
          <w:rtl/>
        </w:rPr>
        <w:t>لماذا هذا التجني على الشعب الفلسطيني؟</w:t>
      </w:r>
    </w:p>
    <w:p w:rsidR="00512CAF" w:rsidRDefault="00512CAF" w:rsidP="00512CAF">
      <w:pPr>
        <w:bidi/>
        <w:jc w:val="both"/>
        <w:rPr>
          <w:rFonts w:ascii="Calibri" w:hAnsi="Calibri" w:cs="Calibri"/>
          <w:rtl/>
        </w:rPr>
      </w:pPr>
      <w:r>
        <w:rPr>
          <w:rFonts w:ascii="Segoe UI" w:hAnsi="Segoe UI" w:cs="Segoe UI"/>
          <w:color w:val="202124"/>
          <w:sz w:val="28"/>
          <w:szCs w:val="28"/>
          <w:rtl/>
        </w:rPr>
        <w:t xml:space="preserve">الفلسطينيون ليسوا ملائكة ولكنهم أيضاً ليسوا شياطين كما يحاول البعض </w:t>
      </w:r>
      <w:r w:rsidR="00A13A6D">
        <w:rPr>
          <w:rFonts w:ascii="Segoe UI" w:hAnsi="Segoe UI" w:cs="Segoe UI" w:hint="cs"/>
          <w:color w:val="202124"/>
          <w:sz w:val="28"/>
          <w:szCs w:val="28"/>
          <w:rtl/>
        </w:rPr>
        <w:t xml:space="preserve">من العرب </w:t>
      </w:r>
      <w:r>
        <w:rPr>
          <w:rFonts w:ascii="Segoe UI" w:hAnsi="Segoe UI" w:cs="Segoe UI"/>
          <w:color w:val="202124"/>
          <w:sz w:val="28"/>
          <w:szCs w:val="28"/>
          <w:rtl/>
        </w:rPr>
        <w:t>تصويرهم</w:t>
      </w:r>
      <w:r w:rsidR="00A13A6D">
        <w:rPr>
          <w:rFonts w:ascii="Segoe UI" w:hAnsi="Segoe UI" w:cs="Segoe UI" w:hint="cs"/>
          <w:color w:val="202124"/>
          <w:sz w:val="28"/>
          <w:szCs w:val="28"/>
          <w:rtl/>
        </w:rPr>
        <w:t xml:space="preserve"> أسوة بالصهاينة</w:t>
      </w:r>
      <w:r>
        <w:rPr>
          <w:rFonts w:ascii="Segoe UI" w:hAnsi="Segoe UI" w:cs="Segoe UI"/>
          <w:color w:val="202124"/>
          <w:sz w:val="28"/>
          <w:szCs w:val="28"/>
          <w:rtl/>
        </w:rPr>
        <w:t>، إنهم كبقية شعوب الأرض لهم أخطاؤهم وزلاتهم، وشعب يواصل النضال والمعاناة لمدة مائة عام في مواجهة عدو كالحركة الصهيونية وكيانها المدعوم تاريخيا</w:t>
      </w:r>
      <w:r w:rsidR="007C4B6E">
        <w:rPr>
          <w:rFonts w:ascii="Segoe UI" w:hAnsi="Segoe UI" w:cs="Segoe UI" w:hint="cs"/>
          <w:color w:val="202124"/>
          <w:sz w:val="28"/>
          <w:szCs w:val="28"/>
          <w:rtl/>
        </w:rPr>
        <w:t>ً</w:t>
      </w:r>
      <w:r>
        <w:rPr>
          <w:rFonts w:ascii="Segoe UI" w:hAnsi="Segoe UI" w:cs="Segoe UI"/>
          <w:color w:val="202124"/>
          <w:sz w:val="28"/>
          <w:szCs w:val="28"/>
          <w:rtl/>
        </w:rPr>
        <w:t xml:space="preserve"> من دول الغرب ا</w:t>
      </w:r>
      <w:bookmarkStart w:id="0" w:name="_GoBack"/>
      <w:bookmarkEnd w:id="0"/>
      <w:r>
        <w:rPr>
          <w:rFonts w:ascii="Segoe UI" w:hAnsi="Segoe UI" w:cs="Segoe UI"/>
          <w:color w:val="202124"/>
          <w:sz w:val="28"/>
          <w:szCs w:val="28"/>
          <w:rtl/>
        </w:rPr>
        <w:t>لاستعمار</w:t>
      </w:r>
      <w:r w:rsidR="007C4B6E">
        <w:rPr>
          <w:rFonts w:ascii="Segoe UI" w:hAnsi="Segoe UI" w:cs="Segoe UI"/>
          <w:color w:val="202124"/>
          <w:sz w:val="28"/>
          <w:szCs w:val="28"/>
          <w:rtl/>
        </w:rPr>
        <w:t>ي وعلى رأسه الولايات المتحدة ال</w:t>
      </w:r>
      <w:r w:rsidR="007C4B6E">
        <w:rPr>
          <w:rFonts w:ascii="Segoe UI" w:hAnsi="Segoe UI" w:cs="Segoe UI" w:hint="cs"/>
          <w:color w:val="202124"/>
          <w:sz w:val="28"/>
          <w:szCs w:val="28"/>
          <w:rtl/>
        </w:rPr>
        <w:t>أ</w:t>
      </w:r>
      <w:r>
        <w:rPr>
          <w:rFonts w:ascii="Segoe UI" w:hAnsi="Segoe UI" w:cs="Segoe UI"/>
          <w:color w:val="202124"/>
          <w:sz w:val="28"/>
          <w:szCs w:val="28"/>
          <w:rtl/>
        </w:rPr>
        <w:t xml:space="preserve">مريكية، </w:t>
      </w:r>
      <w:r w:rsidR="008C21BA">
        <w:rPr>
          <w:rFonts w:ascii="Segoe UI" w:hAnsi="Segoe UI" w:cs="Segoe UI" w:hint="cs"/>
          <w:color w:val="202124"/>
          <w:sz w:val="28"/>
          <w:szCs w:val="28"/>
          <w:rtl/>
        </w:rPr>
        <w:t xml:space="preserve">شعب خسر أرضه بسبب حروب خاضتها جيوش عربية وانهزمت فيها، </w:t>
      </w:r>
      <w:r>
        <w:rPr>
          <w:rFonts w:ascii="Segoe UI" w:hAnsi="Segoe UI" w:cs="Segoe UI"/>
          <w:color w:val="202124"/>
          <w:sz w:val="28"/>
          <w:szCs w:val="28"/>
          <w:rtl/>
        </w:rPr>
        <w:t xml:space="preserve">هذا الشعب وقياداته المتوالية لا بد أن </w:t>
      </w:r>
      <w:r w:rsidR="007C4B6E">
        <w:rPr>
          <w:rFonts w:ascii="Segoe UI" w:hAnsi="Segoe UI" w:cs="Segoe UI"/>
          <w:color w:val="202124"/>
          <w:sz w:val="28"/>
          <w:szCs w:val="28"/>
          <w:rtl/>
        </w:rPr>
        <w:t xml:space="preserve">يواجه في بعض المراحل التاريخية </w:t>
      </w:r>
      <w:r w:rsidR="007C4B6E">
        <w:rPr>
          <w:rFonts w:ascii="Segoe UI" w:hAnsi="Segoe UI" w:cs="Segoe UI" w:hint="cs"/>
          <w:color w:val="202124"/>
          <w:sz w:val="28"/>
          <w:szCs w:val="28"/>
          <w:rtl/>
        </w:rPr>
        <w:t>أ</w:t>
      </w:r>
      <w:r>
        <w:rPr>
          <w:rFonts w:ascii="Segoe UI" w:hAnsi="Segoe UI" w:cs="Segoe UI"/>
          <w:color w:val="202124"/>
          <w:sz w:val="28"/>
          <w:szCs w:val="28"/>
          <w:rtl/>
        </w:rPr>
        <w:t>حداثاً تدفعه لاتخاذ مواقف لا ترضي جميع الدول والتنظيمات العربية المتصارعة أصلا</w:t>
      </w:r>
      <w:r w:rsidR="007C4B6E">
        <w:rPr>
          <w:rFonts w:ascii="Segoe UI" w:hAnsi="Segoe UI" w:cs="Segoe UI" w:hint="cs"/>
          <w:color w:val="202124"/>
          <w:sz w:val="28"/>
          <w:szCs w:val="28"/>
          <w:rtl/>
        </w:rPr>
        <w:t>ً</w:t>
      </w:r>
      <w:r>
        <w:rPr>
          <w:rFonts w:ascii="Segoe UI" w:hAnsi="Segoe UI" w:cs="Segoe UI"/>
          <w:color w:val="202124"/>
          <w:sz w:val="28"/>
          <w:szCs w:val="28"/>
          <w:rtl/>
        </w:rPr>
        <w:t xml:space="preserve"> مع بعضها البعض</w:t>
      </w:r>
      <w:r>
        <w:rPr>
          <w:rFonts w:ascii="Segoe UI" w:hAnsi="Segoe UI" w:cs="Segoe UI" w:hint="cs"/>
          <w:color w:val="202124"/>
          <w:sz w:val="28"/>
          <w:szCs w:val="28"/>
          <w:rtl/>
        </w:rPr>
        <w:t>،</w:t>
      </w:r>
      <w:r w:rsidR="008C21BA">
        <w:rPr>
          <w:rFonts w:ascii="Segoe UI" w:hAnsi="Segoe UI" w:cs="Segoe UI"/>
          <w:color w:val="202124"/>
          <w:sz w:val="28"/>
          <w:szCs w:val="28"/>
          <w:rtl/>
        </w:rPr>
        <w:t xml:space="preserve"> بما فيها دول</w:t>
      </w:r>
      <w:r>
        <w:rPr>
          <w:rFonts w:ascii="Segoe UI" w:hAnsi="Segoe UI" w:cs="Segoe UI"/>
          <w:color w:val="202124"/>
          <w:sz w:val="28"/>
          <w:szCs w:val="28"/>
          <w:rtl/>
        </w:rPr>
        <w:t xml:space="preserve"> عربية شقيقة لم يكن الفلسطينيون يتوقعون أو يتمنون أن يختلفون معها كما هو حاصل اليوم.</w:t>
      </w:r>
    </w:p>
    <w:p w:rsidR="007A12F1" w:rsidRDefault="007A12F1" w:rsidP="008C21BA">
      <w:pPr>
        <w:bidi/>
        <w:jc w:val="both"/>
        <w:rPr>
          <w:rFonts w:ascii="Segoe UI" w:hAnsi="Segoe UI" w:cs="Segoe UI"/>
          <w:color w:val="202124"/>
          <w:sz w:val="28"/>
          <w:szCs w:val="28"/>
          <w:rtl/>
        </w:rPr>
      </w:pPr>
      <w:r>
        <w:rPr>
          <w:rFonts w:ascii="Segoe UI" w:hAnsi="Segoe UI" w:cs="Segoe UI"/>
          <w:color w:val="202124"/>
          <w:sz w:val="28"/>
          <w:szCs w:val="28"/>
          <w:rtl/>
        </w:rPr>
        <w:t>ما ك</w:t>
      </w:r>
      <w:r>
        <w:rPr>
          <w:rFonts w:ascii="Segoe UI" w:hAnsi="Segoe UI" w:cs="Segoe UI" w:hint="cs"/>
          <w:color w:val="202124"/>
          <w:sz w:val="28"/>
          <w:szCs w:val="28"/>
          <w:rtl/>
        </w:rPr>
        <w:t>ان الفلسطينيون</w:t>
      </w:r>
      <w:r>
        <w:rPr>
          <w:rFonts w:ascii="Segoe UI" w:hAnsi="Segoe UI" w:cs="Segoe UI"/>
          <w:color w:val="202124"/>
          <w:sz w:val="28"/>
          <w:szCs w:val="28"/>
          <w:rtl/>
        </w:rPr>
        <w:t xml:space="preserve"> </w:t>
      </w:r>
      <w:r>
        <w:rPr>
          <w:rFonts w:ascii="Segoe UI" w:hAnsi="Segoe UI" w:cs="Segoe UI" w:hint="cs"/>
          <w:color w:val="202124"/>
          <w:sz w:val="28"/>
          <w:szCs w:val="28"/>
          <w:rtl/>
        </w:rPr>
        <w:t>ي</w:t>
      </w:r>
      <w:r w:rsidR="00512CAF">
        <w:rPr>
          <w:rFonts w:ascii="Segoe UI" w:hAnsi="Segoe UI" w:cs="Segoe UI"/>
          <w:color w:val="202124"/>
          <w:sz w:val="28"/>
          <w:szCs w:val="28"/>
          <w:rtl/>
        </w:rPr>
        <w:t>رغب</w:t>
      </w:r>
      <w:r>
        <w:rPr>
          <w:rFonts w:ascii="Segoe UI" w:hAnsi="Segoe UI" w:cs="Segoe UI" w:hint="cs"/>
          <w:color w:val="202124"/>
          <w:sz w:val="28"/>
          <w:szCs w:val="28"/>
          <w:rtl/>
        </w:rPr>
        <w:t>ون</w:t>
      </w:r>
      <w:r w:rsidR="00512CAF">
        <w:rPr>
          <w:rFonts w:ascii="Segoe UI" w:hAnsi="Segoe UI" w:cs="Segoe UI"/>
          <w:color w:val="202124"/>
          <w:sz w:val="28"/>
          <w:szCs w:val="28"/>
          <w:rtl/>
        </w:rPr>
        <w:t xml:space="preserve"> في وصول العلاقات الفلسطينية الخليجية وخصوصاً مع العربية السعودي</w:t>
      </w:r>
      <w:r>
        <w:rPr>
          <w:rFonts w:ascii="Segoe UI" w:hAnsi="Segoe UI" w:cs="Segoe UI"/>
          <w:color w:val="202124"/>
          <w:sz w:val="28"/>
          <w:szCs w:val="28"/>
          <w:rtl/>
        </w:rPr>
        <w:t>ة ودولة الإمارات لهذا الحد</w:t>
      </w:r>
      <w:r w:rsidR="008C21BA">
        <w:rPr>
          <w:rFonts w:ascii="Segoe UI" w:hAnsi="Segoe UI" w:cs="Segoe UI" w:hint="cs"/>
          <w:color w:val="202124"/>
          <w:sz w:val="28"/>
          <w:szCs w:val="28"/>
          <w:rtl/>
        </w:rPr>
        <w:t>،</w:t>
      </w:r>
      <w:r>
        <w:rPr>
          <w:rFonts w:ascii="Segoe UI" w:hAnsi="Segoe UI" w:cs="Segoe UI"/>
          <w:color w:val="202124"/>
          <w:sz w:val="28"/>
          <w:szCs w:val="28"/>
          <w:rtl/>
        </w:rPr>
        <w:t xml:space="preserve"> لأن</w:t>
      </w:r>
      <w:r w:rsidR="008C21BA">
        <w:rPr>
          <w:rFonts w:ascii="Segoe UI" w:hAnsi="Segoe UI" w:cs="Segoe UI" w:hint="cs"/>
          <w:color w:val="202124"/>
          <w:sz w:val="28"/>
          <w:szCs w:val="28"/>
          <w:rtl/>
        </w:rPr>
        <w:t xml:space="preserve"> الفلسطينيين</w:t>
      </w:r>
      <w:r>
        <w:rPr>
          <w:rFonts w:ascii="Segoe UI" w:hAnsi="Segoe UI" w:cs="Segoe UI"/>
          <w:color w:val="202124"/>
          <w:sz w:val="28"/>
          <w:szCs w:val="28"/>
          <w:rtl/>
        </w:rPr>
        <w:t xml:space="preserve"> ك</w:t>
      </w:r>
      <w:r>
        <w:rPr>
          <w:rFonts w:ascii="Segoe UI" w:hAnsi="Segoe UI" w:cs="Segoe UI" w:hint="cs"/>
          <w:color w:val="202124"/>
          <w:sz w:val="28"/>
          <w:szCs w:val="28"/>
          <w:rtl/>
        </w:rPr>
        <w:t>انوا</w:t>
      </w:r>
      <w:r>
        <w:rPr>
          <w:rFonts w:ascii="Segoe UI" w:hAnsi="Segoe UI" w:cs="Segoe UI"/>
          <w:color w:val="202124"/>
          <w:sz w:val="28"/>
          <w:szCs w:val="28"/>
          <w:rtl/>
        </w:rPr>
        <w:t xml:space="preserve"> وما ز</w:t>
      </w:r>
      <w:r>
        <w:rPr>
          <w:rFonts w:ascii="Segoe UI" w:hAnsi="Segoe UI" w:cs="Segoe UI" w:hint="cs"/>
          <w:color w:val="202124"/>
          <w:sz w:val="28"/>
          <w:szCs w:val="28"/>
          <w:rtl/>
        </w:rPr>
        <w:t>الوا</w:t>
      </w:r>
      <w:r>
        <w:rPr>
          <w:rFonts w:ascii="Segoe UI" w:hAnsi="Segoe UI" w:cs="Segoe UI"/>
          <w:color w:val="202124"/>
          <w:sz w:val="28"/>
          <w:szCs w:val="28"/>
          <w:rtl/>
        </w:rPr>
        <w:t xml:space="preserve"> </w:t>
      </w:r>
      <w:r>
        <w:rPr>
          <w:rFonts w:ascii="Segoe UI" w:hAnsi="Segoe UI" w:cs="Segoe UI" w:hint="cs"/>
          <w:color w:val="202124"/>
          <w:sz w:val="28"/>
          <w:szCs w:val="28"/>
          <w:rtl/>
        </w:rPr>
        <w:t>ي</w:t>
      </w:r>
      <w:r w:rsidR="00512CAF">
        <w:rPr>
          <w:rFonts w:ascii="Segoe UI" w:hAnsi="Segoe UI" w:cs="Segoe UI"/>
          <w:color w:val="202124"/>
          <w:sz w:val="28"/>
          <w:szCs w:val="28"/>
          <w:rtl/>
        </w:rPr>
        <w:t>ؤمن</w:t>
      </w:r>
      <w:r>
        <w:rPr>
          <w:rFonts w:ascii="Segoe UI" w:hAnsi="Segoe UI" w:cs="Segoe UI" w:hint="cs"/>
          <w:color w:val="202124"/>
          <w:sz w:val="28"/>
          <w:szCs w:val="28"/>
          <w:rtl/>
        </w:rPr>
        <w:t>ون</w:t>
      </w:r>
      <w:r w:rsidR="00512CAF">
        <w:rPr>
          <w:rFonts w:ascii="Segoe UI" w:hAnsi="Segoe UI" w:cs="Segoe UI"/>
          <w:color w:val="202124"/>
          <w:sz w:val="28"/>
          <w:szCs w:val="28"/>
          <w:rtl/>
        </w:rPr>
        <w:t xml:space="preserve"> ب</w:t>
      </w:r>
      <w:r w:rsidR="008C21BA">
        <w:rPr>
          <w:rFonts w:ascii="Segoe UI" w:hAnsi="Segoe UI" w:cs="Segoe UI"/>
          <w:color w:val="202124"/>
          <w:sz w:val="28"/>
          <w:szCs w:val="28"/>
          <w:rtl/>
        </w:rPr>
        <w:t>أن قضي</w:t>
      </w:r>
      <w:r w:rsidR="008C21BA">
        <w:rPr>
          <w:rFonts w:ascii="Segoe UI" w:hAnsi="Segoe UI" w:cs="Segoe UI" w:hint="cs"/>
          <w:color w:val="202124"/>
          <w:sz w:val="28"/>
          <w:szCs w:val="28"/>
          <w:rtl/>
        </w:rPr>
        <w:t>تهم</w:t>
      </w:r>
      <w:r w:rsidR="00512CAF">
        <w:rPr>
          <w:rFonts w:ascii="Segoe UI" w:hAnsi="Segoe UI" w:cs="Segoe UI"/>
          <w:color w:val="202124"/>
          <w:sz w:val="28"/>
          <w:szCs w:val="28"/>
          <w:rtl/>
        </w:rPr>
        <w:t xml:space="preserve"> لن تحل حلاً عادلاً إلا بدعم ومساندة الأشقاء العرب، وأن أي تحالفات فلسطينية عربية </w:t>
      </w:r>
      <w:r>
        <w:rPr>
          <w:rFonts w:ascii="Segoe UI" w:hAnsi="Segoe UI" w:cs="Segoe UI" w:hint="cs"/>
          <w:color w:val="202124"/>
          <w:sz w:val="28"/>
          <w:szCs w:val="28"/>
          <w:rtl/>
        </w:rPr>
        <w:t>أ</w:t>
      </w:r>
      <w:r w:rsidR="00512CAF">
        <w:rPr>
          <w:rFonts w:ascii="Segoe UI" w:hAnsi="Segoe UI" w:cs="Segoe UI"/>
          <w:color w:val="202124"/>
          <w:sz w:val="28"/>
          <w:szCs w:val="28"/>
          <w:rtl/>
        </w:rPr>
        <w:t>و</w:t>
      </w:r>
      <w:r>
        <w:rPr>
          <w:rFonts w:ascii="Segoe UI" w:hAnsi="Segoe UI" w:cs="Segoe UI" w:hint="cs"/>
          <w:color w:val="202124"/>
          <w:sz w:val="28"/>
          <w:szCs w:val="28"/>
          <w:rtl/>
        </w:rPr>
        <w:t xml:space="preserve"> </w:t>
      </w:r>
      <w:r w:rsidR="00512CAF">
        <w:rPr>
          <w:rFonts w:ascii="Segoe UI" w:hAnsi="Segoe UI" w:cs="Segoe UI"/>
          <w:color w:val="202124"/>
          <w:sz w:val="28"/>
          <w:szCs w:val="28"/>
          <w:rtl/>
        </w:rPr>
        <w:t>إقليمية لن تكون ذات جدوى دو</w:t>
      </w:r>
      <w:r>
        <w:rPr>
          <w:rFonts w:ascii="Segoe UI" w:hAnsi="Segoe UI" w:cs="Segoe UI"/>
          <w:color w:val="202124"/>
          <w:sz w:val="28"/>
          <w:szCs w:val="28"/>
          <w:rtl/>
        </w:rPr>
        <w:t>ن المملكة العربية السعودية ومصر</w:t>
      </w:r>
      <w:r w:rsidR="008C21BA">
        <w:rPr>
          <w:rFonts w:ascii="Segoe UI" w:hAnsi="Segoe UI" w:cs="Segoe UI" w:hint="cs"/>
          <w:color w:val="202124"/>
          <w:sz w:val="28"/>
          <w:szCs w:val="28"/>
          <w:rtl/>
        </w:rPr>
        <w:t xml:space="preserve"> أو كانت معادية لهما</w:t>
      </w:r>
      <w:r>
        <w:rPr>
          <w:rFonts w:ascii="Segoe UI" w:hAnsi="Segoe UI" w:cs="Segoe UI" w:hint="cs"/>
          <w:color w:val="202124"/>
          <w:sz w:val="28"/>
          <w:szCs w:val="28"/>
          <w:rtl/>
        </w:rPr>
        <w:t>.</w:t>
      </w:r>
      <w:r w:rsidR="00512CAF">
        <w:rPr>
          <w:rFonts w:ascii="Segoe UI" w:hAnsi="Segoe UI" w:cs="Segoe UI"/>
          <w:color w:val="202124"/>
          <w:sz w:val="28"/>
          <w:szCs w:val="28"/>
          <w:rtl/>
        </w:rPr>
        <w:t xml:space="preserve"> </w:t>
      </w:r>
    </w:p>
    <w:p w:rsidR="00512CAF" w:rsidRDefault="00512CAF" w:rsidP="00B818C3">
      <w:pPr>
        <w:bidi/>
        <w:jc w:val="both"/>
        <w:rPr>
          <w:rFonts w:ascii="Calibri" w:hAnsi="Calibri" w:cs="Calibri"/>
          <w:rtl/>
        </w:rPr>
      </w:pPr>
      <w:r>
        <w:rPr>
          <w:rFonts w:ascii="Segoe UI" w:hAnsi="Segoe UI" w:cs="Segoe UI"/>
          <w:color w:val="202124"/>
          <w:sz w:val="28"/>
          <w:szCs w:val="28"/>
          <w:rtl/>
        </w:rPr>
        <w:t xml:space="preserve">إلا أن ما آلت إليه الأمور </w:t>
      </w:r>
      <w:r w:rsidR="007A12F1">
        <w:rPr>
          <w:rFonts w:ascii="Segoe UI" w:hAnsi="Segoe UI" w:cs="Segoe UI" w:hint="cs"/>
          <w:color w:val="202124"/>
          <w:sz w:val="28"/>
          <w:szCs w:val="28"/>
          <w:rtl/>
        </w:rPr>
        <w:t>من تدهور في العلاقات الفلسطينية مع بعض الدول العربية وسماح إعلام هذه الدول وخصوصا</w:t>
      </w:r>
      <w:r w:rsidR="007C4B6E">
        <w:rPr>
          <w:rFonts w:ascii="Segoe UI" w:hAnsi="Segoe UI" w:cs="Segoe UI" w:hint="cs"/>
          <w:color w:val="202124"/>
          <w:sz w:val="28"/>
          <w:szCs w:val="28"/>
          <w:rtl/>
        </w:rPr>
        <w:t>ً</w:t>
      </w:r>
      <w:r w:rsidR="007A12F1">
        <w:rPr>
          <w:rFonts w:ascii="Segoe UI" w:hAnsi="Segoe UI" w:cs="Segoe UI" w:hint="cs"/>
          <w:color w:val="202124"/>
          <w:sz w:val="28"/>
          <w:szCs w:val="28"/>
          <w:rtl/>
        </w:rPr>
        <w:t xml:space="preserve"> العربية السعودية والإمارات لشخصيات بالتطاول على الشعب الفلسطيني</w:t>
      </w:r>
      <w:r w:rsidR="00B818C3">
        <w:rPr>
          <w:rFonts w:ascii="Segoe UI" w:hAnsi="Segoe UI" w:cs="Segoe UI" w:hint="cs"/>
          <w:color w:val="202124"/>
          <w:sz w:val="28"/>
          <w:szCs w:val="28"/>
          <w:rtl/>
        </w:rPr>
        <w:t>،</w:t>
      </w:r>
      <w:r w:rsidR="007A12F1">
        <w:rPr>
          <w:rFonts w:ascii="Segoe UI" w:hAnsi="Segoe UI" w:cs="Segoe UI" w:hint="cs"/>
          <w:color w:val="202124"/>
          <w:sz w:val="28"/>
          <w:szCs w:val="28"/>
          <w:rtl/>
        </w:rPr>
        <w:t xml:space="preserve"> </w:t>
      </w:r>
      <w:r w:rsidR="00BD2118">
        <w:rPr>
          <w:rFonts w:ascii="Segoe UI" w:hAnsi="Segoe UI" w:cs="Segoe UI" w:hint="cs"/>
          <w:color w:val="202124"/>
          <w:sz w:val="28"/>
          <w:szCs w:val="28"/>
          <w:rtl/>
        </w:rPr>
        <w:t>كما فعل الأمير بندر بن سلطان عبر قناة العربية</w:t>
      </w:r>
      <w:r w:rsidR="00B818C3">
        <w:rPr>
          <w:rFonts w:ascii="Segoe UI" w:hAnsi="Segoe UI" w:cs="Segoe UI" w:hint="cs"/>
          <w:color w:val="202124"/>
          <w:sz w:val="28"/>
          <w:szCs w:val="28"/>
          <w:rtl/>
        </w:rPr>
        <w:t>،</w:t>
      </w:r>
      <w:r w:rsidR="00BD2118">
        <w:rPr>
          <w:rFonts w:ascii="Segoe UI" w:hAnsi="Segoe UI" w:cs="Segoe UI" w:hint="cs"/>
          <w:color w:val="202124"/>
          <w:sz w:val="28"/>
          <w:szCs w:val="28"/>
          <w:rtl/>
        </w:rPr>
        <w:t xml:space="preserve"> </w:t>
      </w:r>
      <w:r>
        <w:rPr>
          <w:rFonts w:ascii="Segoe UI" w:hAnsi="Segoe UI" w:cs="Segoe UI"/>
          <w:color w:val="202124"/>
          <w:sz w:val="28"/>
          <w:szCs w:val="28"/>
          <w:rtl/>
        </w:rPr>
        <w:t xml:space="preserve">تستحضر التساؤلات التالية: لماذا هذا التحامل الآن من بعض الأشقاء الخليجيين على الشعب الفلسطيني؟ وهل أن التطبيع مع إسرائيل يحتاج بالضرورة لتشويه الشعب الفلسطيني وقضيته العادلة التي تعترف 140 دولة بعدالتها وبحق الشعب الفلسطيني بأن يكون له دولة مستقلة على أرضه؟ وهل أن الفلسطينيين قصروا بالفعل في مواجهة الكيان الصهيوني وضيعوا فرصاً للسلام كما </w:t>
      </w:r>
      <w:r w:rsidR="00B818C3">
        <w:rPr>
          <w:rFonts w:ascii="Segoe UI" w:hAnsi="Segoe UI" w:cs="Segoe UI"/>
          <w:color w:val="202124"/>
          <w:sz w:val="28"/>
          <w:szCs w:val="28"/>
          <w:rtl/>
        </w:rPr>
        <w:t xml:space="preserve">يزعم المتحاملون على </w:t>
      </w:r>
      <w:proofErr w:type="gramStart"/>
      <w:r w:rsidR="00B818C3">
        <w:rPr>
          <w:rFonts w:ascii="Segoe UI" w:hAnsi="Segoe UI" w:cs="Segoe UI"/>
          <w:color w:val="202124"/>
          <w:sz w:val="28"/>
          <w:szCs w:val="28"/>
          <w:rtl/>
        </w:rPr>
        <w:t>الفلسطينيين</w:t>
      </w:r>
      <w:r>
        <w:rPr>
          <w:rFonts w:ascii="Segoe UI" w:hAnsi="Segoe UI" w:cs="Segoe UI"/>
          <w:color w:val="202124"/>
          <w:sz w:val="28"/>
          <w:szCs w:val="28"/>
          <w:rtl/>
        </w:rPr>
        <w:t>؟.</w:t>
      </w:r>
      <w:proofErr w:type="gramEnd"/>
    </w:p>
    <w:p w:rsidR="00512CAF" w:rsidRDefault="00512CAF" w:rsidP="00B818C3">
      <w:pPr>
        <w:bidi/>
        <w:jc w:val="both"/>
        <w:rPr>
          <w:rFonts w:ascii="Calibri" w:hAnsi="Calibri" w:cs="Calibri"/>
          <w:rtl/>
        </w:rPr>
      </w:pPr>
      <w:r>
        <w:rPr>
          <w:rFonts w:ascii="Segoe UI" w:hAnsi="Segoe UI" w:cs="Segoe UI"/>
          <w:color w:val="202124"/>
          <w:sz w:val="28"/>
          <w:szCs w:val="28"/>
          <w:rtl/>
        </w:rPr>
        <w:t xml:space="preserve">كتبنا منذ </w:t>
      </w:r>
      <w:r w:rsidR="00B818C3">
        <w:rPr>
          <w:rFonts w:ascii="Segoe UI" w:hAnsi="Segoe UI" w:cs="Segoe UI" w:hint="cs"/>
          <w:color w:val="202124"/>
          <w:sz w:val="28"/>
          <w:szCs w:val="28"/>
          <w:rtl/>
        </w:rPr>
        <w:t>فترة</w:t>
      </w:r>
      <w:r>
        <w:rPr>
          <w:rFonts w:ascii="Segoe UI" w:hAnsi="Segoe UI" w:cs="Segoe UI"/>
          <w:color w:val="202124"/>
          <w:sz w:val="28"/>
          <w:szCs w:val="28"/>
          <w:rtl/>
        </w:rPr>
        <w:t xml:space="preserve"> مقالاً بعنوان (طبعوا إن شئتم ولكن ليس على حساب الشعب الفلسطيني) ومقالات أخرى عديدة سابقة ولاحقة حول نفس الموضوع ،ونكرر مرة أخرى ما تمنيناه على الأشقاء العرب حيث قلنا إن أردتم أن تعترفوا </w:t>
      </w:r>
      <w:r w:rsidR="003C1EED">
        <w:rPr>
          <w:rFonts w:ascii="Segoe UI" w:hAnsi="Segoe UI" w:cs="Segoe UI" w:hint="cs"/>
          <w:color w:val="202124"/>
          <w:sz w:val="28"/>
          <w:szCs w:val="28"/>
          <w:rtl/>
        </w:rPr>
        <w:t xml:space="preserve">بالكيان الصهيوني </w:t>
      </w:r>
      <w:r w:rsidR="003C1EED">
        <w:rPr>
          <w:rFonts w:ascii="Segoe UI" w:hAnsi="Segoe UI" w:cs="Segoe UI"/>
          <w:color w:val="202124"/>
          <w:sz w:val="28"/>
          <w:szCs w:val="28"/>
          <w:rtl/>
        </w:rPr>
        <w:t>وتطبعوا معه</w:t>
      </w:r>
      <w:r>
        <w:rPr>
          <w:rFonts w:ascii="Segoe UI" w:hAnsi="Segoe UI" w:cs="Segoe UI"/>
          <w:color w:val="202124"/>
          <w:sz w:val="28"/>
          <w:szCs w:val="28"/>
          <w:rtl/>
        </w:rPr>
        <w:t xml:space="preserve"> فهذا من حقكم ولن </w:t>
      </w:r>
      <w:proofErr w:type="spellStart"/>
      <w:r w:rsidR="00B818C3">
        <w:rPr>
          <w:rFonts w:ascii="Segoe UI" w:hAnsi="Segoe UI" w:cs="Segoe UI" w:hint="cs"/>
          <w:color w:val="202124"/>
          <w:sz w:val="28"/>
          <w:szCs w:val="28"/>
          <w:rtl/>
        </w:rPr>
        <w:t>نحاججكم</w:t>
      </w:r>
      <w:proofErr w:type="spellEnd"/>
      <w:r>
        <w:rPr>
          <w:rFonts w:ascii="Segoe UI" w:hAnsi="Segoe UI" w:cs="Segoe UI"/>
          <w:color w:val="202124"/>
          <w:sz w:val="28"/>
          <w:szCs w:val="28"/>
          <w:rtl/>
        </w:rPr>
        <w:t xml:space="preserve"> بمفاهيم الانتماء القومي والمصير العربي المشترك ومسؤولية العرب عن ضياع فلسطين </w:t>
      </w:r>
      <w:r w:rsidR="007A12F1">
        <w:rPr>
          <w:rFonts w:ascii="Segoe UI" w:hAnsi="Segoe UI" w:cs="Segoe UI" w:hint="cs"/>
          <w:color w:val="202124"/>
          <w:sz w:val="28"/>
          <w:szCs w:val="28"/>
          <w:rtl/>
        </w:rPr>
        <w:t xml:space="preserve">ولا حتى </w:t>
      </w:r>
      <w:r w:rsidR="007A12F1">
        <w:rPr>
          <w:rFonts w:ascii="Segoe UI" w:hAnsi="Segoe UI" w:cs="Segoe UI" w:hint="cs"/>
          <w:color w:val="202124"/>
          <w:sz w:val="28"/>
          <w:szCs w:val="28"/>
          <w:rtl/>
        </w:rPr>
        <w:lastRenderedPageBreak/>
        <w:t xml:space="preserve">بالمبادرة العربية للسلام التي صدرت عن قمة عربية </w:t>
      </w:r>
      <w:r>
        <w:rPr>
          <w:rFonts w:ascii="Segoe UI" w:hAnsi="Segoe UI" w:cs="Segoe UI"/>
          <w:color w:val="202124"/>
          <w:sz w:val="28"/>
          <w:szCs w:val="28"/>
          <w:rtl/>
        </w:rPr>
        <w:t xml:space="preserve">الخ، ولكن نرجو ألا يكون سقف مواقفكم أدنى من موقف الدول الأجنبية والغربية غير العربية وغير الإسلامية التي لها علاقات مع </w:t>
      </w:r>
      <w:r w:rsidR="003C1EED">
        <w:rPr>
          <w:rFonts w:ascii="Segoe UI" w:hAnsi="Segoe UI" w:cs="Segoe UI" w:hint="cs"/>
          <w:color w:val="202124"/>
          <w:sz w:val="28"/>
          <w:szCs w:val="28"/>
          <w:rtl/>
        </w:rPr>
        <w:t>دولة الاحتلال</w:t>
      </w:r>
      <w:r>
        <w:rPr>
          <w:rFonts w:ascii="Segoe UI" w:hAnsi="Segoe UI" w:cs="Segoe UI"/>
          <w:color w:val="202124"/>
          <w:sz w:val="28"/>
          <w:szCs w:val="28"/>
          <w:rtl/>
        </w:rPr>
        <w:t xml:space="preserve"> ولكنها لا تسئ للشعب الفلسطيني </w:t>
      </w:r>
      <w:r>
        <w:rPr>
          <w:rFonts w:ascii="Segoe UI" w:hAnsi="Segoe UI" w:cs="Segoe UI" w:hint="cs"/>
          <w:color w:val="202124"/>
          <w:sz w:val="28"/>
          <w:szCs w:val="28"/>
          <w:rtl/>
        </w:rPr>
        <w:t xml:space="preserve">بل تحترم تاريخه النضالي وكفاءته </w:t>
      </w:r>
      <w:r>
        <w:rPr>
          <w:rFonts w:ascii="Segoe UI" w:hAnsi="Segoe UI" w:cs="Segoe UI"/>
          <w:color w:val="202124"/>
          <w:sz w:val="28"/>
          <w:szCs w:val="28"/>
          <w:rtl/>
        </w:rPr>
        <w:t xml:space="preserve">ولا تشكك بالرواية الفلسطينية </w:t>
      </w:r>
      <w:r>
        <w:rPr>
          <w:rFonts w:ascii="Segoe UI" w:hAnsi="Segoe UI" w:cs="Segoe UI" w:hint="cs"/>
          <w:color w:val="202124"/>
          <w:sz w:val="28"/>
          <w:szCs w:val="28"/>
          <w:rtl/>
        </w:rPr>
        <w:t>كما</w:t>
      </w:r>
      <w:r>
        <w:rPr>
          <w:rFonts w:ascii="Segoe UI" w:hAnsi="Segoe UI" w:cs="Segoe UI"/>
          <w:color w:val="202124"/>
          <w:sz w:val="28"/>
          <w:szCs w:val="28"/>
          <w:rtl/>
        </w:rPr>
        <w:t xml:space="preserve"> تتمسك بالحل العادل الذي يقوم على فكرة حل الدولتين.</w:t>
      </w:r>
    </w:p>
    <w:p w:rsidR="00512CAF" w:rsidRDefault="007A12F1" w:rsidP="007A12F1">
      <w:pPr>
        <w:bidi/>
        <w:jc w:val="both"/>
        <w:rPr>
          <w:rFonts w:ascii="Calibri" w:hAnsi="Calibri" w:cs="Calibri"/>
          <w:rtl/>
        </w:rPr>
      </w:pPr>
      <w:r>
        <w:rPr>
          <w:rFonts w:ascii="Segoe UI" w:hAnsi="Segoe UI" w:cs="Segoe UI"/>
          <w:color w:val="202124"/>
          <w:sz w:val="28"/>
          <w:szCs w:val="28"/>
          <w:rtl/>
        </w:rPr>
        <w:t xml:space="preserve">الخطورة في </w:t>
      </w:r>
      <w:r w:rsidR="00512CAF">
        <w:rPr>
          <w:rFonts w:ascii="Segoe UI" w:hAnsi="Segoe UI" w:cs="Segoe UI"/>
          <w:color w:val="202124"/>
          <w:sz w:val="28"/>
          <w:szCs w:val="28"/>
          <w:rtl/>
        </w:rPr>
        <w:t xml:space="preserve">نهج </w:t>
      </w:r>
      <w:r>
        <w:rPr>
          <w:rFonts w:ascii="Segoe UI" w:hAnsi="Segoe UI" w:cs="Segoe UI" w:hint="cs"/>
          <w:color w:val="202124"/>
          <w:sz w:val="28"/>
          <w:szCs w:val="28"/>
          <w:rtl/>
        </w:rPr>
        <w:t xml:space="preserve">بعض الدول </w:t>
      </w:r>
      <w:r w:rsidR="007C4B6E">
        <w:rPr>
          <w:rFonts w:ascii="Segoe UI" w:hAnsi="Segoe UI" w:cs="Segoe UI" w:hint="cs"/>
          <w:color w:val="202124"/>
          <w:sz w:val="28"/>
          <w:szCs w:val="28"/>
          <w:rtl/>
        </w:rPr>
        <w:t>ا</w:t>
      </w:r>
      <w:r w:rsidR="00512CAF">
        <w:rPr>
          <w:rFonts w:ascii="Segoe UI" w:hAnsi="Segoe UI" w:cs="Segoe UI"/>
          <w:color w:val="202124"/>
          <w:sz w:val="28"/>
          <w:szCs w:val="28"/>
          <w:rtl/>
        </w:rPr>
        <w:t>لخليجي</w:t>
      </w:r>
      <w:r>
        <w:rPr>
          <w:rFonts w:ascii="Segoe UI" w:hAnsi="Segoe UI" w:cs="Segoe UI" w:hint="cs"/>
          <w:color w:val="202124"/>
          <w:sz w:val="28"/>
          <w:szCs w:val="28"/>
          <w:rtl/>
        </w:rPr>
        <w:t>ة</w:t>
      </w:r>
      <w:r w:rsidR="00512CAF">
        <w:rPr>
          <w:rFonts w:ascii="Segoe UI" w:hAnsi="Segoe UI" w:cs="Segoe UI"/>
          <w:color w:val="202124"/>
          <w:sz w:val="28"/>
          <w:szCs w:val="28"/>
          <w:rtl/>
        </w:rPr>
        <w:t xml:space="preserve"> تجاه الصراع الفلسطيني/العربي مع الكيان الصهيوني أنه لا ينطلق من حكم الضرورة السياسية أو المصلحة الوطنية لبلدانهم كما هو الحال مع مصر والأردن حيث طبَّع النظامان مع إسرائيل من موقف الاقتدار وبحكم الضرورة دون الإساءة للشعب الفلسطيني أو التشكيك بعدالة قضيته ودون ممارسة كي الوعي على الشعب لتغيير قناعاته تجاه الصراع مع </w:t>
      </w:r>
      <w:r w:rsidR="003C1EED">
        <w:rPr>
          <w:rFonts w:ascii="Segoe UI" w:hAnsi="Segoe UI" w:cs="Segoe UI" w:hint="cs"/>
          <w:color w:val="202124"/>
          <w:sz w:val="28"/>
          <w:szCs w:val="28"/>
          <w:rtl/>
        </w:rPr>
        <w:t>الكيان الصهيوني</w:t>
      </w:r>
      <w:r w:rsidR="00512CAF">
        <w:rPr>
          <w:rFonts w:ascii="Segoe UI" w:hAnsi="Segoe UI" w:cs="Segoe UI" w:hint="cs"/>
          <w:color w:val="202124"/>
          <w:sz w:val="28"/>
          <w:szCs w:val="28"/>
          <w:rtl/>
        </w:rPr>
        <w:t>، بل جاء التطبيع الخليجي خضوعا</w:t>
      </w:r>
      <w:r w:rsidR="007C4B6E">
        <w:rPr>
          <w:rFonts w:ascii="Segoe UI" w:hAnsi="Segoe UI" w:cs="Segoe UI" w:hint="cs"/>
          <w:color w:val="202124"/>
          <w:sz w:val="28"/>
          <w:szCs w:val="28"/>
          <w:rtl/>
        </w:rPr>
        <w:t>ً</w:t>
      </w:r>
      <w:r w:rsidR="00512CAF">
        <w:rPr>
          <w:rFonts w:ascii="Segoe UI" w:hAnsi="Segoe UI" w:cs="Segoe UI" w:hint="cs"/>
          <w:color w:val="202124"/>
          <w:sz w:val="28"/>
          <w:szCs w:val="28"/>
          <w:rtl/>
        </w:rPr>
        <w:t xml:space="preserve"> لإملاءات أمريكية </w:t>
      </w:r>
      <w:r w:rsidR="003C1EED">
        <w:rPr>
          <w:rFonts w:ascii="Segoe UI" w:hAnsi="Segoe UI" w:cs="Segoe UI" w:hint="cs"/>
          <w:color w:val="202124"/>
          <w:sz w:val="28"/>
          <w:szCs w:val="28"/>
          <w:rtl/>
        </w:rPr>
        <w:t>وانطلاقا</w:t>
      </w:r>
      <w:r w:rsidR="007C4B6E">
        <w:rPr>
          <w:rFonts w:ascii="Segoe UI" w:hAnsi="Segoe UI" w:cs="Segoe UI" w:hint="cs"/>
          <w:color w:val="202124"/>
          <w:sz w:val="28"/>
          <w:szCs w:val="28"/>
          <w:rtl/>
        </w:rPr>
        <w:t>ً</w:t>
      </w:r>
      <w:r w:rsidR="003C1EED">
        <w:rPr>
          <w:rFonts w:ascii="Segoe UI" w:hAnsi="Segoe UI" w:cs="Segoe UI" w:hint="cs"/>
          <w:color w:val="202124"/>
          <w:sz w:val="28"/>
          <w:szCs w:val="28"/>
          <w:rtl/>
        </w:rPr>
        <w:t xml:space="preserve"> من وهم عند بعض النخب بأ</w:t>
      </w:r>
      <w:r w:rsidR="00512CAF">
        <w:rPr>
          <w:rFonts w:ascii="Segoe UI" w:hAnsi="Segoe UI" w:cs="Segoe UI" w:hint="cs"/>
          <w:color w:val="202124"/>
          <w:sz w:val="28"/>
          <w:szCs w:val="28"/>
          <w:rtl/>
        </w:rPr>
        <w:t xml:space="preserve">ن </w:t>
      </w:r>
      <w:r w:rsidR="003C1EED">
        <w:rPr>
          <w:rFonts w:ascii="Segoe UI" w:hAnsi="Segoe UI" w:cs="Segoe UI" w:hint="cs"/>
          <w:color w:val="202124"/>
          <w:sz w:val="28"/>
          <w:szCs w:val="28"/>
          <w:rtl/>
        </w:rPr>
        <w:t>هذا الكيان الصهيوني قد ي</w:t>
      </w:r>
      <w:r w:rsidR="00512CAF">
        <w:rPr>
          <w:rFonts w:ascii="Segoe UI" w:hAnsi="Segoe UI" w:cs="Segoe UI" w:hint="cs"/>
          <w:color w:val="202124"/>
          <w:sz w:val="28"/>
          <w:szCs w:val="28"/>
          <w:rtl/>
        </w:rPr>
        <w:t>شكل شبكة حماية من الخطر الإيراني ومن أية قلاقل داخلية</w:t>
      </w:r>
      <w:r w:rsidR="00512CAF">
        <w:rPr>
          <w:rFonts w:ascii="Segoe UI" w:hAnsi="Segoe UI" w:cs="Segoe UI"/>
          <w:color w:val="202124"/>
          <w:sz w:val="28"/>
          <w:szCs w:val="28"/>
          <w:rtl/>
        </w:rPr>
        <w:t>.</w:t>
      </w:r>
    </w:p>
    <w:p w:rsidR="00512CAF" w:rsidRDefault="00512CAF" w:rsidP="00B818C3">
      <w:pPr>
        <w:bidi/>
        <w:jc w:val="both"/>
        <w:rPr>
          <w:rFonts w:ascii="Calibri" w:hAnsi="Calibri" w:cs="Calibri"/>
          <w:rtl/>
        </w:rPr>
      </w:pPr>
      <w:r>
        <w:rPr>
          <w:rFonts w:ascii="Segoe UI" w:hAnsi="Segoe UI" w:cs="Segoe UI"/>
          <w:color w:val="202124"/>
          <w:sz w:val="28"/>
          <w:szCs w:val="28"/>
          <w:rtl/>
        </w:rPr>
        <w:t xml:space="preserve">أما مقولة إن الفلسطينيين فرطوا بأرضهم وحقهم وقصروا في واجبهم تجاه قضيتهم، فنحن لا ننكر وجود أخطاء وتجاوزات تم ممارستها خلال مائة عام من النضال الفلسطيني، ولا ننكر سوء الوضع الفلسطيني الداخلي بسبب الانقسام... ولكن ما آلت إليه القضية الفلسطينية ليس لخلل في النظام والأداء الفلسطيني. فمنذ منتصف الستينيات وحتى السبعينيات والثمانينات مارس الفلسطينيون العمل الفدائي باقتدار </w:t>
      </w:r>
      <w:r w:rsidR="00BD2118">
        <w:rPr>
          <w:rFonts w:ascii="Segoe UI" w:hAnsi="Segoe UI" w:cs="Segoe UI" w:hint="cs"/>
          <w:color w:val="202124"/>
          <w:sz w:val="28"/>
          <w:szCs w:val="28"/>
          <w:rtl/>
        </w:rPr>
        <w:t>و</w:t>
      </w:r>
      <w:r>
        <w:rPr>
          <w:rFonts w:ascii="Segoe UI" w:hAnsi="Segoe UI" w:cs="Segoe UI"/>
          <w:color w:val="202124"/>
          <w:sz w:val="28"/>
          <w:szCs w:val="28"/>
          <w:rtl/>
        </w:rPr>
        <w:t>حظوا بدعم وتأييد غالبية دول العالم واعترفت الأمم المتحدة بمنظمة التحرير واستقبلت رئيسها أبو عمار عام 1974 وما كان الرئيس الأمريكي كارتر يطرح على الأمير فهد الاعتراف الأمريكي بمنظمة التحرير مقابل اعتراف المنظمة بقراري مجلس الأمن 242 و338 كما يقول الأمير بندر بن سلطان لولا هذه المقاومة الفلسطينية،  وخلال مسيرتهم الكفاحية أستشهد وجرح وتم أسر مئات الآلاف كما قاموا بانتفاضتين داخل الأراضي المحتلة، وعندما طرح العرب بداية فكرة التسوية السياسية ساندها الفلسطينيون، وكانت بداية الفكرة سعودية مع مبادرة الأمير فهد في ق</w:t>
      </w:r>
      <w:r w:rsidR="000E6FC6">
        <w:rPr>
          <w:rFonts w:ascii="Segoe UI" w:hAnsi="Segoe UI" w:cs="Segoe UI"/>
          <w:color w:val="202124"/>
          <w:sz w:val="28"/>
          <w:szCs w:val="28"/>
          <w:rtl/>
        </w:rPr>
        <w:t xml:space="preserve">مة فاس في المغرب 1981/1982 </w:t>
      </w:r>
      <w:r w:rsidR="000E6FC6">
        <w:rPr>
          <w:rFonts w:ascii="Segoe UI" w:hAnsi="Segoe UI" w:cs="Segoe UI" w:hint="cs"/>
          <w:color w:val="202124"/>
          <w:sz w:val="28"/>
          <w:szCs w:val="28"/>
          <w:rtl/>
        </w:rPr>
        <w:t xml:space="preserve">كما </w:t>
      </w:r>
      <w:r>
        <w:rPr>
          <w:rFonts w:ascii="Segoe UI" w:hAnsi="Segoe UI" w:cs="Segoe UI"/>
          <w:color w:val="202124"/>
          <w:sz w:val="28"/>
          <w:szCs w:val="28"/>
          <w:rtl/>
        </w:rPr>
        <w:t xml:space="preserve">شاركوا في مؤتمر مدريد للسلام 1991 ووقعوا اتفاقية أوسلو مع إسرائيل والتقى الرئيس أبو عمار ومن بعده أبو مازن الرؤساء الأمريكيين والإسرائيليين من أجل السلام وما زال الرئيس أبو مازن متمسك بالحل السلمي ويرفض العنف والإرهاب، والفلسطينيون لا يطالبون إلا بتطبيق قرارات الشرعية الدولية حتى </w:t>
      </w:r>
      <w:r>
        <w:rPr>
          <w:rFonts w:ascii="Segoe UI" w:hAnsi="Segoe UI" w:cs="Segoe UI"/>
          <w:color w:val="202124"/>
          <w:sz w:val="28"/>
          <w:szCs w:val="28"/>
          <w:rtl/>
        </w:rPr>
        <w:lastRenderedPageBreak/>
        <w:t>وإن اقتصرت على قراري 242 و338 اللذين يزعم الأمير بندر بأن الفلسطينيين يرفضونها.</w:t>
      </w:r>
    </w:p>
    <w:p w:rsidR="00512CAF" w:rsidRDefault="00512CAF" w:rsidP="00512CAF">
      <w:pPr>
        <w:bidi/>
        <w:jc w:val="both"/>
        <w:rPr>
          <w:rFonts w:ascii="Calibri" w:hAnsi="Calibri" w:cs="Calibri"/>
          <w:rtl/>
        </w:rPr>
      </w:pPr>
      <w:r>
        <w:rPr>
          <w:rFonts w:ascii="Segoe UI" w:hAnsi="Segoe UI" w:cs="Segoe UI"/>
          <w:color w:val="202124"/>
          <w:sz w:val="28"/>
          <w:szCs w:val="28"/>
          <w:rtl/>
        </w:rPr>
        <w:t>إذن المشكلة ليس في الفلسطينيين بل عند الإسرائيليين الذي</w:t>
      </w:r>
      <w:r>
        <w:rPr>
          <w:rFonts w:ascii="Segoe UI" w:hAnsi="Segoe UI" w:cs="Segoe UI" w:hint="cs"/>
          <w:color w:val="202124"/>
          <w:sz w:val="28"/>
          <w:szCs w:val="28"/>
          <w:rtl/>
        </w:rPr>
        <w:t>ن</w:t>
      </w:r>
      <w:r>
        <w:rPr>
          <w:rFonts w:ascii="Segoe UI" w:hAnsi="Segoe UI" w:cs="Segoe UI"/>
          <w:color w:val="202124"/>
          <w:sz w:val="28"/>
          <w:szCs w:val="28"/>
          <w:rtl/>
        </w:rPr>
        <w:t xml:space="preserve"> لا يريدون الموافقة على قيام دولة فلسطينية</w:t>
      </w:r>
      <w:r>
        <w:rPr>
          <w:rFonts w:ascii="Segoe UI" w:hAnsi="Segoe UI" w:cs="Segoe UI" w:hint="cs"/>
          <w:color w:val="202124"/>
          <w:sz w:val="28"/>
          <w:szCs w:val="28"/>
          <w:rtl/>
        </w:rPr>
        <w:t>،</w:t>
      </w:r>
      <w:r>
        <w:rPr>
          <w:rFonts w:ascii="Segoe UI" w:hAnsi="Segoe UI" w:cs="Segoe UI"/>
          <w:color w:val="202124"/>
          <w:sz w:val="28"/>
          <w:szCs w:val="28"/>
          <w:rtl/>
        </w:rPr>
        <w:t xml:space="preserve"> لا عن طريق المقاومة والجهاد ولا عن طريق التسوية السياسية، ولا يريدون الاعتراف بقرارات الشرعية الدولية الصادرة عن غالبية دول العالم. </w:t>
      </w:r>
    </w:p>
    <w:p w:rsidR="00512CAF" w:rsidRDefault="00512CAF" w:rsidP="00512CAF">
      <w:pPr>
        <w:bidi/>
        <w:jc w:val="both"/>
        <w:rPr>
          <w:rFonts w:ascii="Calibri" w:hAnsi="Calibri" w:cs="Calibri"/>
          <w:rtl/>
        </w:rPr>
      </w:pPr>
      <w:r>
        <w:rPr>
          <w:rFonts w:ascii="Segoe UI" w:hAnsi="Segoe UI" w:cs="Segoe UI"/>
          <w:color w:val="202124"/>
          <w:sz w:val="28"/>
          <w:szCs w:val="28"/>
          <w:rtl/>
        </w:rPr>
        <w:t>فإين قَصَّر الفلسطينيون؟ ولماذا يتم تحميل الفلسطينيين المسؤولية وتبرئة الكيان الصهيوني؟ .</w:t>
      </w:r>
    </w:p>
    <w:p w:rsidR="00512CAF" w:rsidRDefault="00512CAF" w:rsidP="003C1EED">
      <w:pPr>
        <w:bidi/>
        <w:jc w:val="both"/>
        <w:rPr>
          <w:rFonts w:ascii="Calibri" w:hAnsi="Calibri" w:cs="Calibri"/>
          <w:rtl/>
        </w:rPr>
      </w:pPr>
      <w:r>
        <w:rPr>
          <w:rFonts w:ascii="Segoe UI" w:hAnsi="Segoe UI" w:cs="Segoe UI"/>
          <w:color w:val="202124"/>
          <w:sz w:val="28"/>
          <w:szCs w:val="28"/>
          <w:rtl/>
        </w:rPr>
        <w:t>إن تفسير هذا التشهير بالشعب الفلسطيني والتجني عليه ظلماً وعدواناً ليس لأن الشعب الفلسطيني وقيادته ناكرون للجميل ومعادون لدول الخليج كما يزعم الأمير بندر وبعض الإماراتيين بل لأسباب سعودية وخليجية داخلية. فالشعب العربي المسلم في الخليج عموماً مساند</w:t>
      </w:r>
      <w:r w:rsidR="00E758F6">
        <w:rPr>
          <w:rFonts w:ascii="Segoe UI" w:hAnsi="Segoe UI" w:cs="Segoe UI" w:hint="cs"/>
          <w:color w:val="202124"/>
          <w:sz w:val="28"/>
          <w:szCs w:val="28"/>
          <w:rtl/>
        </w:rPr>
        <w:t xml:space="preserve"> في غالبيته</w:t>
      </w:r>
      <w:r>
        <w:rPr>
          <w:rFonts w:ascii="Segoe UI" w:hAnsi="Segoe UI" w:cs="Segoe UI"/>
          <w:color w:val="202124"/>
          <w:sz w:val="28"/>
          <w:szCs w:val="28"/>
          <w:rtl/>
        </w:rPr>
        <w:t xml:space="preserve"> للشعب الفلسطيني و مؤمن بعدالة قضيته من منطلق قومي وإسلامي ولأن القضية الفل</w:t>
      </w:r>
      <w:r w:rsidR="00BD2118">
        <w:rPr>
          <w:rFonts w:ascii="Segoe UI" w:hAnsi="Segoe UI" w:cs="Segoe UI"/>
          <w:color w:val="202124"/>
          <w:sz w:val="28"/>
          <w:szCs w:val="28"/>
          <w:rtl/>
        </w:rPr>
        <w:t>سطينية عادلة حتى دون تحميلها أي مضامين أيديولوجية، و</w:t>
      </w:r>
      <w:r w:rsidR="00BD2118">
        <w:rPr>
          <w:rFonts w:ascii="Segoe UI" w:hAnsi="Segoe UI" w:cs="Segoe UI" w:hint="cs"/>
          <w:color w:val="202124"/>
          <w:sz w:val="28"/>
          <w:szCs w:val="28"/>
          <w:rtl/>
        </w:rPr>
        <w:t>ت</w:t>
      </w:r>
      <w:r>
        <w:rPr>
          <w:rFonts w:ascii="Segoe UI" w:hAnsi="Segoe UI" w:cs="Segoe UI"/>
          <w:color w:val="202124"/>
          <w:sz w:val="28"/>
          <w:szCs w:val="28"/>
          <w:rtl/>
        </w:rPr>
        <w:t xml:space="preserve">عرف </w:t>
      </w:r>
      <w:r w:rsidR="00BD2118">
        <w:rPr>
          <w:rFonts w:ascii="Segoe UI" w:hAnsi="Segoe UI" w:cs="Segoe UI" w:hint="cs"/>
          <w:color w:val="202124"/>
          <w:sz w:val="28"/>
          <w:szCs w:val="28"/>
          <w:rtl/>
        </w:rPr>
        <w:t xml:space="preserve">الشعوب العربية وخصوصاً الخليجية </w:t>
      </w:r>
      <w:r>
        <w:rPr>
          <w:rFonts w:ascii="Segoe UI" w:hAnsi="Segoe UI" w:cs="Segoe UI"/>
          <w:color w:val="202124"/>
          <w:sz w:val="28"/>
          <w:szCs w:val="28"/>
          <w:rtl/>
        </w:rPr>
        <w:t>جيدا</w:t>
      </w:r>
      <w:r w:rsidR="007C4B6E">
        <w:rPr>
          <w:rFonts w:ascii="Segoe UI" w:hAnsi="Segoe UI" w:cs="Segoe UI" w:hint="cs"/>
          <w:color w:val="202124"/>
          <w:sz w:val="28"/>
          <w:szCs w:val="28"/>
          <w:rtl/>
        </w:rPr>
        <w:t>ً</w:t>
      </w:r>
      <w:r>
        <w:rPr>
          <w:rFonts w:ascii="Segoe UI" w:hAnsi="Segoe UI" w:cs="Segoe UI"/>
          <w:color w:val="202124"/>
          <w:sz w:val="28"/>
          <w:szCs w:val="28"/>
          <w:rtl/>
        </w:rPr>
        <w:t xml:space="preserve"> الدور الإيجابي للفلسطينيين في بلدانهم في كافة المجالات، وقد اعترف خليجيون كثيرون وخصوصاً كويتيون بأخلاق وكفاءة الفلسطينيين واحترامهم للمجتمعات التي يعملون بها ولقوانينها، كما أن الشعب في الخليج يمقت </w:t>
      </w:r>
      <w:r w:rsidR="003C1EED">
        <w:rPr>
          <w:rFonts w:ascii="Segoe UI" w:hAnsi="Segoe UI" w:cs="Segoe UI" w:hint="cs"/>
          <w:color w:val="202124"/>
          <w:sz w:val="28"/>
          <w:szCs w:val="28"/>
          <w:rtl/>
        </w:rPr>
        <w:t>الصهاينة ودولتهم</w:t>
      </w:r>
      <w:r w:rsidR="003C1EED">
        <w:rPr>
          <w:rFonts w:ascii="Segoe UI" w:hAnsi="Segoe UI" w:cs="Segoe UI"/>
          <w:color w:val="202124"/>
          <w:sz w:val="28"/>
          <w:szCs w:val="28"/>
          <w:rtl/>
        </w:rPr>
        <w:t xml:space="preserve"> ولا يريد التطبيع معه</w:t>
      </w:r>
      <w:r w:rsidR="003C1EED">
        <w:rPr>
          <w:rFonts w:ascii="Segoe UI" w:hAnsi="Segoe UI" w:cs="Segoe UI" w:hint="cs"/>
          <w:color w:val="202124"/>
          <w:sz w:val="28"/>
          <w:szCs w:val="28"/>
          <w:rtl/>
        </w:rPr>
        <w:t>م</w:t>
      </w:r>
      <w:r w:rsidR="00E758F6">
        <w:rPr>
          <w:rFonts w:ascii="Segoe UI" w:hAnsi="Segoe UI" w:cs="Segoe UI" w:hint="cs"/>
          <w:color w:val="202124"/>
          <w:sz w:val="28"/>
          <w:szCs w:val="28"/>
          <w:rtl/>
        </w:rPr>
        <w:t xml:space="preserve"> بالرغم مما تعرض له الجيل الجديد من كي للوعي وتشويه لانتمائه العروبي</w:t>
      </w:r>
      <w:r>
        <w:rPr>
          <w:rFonts w:ascii="Segoe UI" w:hAnsi="Segoe UI" w:cs="Segoe UI"/>
          <w:color w:val="202124"/>
          <w:sz w:val="28"/>
          <w:szCs w:val="28"/>
          <w:rtl/>
        </w:rPr>
        <w:t>، ولأن الأنظمة تعرف ذلك وتعرف أن تطبيعها مع الكيان الصهيوني لا يعَبِر عن إرادة شعبية فإنهم مهدوا للتطبيع بمحاولة كي وعي شعوبهم والإساءة للشعب الفلسطيني والتشكيك بروايته وإظهار أن الفلسطينيين ناكرون للجميل ولا يستحقون الوقوف إلى جانبهم، بل استمعنا لبعض الأصوات الشاذة من الخليجيين، وهم بالتأكيد حالات منفردة ولا يمثلون إلا أنفسهم، يُعيدون تفسير بعض الآيات القرآنية والأحاديث النبوية بما يدعم حق اليهود في فلسطين وشرعية ما يقومون به ضد الفلسطينيين... كل ذلك حتى يبرروا التطبيع مع إسرائيل.</w:t>
      </w:r>
    </w:p>
    <w:p w:rsidR="00512CAF" w:rsidRDefault="00512CAF" w:rsidP="000E6FC6">
      <w:pPr>
        <w:bidi/>
        <w:jc w:val="both"/>
        <w:rPr>
          <w:rFonts w:ascii="Calibri" w:hAnsi="Calibri" w:cs="Calibri"/>
          <w:rtl/>
        </w:rPr>
      </w:pPr>
      <w:r>
        <w:rPr>
          <w:rFonts w:ascii="Segoe UI" w:hAnsi="Segoe UI" w:cs="Segoe UI"/>
          <w:color w:val="202124"/>
          <w:sz w:val="28"/>
          <w:szCs w:val="28"/>
          <w:rtl/>
        </w:rPr>
        <w:t>وأخيرا، الفلسطينيون لن يتخلوا عن أمتهم العربية وإن كان عليهم الاعتماد على ذاتهم بشكل أكبر، وليس من مصلحتهم معاداة أية دولة عربية، كما أننا نرفض محاولة بعض المسؤولين الفلسطينيين الظهور بمظهر البطولة والتغطية على فشله</w:t>
      </w:r>
      <w:r w:rsidR="007C4B6E">
        <w:rPr>
          <w:rFonts w:ascii="Segoe UI" w:hAnsi="Segoe UI" w:cs="Segoe UI" w:hint="cs"/>
          <w:color w:val="202124"/>
          <w:sz w:val="28"/>
          <w:szCs w:val="28"/>
          <w:rtl/>
        </w:rPr>
        <w:t>م</w:t>
      </w:r>
      <w:r>
        <w:rPr>
          <w:rFonts w:ascii="Segoe UI" w:hAnsi="Segoe UI" w:cs="Segoe UI"/>
          <w:color w:val="202124"/>
          <w:sz w:val="28"/>
          <w:szCs w:val="28"/>
          <w:rtl/>
        </w:rPr>
        <w:t xml:space="preserve"> بل وفساده</w:t>
      </w:r>
      <w:r w:rsidR="007C4B6E">
        <w:rPr>
          <w:rFonts w:ascii="Segoe UI" w:hAnsi="Segoe UI" w:cs="Segoe UI" w:hint="cs"/>
          <w:color w:val="202124"/>
          <w:sz w:val="28"/>
          <w:szCs w:val="28"/>
          <w:rtl/>
        </w:rPr>
        <w:t>م</w:t>
      </w:r>
      <w:r>
        <w:rPr>
          <w:rFonts w:ascii="Segoe UI" w:hAnsi="Segoe UI" w:cs="Segoe UI"/>
          <w:color w:val="202124"/>
          <w:sz w:val="28"/>
          <w:szCs w:val="28"/>
          <w:rtl/>
        </w:rPr>
        <w:t xml:space="preserve"> من خلال التهجم على </w:t>
      </w:r>
      <w:r w:rsidR="000E6FC6">
        <w:rPr>
          <w:rFonts w:ascii="Segoe UI" w:hAnsi="Segoe UI" w:cs="Segoe UI" w:hint="cs"/>
          <w:color w:val="202124"/>
          <w:sz w:val="28"/>
          <w:szCs w:val="28"/>
          <w:rtl/>
        </w:rPr>
        <w:t>العرب</w:t>
      </w:r>
      <w:r>
        <w:rPr>
          <w:rFonts w:ascii="Segoe UI" w:hAnsi="Segoe UI" w:cs="Segoe UI"/>
          <w:color w:val="202124"/>
          <w:sz w:val="28"/>
          <w:szCs w:val="28"/>
          <w:rtl/>
        </w:rPr>
        <w:t xml:space="preserve"> والظهور بمظهر الحريص على </w:t>
      </w:r>
      <w:r>
        <w:rPr>
          <w:rFonts w:ascii="Segoe UI" w:hAnsi="Segoe UI" w:cs="Segoe UI"/>
          <w:color w:val="202124"/>
          <w:sz w:val="28"/>
          <w:szCs w:val="28"/>
          <w:rtl/>
        </w:rPr>
        <w:lastRenderedPageBreak/>
        <w:t>المصلحة الوطنية الفلسطينية، ولكن نتمنى على الإخوة في الخليج الحذر من الإسرائيليين، فهؤلاء لا يريدون سلاماً وغير معنيين بأمن واستقرار دول الخليج</w:t>
      </w:r>
      <w:r w:rsidR="00BD2118">
        <w:rPr>
          <w:rFonts w:ascii="Segoe UI" w:hAnsi="Segoe UI" w:cs="Segoe UI" w:hint="cs"/>
          <w:color w:val="202124"/>
          <w:sz w:val="28"/>
          <w:szCs w:val="28"/>
          <w:rtl/>
        </w:rPr>
        <w:t>،</w:t>
      </w:r>
      <w:r w:rsidR="00BD2118">
        <w:rPr>
          <w:rFonts w:ascii="Segoe UI" w:hAnsi="Segoe UI" w:cs="Segoe UI"/>
          <w:color w:val="202124"/>
          <w:sz w:val="28"/>
          <w:szCs w:val="28"/>
          <w:rtl/>
        </w:rPr>
        <w:t xml:space="preserve"> وأية دولة عربية </w:t>
      </w:r>
      <w:r w:rsidR="00BD2118">
        <w:rPr>
          <w:rFonts w:ascii="Segoe UI" w:hAnsi="Segoe UI" w:cs="Segoe UI" w:hint="cs"/>
          <w:color w:val="202124"/>
          <w:sz w:val="28"/>
          <w:szCs w:val="28"/>
          <w:rtl/>
        </w:rPr>
        <w:t>ي</w:t>
      </w:r>
      <w:r>
        <w:rPr>
          <w:rFonts w:ascii="Segoe UI" w:hAnsi="Segoe UI" w:cs="Segoe UI"/>
          <w:color w:val="202124"/>
          <w:sz w:val="28"/>
          <w:szCs w:val="28"/>
          <w:rtl/>
        </w:rPr>
        <w:t>عتبر</w:t>
      </w:r>
      <w:r w:rsidR="00BD2118">
        <w:rPr>
          <w:rFonts w:ascii="Segoe UI" w:hAnsi="Segoe UI" w:cs="Segoe UI" w:hint="cs"/>
          <w:color w:val="202124"/>
          <w:sz w:val="28"/>
          <w:szCs w:val="28"/>
          <w:rtl/>
        </w:rPr>
        <w:t>ها الصهاينة</w:t>
      </w:r>
      <w:r>
        <w:rPr>
          <w:rFonts w:ascii="Segoe UI" w:hAnsi="Segoe UI" w:cs="Segoe UI"/>
          <w:color w:val="202124"/>
          <w:sz w:val="28"/>
          <w:szCs w:val="28"/>
          <w:rtl/>
        </w:rPr>
        <w:t xml:space="preserve"> أخطر عليهم استراتيجياً من أية دولة من دول الجوار حتى إيران أو تركيا، وستثبت الأيام أن الخطر الحقيقي على الأمة العربية وعلى الخليجي</w:t>
      </w:r>
      <w:r w:rsidR="007C4B6E">
        <w:rPr>
          <w:rFonts w:ascii="Segoe UI" w:hAnsi="Segoe UI" w:cs="Segoe UI" w:hint="cs"/>
          <w:color w:val="202124"/>
          <w:sz w:val="28"/>
          <w:szCs w:val="28"/>
          <w:rtl/>
        </w:rPr>
        <w:t>ي</w:t>
      </w:r>
      <w:r>
        <w:rPr>
          <w:rFonts w:ascii="Segoe UI" w:hAnsi="Segoe UI" w:cs="Segoe UI"/>
          <w:color w:val="202124"/>
          <w:sz w:val="28"/>
          <w:szCs w:val="28"/>
          <w:rtl/>
        </w:rPr>
        <w:t>ن تحديداً هم الإسرائيليون وحليفتهم واشنطن.</w:t>
      </w:r>
    </w:p>
    <w:p w:rsidR="00512CAF" w:rsidRDefault="00512CAF" w:rsidP="00512CAF">
      <w:pPr>
        <w:bidi/>
        <w:jc w:val="both"/>
        <w:rPr>
          <w:rFonts w:ascii="Calibri" w:hAnsi="Calibri" w:cs="Calibri"/>
          <w:rtl/>
        </w:rPr>
      </w:pPr>
      <w:hyperlink r:id="rId4" w:history="1">
        <w:r>
          <w:rPr>
            <w:rStyle w:val="Hyperlink"/>
            <w:rFonts w:ascii="Segoe UI" w:hAnsi="Segoe UI" w:cs="Segoe UI"/>
            <w:color w:val="0563C1"/>
            <w:sz w:val="28"/>
            <w:szCs w:val="28"/>
          </w:rPr>
          <w:t>Ibrahemibrach1@gmail.com</w:t>
        </w:r>
      </w:hyperlink>
    </w:p>
    <w:p w:rsidR="00512CAF" w:rsidRDefault="00512CAF" w:rsidP="00512CAF">
      <w:pPr>
        <w:bidi/>
        <w:jc w:val="both"/>
        <w:rPr>
          <w:rFonts w:ascii="Calibri" w:hAnsi="Calibri" w:cs="Calibri"/>
          <w:rtl/>
        </w:rPr>
      </w:pPr>
      <w:r>
        <w:rPr>
          <w:rFonts w:ascii="Segoe UI" w:hAnsi="Segoe UI" w:cs="Segoe UI"/>
          <w:color w:val="202124"/>
          <w:sz w:val="28"/>
          <w:szCs w:val="28"/>
        </w:rPr>
        <w:t> </w:t>
      </w:r>
    </w:p>
    <w:p w:rsidR="00512CAF" w:rsidRDefault="00512CAF" w:rsidP="00512CAF">
      <w:pPr>
        <w:bidi/>
        <w:jc w:val="both"/>
        <w:rPr>
          <w:rFonts w:ascii="Calibri" w:hAnsi="Calibri" w:cs="Calibri"/>
          <w:rtl/>
        </w:rPr>
      </w:pPr>
      <w:r>
        <w:rPr>
          <w:rFonts w:ascii="Segoe UI" w:hAnsi="Segoe UI" w:cs="Segoe UI"/>
          <w:color w:val="202124"/>
          <w:sz w:val="28"/>
          <w:szCs w:val="28"/>
          <w:rtl/>
        </w:rPr>
        <w:t> </w:t>
      </w:r>
    </w:p>
    <w:p w:rsidR="00512CAF" w:rsidRDefault="00512CAF" w:rsidP="00512CAF">
      <w:pPr>
        <w:bidi/>
        <w:jc w:val="both"/>
        <w:rPr>
          <w:rFonts w:ascii="Calibri" w:hAnsi="Calibri" w:cs="Calibri"/>
          <w:rtl/>
        </w:rPr>
      </w:pPr>
      <w:r>
        <w:rPr>
          <w:rFonts w:ascii="Segoe UI" w:hAnsi="Segoe UI" w:cs="Segoe UI"/>
          <w:color w:val="202124"/>
          <w:sz w:val="28"/>
          <w:szCs w:val="28"/>
          <w:rtl/>
        </w:rPr>
        <w:t>   </w:t>
      </w:r>
    </w:p>
    <w:p w:rsidR="00512CAF" w:rsidRDefault="00512CAF" w:rsidP="00512CAF">
      <w:pPr>
        <w:spacing w:line="256" w:lineRule="auto"/>
        <w:rPr>
          <w:rFonts w:ascii="Calibri" w:hAnsi="Calibri" w:cs="Calibri"/>
          <w:rtl/>
        </w:rPr>
      </w:pPr>
      <w:r>
        <w:rPr>
          <w:rFonts w:ascii="Segoe UI" w:hAnsi="Segoe UI" w:cs="Segoe UI"/>
          <w:sz w:val="28"/>
          <w:szCs w:val="28"/>
          <w:rtl/>
        </w:rPr>
        <w:t> </w:t>
      </w:r>
    </w:p>
    <w:p w:rsidR="00512CAF" w:rsidRDefault="00512CAF" w:rsidP="00512CAF">
      <w:pPr>
        <w:spacing w:line="256" w:lineRule="auto"/>
        <w:rPr>
          <w:rFonts w:ascii="Calibri" w:hAnsi="Calibri" w:cs="Calibri"/>
        </w:rPr>
      </w:pPr>
      <w:r>
        <w:rPr>
          <w:rFonts w:ascii="Calibri" w:hAnsi="Calibri" w:cs="Calibri"/>
          <w:rtl/>
        </w:rPr>
        <w:t> </w:t>
      </w:r>
    </w:p>
    <w:p w:rsidR="00AA3F4D" w:rsidRDefault="00AA3F4D"/>
    <w:sectPr w:rsidR="00AA3F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85"/>
    <w:rsid w:val="00064DDE"/>
    <w:rsid w:val="000E6FC6"/>
    <w:rsid w:val="00152E85"/>
    <w:rsid w:val="002F6E39"/>
    <w:rsid w:val="00380078"/>
    <w:rsid w:val="003C1EED"/>
    <w:rsid w:val="00512CAF"/>
    <w:rsid w:val="007658F0"/>
    <w:rsid w:val="007A12F1"/>
    <w:rsid w:val="007C4B6E"/>
    <w:rsid w:val="008C21BA"/>
    <w:rsid w:val="00993A2C"/>
    <w:rsid w:val="00A13A6D"/>
    <w:rsid w:val="00AA3F4D"/>
    <w:rsid w:val="00B818C3"/>
    <w:rsid w:val="00BA718D"/>
    <w:rsid w:val="00BD2118"/>
    <w:rsid w:val="00BF30CE"/>
    <w:rsid w:val="00D80F00"/>
    <w:rsid w:val="00E75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A2B66-B6BB-4EE3-836F-35A61A4B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64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1559</TotalTime>
  <Pages>4</Pages>
  <Words>944</Words>
  <Characters>5384</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7</cp:revision>
  <dcterms:created xsi:type="dcterms:W3CDTF">2020-10-09T03:22:00Z</dcterms:created>
  <dcterms:modified xsi:type="dcterms:W3CDTF">2020-10-10T05:25:00Z</dcterms:modified>
</cp:coreProperties>
</file>