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8D" w:rsidRDefault="0040418D" w:rsidP="0040418D">
      <w:pPr>
        <w:autoSpaceDE w:val="0"/>
        <w:autoSpaceDN w:val="0"/>
        <w:adjustRightInd w:val="0"/>
        <w:jc w:val="both"/>
        <w:rPr>
          <w:rFonts w:ascii="Segoe UI" w:hAnsi="Segoe UI" w:cs="Segoe UI"/>
          <w:color w:val="1C1E21"/>
          <w:sz w:val="28"/>
          <w:szCs w:val="28"/>
          <w:highlight w:val="white"/>
          <w:rtl/>
        </w:rPr>
      </w:pPr>
      <w:r>
        <w:rPr>
          <w:rFonts w:ascii="Segoe UI" w:hAnsi="Segoe UI" w:cs="Segoe UI"/>
          <w:color w:val="1C1E21"/>
          <w:sz w:val="28"/>
          <w:szCs w:val="28"/>
          <w:highlight w:val="white"/>
          <w:rtl/>
        </w:rPr>
        <w:t xml:space="preserve">إبراهيم أبراش </w:t>
      </w:r>
    </w:p>
    <w:p w:rsidR="00C73545" w:rsidRDefault="00C73545" w:rsidP="0040418D">
      <w:pPr>
        <w:autoSpaceDE w:val="0"/>
        <w:autoSpaceDN w:val="0"/>
        <w:adjustRightInd w:val="0"/>
        <w:jc w:val="center"/>
        <w:rPr>
          <w:rFonts w:ascii="Segoe UI" w:hAnsi="Segoe UI" w:cs="Segoe UI"/>
          <w:sz w:val="28"/>
          <w:szCs w:val="28"/>
          <w:rtl/>
        </w:rPr>
      </w:pPr>
      <w:r>
        <w:rPr>
          <w:rFonts w:ascii="Segoe UI" w:hAnsi="Segoe UI" w:cs="Segoe UI" w:hint="cs"/>
          <w:sz w:val="28"/>
          <w:szCs w:val="28"/>
          <w:rtl/>
        </w:rPr>
        <w:t xml:space="preserve">الفلسطينيون </w:t>
      </w:r>
      <w:proofErr w:type="gramStart"/>
      <w:r>
        <w:rPr>
          <w:rFonts w:ascii="Segoe UI" w:hAnsi="Segoe UI" w:cs="Segoe UI" w:hint="cs"/>
          <w:sz w:val="28"/>
          <w:szCs w:val="28"/>
          <w:rtl/>
        </w:rPr>
        <w:t>والإسرائيليون ،صراع</w:t>
      </w:r>
      <w:proofErr w:type="gramEnd"/>
      <w:r>
        <w:rPr>
          <w:rFonts w:ascii="Segoe UI" w:hAnsi="Segoe UI" w:cs="Segoe UI" w:hint="cs"/>
          <w:sz w:val="28"/>
          <w:szCs w:val="28"/>
          <w:rtl/>
        </w:rPr>
        <w:t xml:space="preserve"> مفتوح وتواصل محتوم </w:t>
      </w:r>
    </w:p>
    <w:p w:rsidR="00261BAA" w:rsidRDefault="0040418D" w:rsidP="00261BAA">
      <w:pPr>
        <w:autoSpaceDE w:val="0"/>
        <w:autoSpaceDN w:val="0"/>
        <w:adjustRightInd w:val="0"/>
        <w:jc w:val="both"/>
        <w:rPr>
          <w:rFonts w:ascii="Segoe UI" w:hAnsi="Segoe UI" w:cs="Segoe UI"/>
          <w:sz w:val="28"/>
          <w:szCs w:val="28"/>
          <w:rtl/>
        </w:rPr>
      </w:pPr>
      <w:r>
        <w:rPr>
          <w:rFonts w:ascii="Segoe UI" w:hAnsi="Segoe UI" w:cs="Segoe UI"/>
          <w:sz w:val="28"/>
          <w:szCs w:val="28"/>
          <w:highlight w:val="white"/>
          <w:rtl/>
        </w:rPr>
        <w:t xml:space="preserve">ليست المرة الأولى التي يحتدم الجدل ويتم تراشق الاتهامات التي تصل حد التخوين ما بين المؤيدين </w:t>
      </w:r>
      <w:r w:rsidR="00BF1CD0">
        <w:rPr>
          <w:rFonts w:ascii="Segoe UI" w:hAnsi="Segoe UI" w:cs="Segoe UI" w:hint="cs"/>
          <w:sz w:val="28"/>
          <w:szCs w:val="28"/>
          <w:highlight w:val="white"/>
          <w:rtl/>
        </w:rPr>
        <w:t xml:space="preserve">والمعارضين </w:t>
      </w:r>
      <w:r>
        <w:rPr>
          <w:rFonts w:ascii="Segoe UI" w:hAnsi="Segoe UI" w:cs="Segoe UI"/>
          <w:sz w:val="28"/>
          <w:szCs w:val="28"/>
          <w:highlight w:val="white"/>
          <w:rtl/>
        </w:rPr>
        <w:t xml:space="preserve">للقاءات التي تتم بين مسئولين فلسطينيين وجهات إسرائيلية رسمية وغير رسمية ،وآخرها ما جرى بعد </w:t>
      </w:r>
      <w:r w:rsidR="00BF1CD0">
        <w:rPr>
          <w:rFonts w:ascii="Segoe UI" w:hAnsi="Segoe UI" w:cs="Segoe UI"/>
          <w:sz w:val="28"/>
          <w:szCs w:val="28"/>
          <w:highlight w:val="white"/>
          <w:rtl/>
        </w:rPr>
        <w:t xml:space="preserve">لقاء في </w:t>
      </w:r>
      <w:r w:rsidR="00F1781E">
        <w:rPr>
          <w:rFonts w:ascii="Segoe UI" w:hAnsi="Segoe UI" w:cs="Segoe UI"/>
          <w:sz w:val="28"/>
          <w:szCs w:val="28"/>
          <w:highlight w:val="white"/>
          <w:rtl/>
        </w:rPr>
        <w:t>تل أبيب حمل شعار (برلمان السلام</w:t>
      </w:r>
      <w:r w:rsidR="00BF1CD0">
        <w:rPr>
          <w:rFonts w:ascii="Segoe UI" w:hAnsi="Segoe UI" w:cs="Segoe UI"/>
          <w:sz w:val="28"/>
          <w:szCs w:val="28"/>
          <w:highlight w:val="white"/>
          <w:rtl/>
        </w:rPr>
        <w:t xml:space="preserve">) </w:t>
      </w:r>
      <w:r w:rsidR="00BF1CD0">
        <w:rPr>
          <w:rFonts w:ascii="Segoe UI" w:hAnsi="Segoe UI" w:cs="Segoe UI" w:hint="cs"/>
          <w:sz w:val="28"/>
          <w:szCs w:val="28"/>
          <w:highlight w:val="white"/>
          <w:rtl/>
        </w:rPr>
        <w:t>ولقاءات أخرى تمت في رام الله ،</w:t>
      </w:r>
      <w:r w:rsidR="00BF1CD0">
        <w:rPr>
          <w:rFonts w:ascii="Segoe UI" w:hAnsi="Segoe UI" w:cs="Segoe UI"/>
          <w:sz w:val="28"/>
          <w:szCs w:val="28"/>
          <w:highlight w:val="white"/>
          <w:rtl/>
        </w:rPr>
        <w:t xml:space="preserve">بين أعضاء من لجنة التواصل </w:t>
      </w:r>
      <w:r w:rsidR="00BF1CD0">
        <w:rPr>
          <w:rFonts w:ascii="Segoe UI" w:hAnsi="Segoe UI" w:cs="Segoe UI" w:hint="cs"/>
          <w:sz w:val="28"/>
          <w:szCs w:val="28"/>
          <w:highlight w:val="white"/>
          <w:rtl/>
        </w:rPr>
        <w:t xml:space="preserve">الفلسطينية مع </w:t>
      </w:r>
      <w:r>
        <w:rPr>
          <w:rFonts w:ascii="Segoe UI" w:hAnsi="Segoe UI" w:cs="Segoe UI"/>
          <w:sz w:val="28"/>
          <w:szCs w:val="28"/>
          <w:highlight w:val="white"/>
          <w:rtl/>
        </w:rPr>
        <w:t xml:space="preserve">إسرائيليين </w:t>
      </w:r>
      <w:r w:rsidR="00BF1CD0">
        <w:rPr>
          <w:rFonts w:ascii="Segoe UI" w:hAnsi="Segoe UI" w:cs="Segoe UI" w:hint="cs"/>
          <w:sz w:val="28"/>
          <w:szCs w:val="28"/>
          <w:highlight w:val="white"/>
          <w:rtl/>
        </w:rPr>
        <w:t>.</w:t>
      </w:r>
      <w:r w:rsidR="0027033F">
        <w:rPr>
          <w:rFonts w:ascii="Segoe UI" w:hAnsi="Segoe UI" w:cs="Segoe UI" w:hint="cs"/>
          <w:sz w:val="28"/>
          <w:szCs w:val="28"/>
          <w:rtl/>
        </w:rPr>
        <w:t xml:space="preserve">فهل من جدوى لهذا التواصل ؟وهل تجاوزت اللجنة الخطوط الحمر ؟ </w:t>
      </w:r>
      <w:r w:rsidR="00261BAA">
        <w:rPr>
          <w:rFonts w:ascii="Segoe UI" w:hAnsi="Segoe UI" w:cs="Segoe UI" w:hint="cs"/>
          <w:sz w:val="28"/>
          <w:szCs w:val="28"/>
          <w:rtl/>
        </w:rPr>
        <w:t>وهل يمكن للفلسطينيين قطع التواصل مع الإسرائيليين ؟</w:t>
      </w:r>
      <w:r w:rsidR="00261BAA">
        <w:rPr>
          <w:rFonts w:ascii="Segoe UI" w:hAnsi="Segoe UI" w:cs="Segoe UI"/>
          <w:sz w:val="28"/>
          <w:szCs w:val="28"/>
          <w:rtl/>
        </w:rPr>
        <w:t xml:space="preserve"> </w:t>
      </w:r>
      <w:r w:rsidR="00261BAA">
        <w:rPr>
          <w:rFonts w:ascii="Segoe UI" w:hAnsi="Segoe UI" w:cs="Segoe UI" w:hint="cs"/>
          <w:sz w:val="28"/>
          <w:szCs w:val="28"/>
          <w:rtl/>
        </w:rPr>
        <w:t>.</w:t>
      </w:r>
    </w:p>
    <w:p w:rsidR="00BF1CD0" w:rsidRDefault="00BF2E50" w:rsidP="00FB6A5F">
      <w:pPr>
        <w:autoSpaceDE w:val="0"/>
        <w:autoSpaceDN w:val="0"/>
        <w:adjustRightInd w:val="0"/>
        <w:spacing w:before="300" w:after="96" w:line="336" w:lineRule="atLeast"/>
        <w:jc w:val="both"/>
        <w:rPr>
          <w:rFonts w:ascii="Segoe UI" w:hAnsi="Segoe UI" w:cs="Segoe UI"/>
          <w:sz w:val="28"/>
          <w:szCs w:val="28"/>
          <w:highlight w:val="white"/>
          <w:rtl/>
        </w:rPr>
      </w:pPr>
      <w:r>
        <w:rPr>
          <w:rFonts w:ascii="Segoe UI" w:hAnsi="Segoe UI" w:cs="Segoe UI"/>
          <w:sz w:val="28"/>
          <w:szCs w:val="28"/>
          <w:highlight w:val="white"/>
          <w:rtl/>
        </w:rPr>
        <w:t xml:space="preserve">من المعلوم أن لجنة التواصل شكلتها منظمة التحرير عام </w:t>
      </w:r>
      <w:r>
        <w:rPr>
          <w:rFonts w:ascii="Segoe UI" w:hAnsi="Segoe UI" w:cs="Segoe UI"/>
          <w:sz w:val="28"/>
          <w:szCs w:val="28"/>
          <w:highlight w:val="white"/>
        </w:rPr>
        <w:t>2012</w:t>
      </w:r>
      <w:r>
        <w:rPr>
          <w:rFonts w:ascii="Segoe UI" w:hAnsi="Segoe UI" w:cs="Segoe UI"/>
          <w:sz w:val="28"/>
          <w:szCs w:val="28"/>
          <w:highlight w:val="white"/>
          <w:rtl/>
        </w:rPr>
        <w:t xml:space="preserve"> ويترأسها محمد المدني عضو اللجنة المركزية لحركة </w:t>
      </w:r>
      <w:proofErr w:type="gramStart"/>
      <w:r>
        <w:rPr>
          <w:rFonts w:ascii="Segoe UI" w:hAnsi="Segoe UI" w:cs="Segoe UI"/>
          <w:sz w:val="28"/>
          <w:szCs w:val="28"/>
          <w:highlight w:val="white"/>
          <w:rtl/>
        </w:rPr>
        <w:t xml:space="preserve">فتح </w:t>
      </w:r>
      <w:r>
        <w:rPr>
          <w:rFonts w:ascii="Segoe UI" w:hAnsi="Segoe UI" w:cs="Segoe UI" w:hint="cs"/>
          <w:sz w:val="28"/>
          <w:szCs w:val="28"/>
          <w:highlight w:val="white"/>
          <w:rtl/>
        </w:rPr>
        <w:t>،</w:t>
      </w:r>
      <w:r>
        <w:rPr>
          <w:rFonts w:ascii="Segoe UI" w:hAnsi="Segoe UI" w:cs="Segoe UI" w:hint="cs"/>
          <w:sz w:val="28"/>
          <w:szCs w:val="28"/>
          <w:rtl/>
        </w:rPr>
        <w:t>وقد</w:t>
      </w:r>
      <w:proofErr w:type="gramEnd"/>
      <w:r>
        <w:rPr>
          <w:rFonts w:ascii="Segoe UI" w:hAnsi="Segoe UI" w:cs="Segoe UI" w:hint="cs"/>
          <w:sz w:val="28"/>
          <w:szCs w:val="28"/>
          <w:rtl/>
        </w:rPr>
        <w:t xml:space="preserve"> حددت اللجنة </w:t>
      </w:r>
      <w:r w:rsidRPr="00FB6A5F">
        <w:rPr>
          <w:rFonts w:ascii="Segoe UI" w:hAnsi="Segoe UI" w:cs="Segoe UI"/>
          <w:sz w:val="28"/>
          <w:szCs w:val="28"/>
          <w:rtl/>
        </w:rPr>
        <w:t xml:space="preserve">مهمتها بأنه </w:t>
      </w:r>
      <w:r w:rsidRPr="00FB6A5F">
        <w:rPr>
          <w:rFonts w:ascii="Segoe UI" w:hAnsi="Segoe UI" w:cs="Segoe UI"/>
          <w:color w:val="000000"/>
          <w:sz w:val="28"/>
          <w:szCs w:val="28"/>
          <w:shd w:val="clear" w:color="auto" w:fill="FFFFFF"/>
        </w:rPr>
        <w:t>"</w:t>
      </w:r>
      <w:r w:rsidRPr="00FB6A5F">
        <w:rPr>
          <w:rFonts w:ascii="Segoe UI" w:hAnsi="Segoe UI" w:cs="Segoe UI"/>
          <w:color w:val="000000"/>
          <w:sz w:val="28"/>
          <w:szCs w:val="28"/>
          <w:shd w:val="clear" w:color="auto" w:fill="FFFFFF"/>
          <w:rtl/>
        </w:rPr>
        <w:t>التواصل مع المجتمع الإسرائيلي بهدف نقل الموقف الفلسطيني لهم</w:t>
      </w:r>
      <w:r w:rsidR="00BF1CD0">
        <w:rPr>
          <w:rFonts w:ascii="Segoe UI" w:hAnsi="Segoe UI" w:cs="Segoe UI" w:hint="cs"/>
          <w:color w:val="000000"/>
          <w:sz w:val="28"/>
          <w:szCs w:val="28"/>
          <w:shd w:val="clear" w:color="auto" w:fill="FFFFFF"/>
          <w:rtl/>
        </w:rPr>
        <w:t xml:space="preserve"> </w:t>
      </w:r>
      <w:r w:rsidRPr="00FB6A5F">
        <w:rPr>
          <w:rFonts w:ascii="Segoe UI" w:hAnsi="Segoe UI" w:cs="Segoe UI"/>
          <w:color w:val="000000"/>
          <w:sz w:val="28"/>
          <w:szCs w:val="28"/>
          <w:shd w:val="clear" w:color="auto" w:fill="FFFFFF"/>
        </w:rPr>
        <w:t xml:space="preserve"> ".</w:t>
      </w:r>
      <w:r w:rsidRPr="00FB6A5F">
        <w:rPr>
          <w:rFonts w:ascii="Segoe UI" w:hAnsi="Segoe UI" w:cs="Segoe UI"/>
          <w:color w:val="000000"/>
          <w:sz w:val="28"/>
          <w:szCs w:val="28"/>
          <w:shd w:val="clear" w:color="auto" w:fill="FFFFFF"/>
          <w:rtl/>
        </w:rPr>
        <w:t xml:space="preserve"> وسبق أن قالت لجنة </w:t>
      </w:r>
      <w:proofErr w:type="gramStart"/>
      <w:r w:rsidRPr="00FB6A5F">
        <w:rPr>
          <w:rFonts w:ascii="Segoe UI" w:hAnsi="Segoe UI" w:cs="Segoe UI"/>
          <w:color w:val="000000"/>
          <w:sz w:val="28"/>
          <w:szCs w:val="28"/>
          <w:shd w:val="clear" w:color="auto" w:fill="FFFFFF"/>
          <w:rtl/>
        </w:rPr>
        <w:t xml:space="preserve">التواصل </w:t>
      </w:r>
      <w:r w:rsidR="00FB6A5F">
        <w:rPr>
          <w:rFonts w:ascii="Segoe UI" w:hAnsi="Segoe UI" w:cs="Segoe UI" w:hint="cs"/>
          <w:color w:val="000000"/>
          <w:sz w:val="28"/>
          <w:szCs w:val="28"/>
          <w:shd w:val="clear" w:color="auto" w:fill="FFFFFF"/>
          <w:rtl/>
        </w:rPr>
        <w:t>:</w:t>
      </w:r>
      <w:proofErr w:type="gramEnd"/>
      <w:r w:rsidRPr="00FB6A5F">
        <w:rPr>
          <w:rFonts w:ascii="Segoe UI" w:hAnsi="Segoe UI" w:cs="Segoe UI"/>
          <w:color w:val="000000"/>
          <w:sz w:val="28"/>
          <w:szCs w:val="28"/>
          <w:shd w:val="clear" w:color="auto" w:fill="FFFFFF"/>
          <w:rtl/>
        </w:rPr>
        <w:t xml:space="preserve"> "يجب التفريق بين التطبيع مع الاحتلال وأدواته وهو أمر مرفوضٌ ومدانٌ فلسطينيا </w:t>
      </w:r>
      <w:r w:rsidR="000352BA">
        <w:rPr>
          <w:rFonts w:ascii="Segoe UI" w:hAnsi="Segoe UI" w:cs="Segoe UI"/>
          <w:color w:val="000000"/>
          <w:sz w:val="28"/>
          <w:szCs w:val="28"/>
          <w:shd w:val="clear" w:color="auto" w:fill="FFFFFF"/>
          <w:rtl/>
        </w:rPr>
        <w:t>،</w:t>
      </w:r>
      <w:r w:rsidRPr="00FB6A5F">
        <w:rPr>
          <w:rFonts w:ascii="Segoe UI" w:hAnsi="Segoe UI" w:cs="Segoe UI"/>
          <w:color w:val="000000"/>
          <w:sz w:val="28"/>
          <w:szCs w:val="28"/>
          <w:shd w:val="clear" w:color="auto" w:fill="FFFFFF"/>
          <w:rtl/>
        </w:rPr>
        <w:t xml:space="preserve">وبين العمل على الجبهة الإسرائيلية الداخلية من خلال الحوار والتواصل والنقاش مع المجتمع الإسرائيلي وشرائحه المتعددة </w:t>
      </w:r>
      <w:r w:rsidR="00FB6A5F">
        <w:rPr>
          <w:rFonts w:ascii="Segoe UI" w:hAnsi="Segoe UI" w:cs="Segoe UI" w:hint="cs"/>
          <w:color w:val="000000"/>
          <w:sz w:val="28"/>
          <w:szCs w:val="28"/>
          <w:shd w:val="clear" w:color="auto" w:fill="FFFFFF"/>
          <w:rtl/>
        </w:rPr>
        <w:t>"</w:t>
      </w:r>
      <w:r w:rsidRPr="00FB6A5F">
        <w:rPr>
          <w:rFonts w:ascii="Segoe UI" w:hAnsi="Segoe UI" w:cs="Segoe UI"/>
          <w:sz w:val="28"/>
          <w:szCs w:val="28"/>
          <w:highlight w:val="white"/>
          <w:rtl/>
        </w:rPr>
        <w:t xml:space="preserve"> </w:t>
      </w:r>
      <w:r w:rsidR="00FB6A5F" w:rsidRPr="00FB6A5F">
        <w:rPr>
          <w:rFonts w:ascii="Segoe UI" w:hAnsi="Segoe UI" w:cs="Segoe UI"/>
          <w:sz w:val="28"/>
          <w:szCs w:val="28"/>
          <w:highlight w:val="white"/>
          <w:rtl/>
        </w:rPr>
        <w:t>.</w:t>
      </w:r>
    </w:p>
    <w:p w:rsidR="00FB6A5F" w:rsidRPr="00FB6A5F" w:rsidRDefault="00BF2E50" w:rsidP="00C03940">
      <w:pPr>
        <w:autoSpaceDE w:val="0"/>
        <w:autoSpaceDN w:val="0"/>
        <w:adjustRightInd w:val="0"/>
        <w:spacing w:before="300" w:after="96" w:line="336" w:lineRule="atLeast"/>
        <w:jc w:val="both"/>
        <w:rPr>
          <w:rFonts w:ascii="Segoe UI" w:hAnsi="Segoe UI" w:cs="Segoe UI"/>
          <w:sz w:val="28"/>
          <w:szCs w:val="28"/>
          <w:highlight w:val="white"/>
          <w:rtl/>
        </w:rPr>
      </w:pPr>
      <w:r w:rsidRPr="00FB6A5F">
        <w:rPr>
          <w:rFonts w:ascii="Segoe UI" w:hAnsi="Segoe UI" w:cs="Segoe UI"/>
          <w:sz w:val="28"/>
          <w:szCs w:val="28"/>
          <w:highlight w:val="white"/>
          <w:rtl/>
        </w:rPr>
        <w:t xml:space="preserve">وفي سياق تبرير </w:t>
      </w:r>
      <w:r w:rsidR="00FB6A5F" w:rsidRPr="00FB6A5F">
        <w:rPr>
          <w:rFonts w:ascii="Segoe UI" w:hAnsi="Segoe UI" w:cs="Segoe UI"/>
          <w:sz w:val="28"/>
          <w:szCs w:val="28"/>
          <w:highlight w:val="white"/>
          <w:rtl/>
        </w:rPr>
        <w:t>عمل اللجنة</w:t>
      </w:r>
      <w:r w:rsidRPr="00FB6A5F">
        <w:rPr>
          <w:rFonts w:ascii="Segoe UI" w:hAnsi="Segoe UI" w:cs="Segoe UI"/>
          <w:sz w:val="28"/>
          <w:szCs w:val="28"/>
          <w:highlight w:val="white"/>
          <w:rtl/>
        </w:rPr>
        <w:t xml:space="preserve"> </w:t>
      </w:r>
      <w:r w:rsidR="00FB6A5F">
        <w:rPr>
          <w:rFonts w:ascii="Segoe UI" w:hAnsi="Segoe UI" w:cs="Segoe UI"/>
          <w:color w:val="000000"/>
          <w:sz w:val="28"/>
          <w:szCs w:val="28"/>
          <w:highlight w:val="white"/>
          <w:rtl/>
        </w:rPr>
        <w:t>سبق ل</w:t>
      </w:r>
      <w:r w:rsidR="000352BA">
        <w:rPr>
          <w:rFonts w:ascii="Segoe UI" w:hAnsi="Segoe UI" w:cs="Segoe UI" w:hint="cs"/>
          <w:color w:val="000000"/>
          <w:sz w:val="28"/>
          <w:szCs w:val="28"/>
          <w:highlight w:val="white"/>
          <w:rtl/>
        </w:rPr>
        <w:t>محمد ا</w:t>
      </w:r>
      <w:r w:rsidR="00FB6A5F">
        <w:rPr>
          <w:rFonts w:ascii="Segoe UI" w:hAnsi="Segoe UI" w:cs="Segoe UI"/>
          <w:color w:val="000000"/>
          <w:sz w:val="28"/>
          <w:szCs w:val="28"/>
          <w:highlight w:val="white"/>
          <w:rtl/>
        </w:rPr>
        <w:t>لمدني أن</w:t>
      </w:r>
      <w:r w:rsidRPr="00FB6A5F">
        <w:rPr>
          <w:rFonts w:ascii="Segoe UI" w:hAnsi="Segoe UI" w:cs="Segoe UI"/>
          <w:color w:val="000000"/>
          <w:sz w:val="28"/>
          <w:szCs w:val="28"/>
          <w:highlight w:val="white"/>
          <w:rtl/>
        </w:rPr>
        <w:t xml:space="preserve"> قال :إننا كفلسطينيين لن نخسر شيًا إذا تحدّثنا مع الإسرائيليين ، لكنّنا لن نكسب شيئًا إنْ لم نفعل ذلك</w:t>
      </w:r>
      <w:r w:rsidRPr="00FB6A5F">
        <w:rPr>
          <w:rFonts w:ascii="Segoe UI" w:hAnsi="Segoe UI" w:cs="Segoe UI"/>
          <w:color w:val="000000"/>
          <w:sz w:val="28"/>
          <w:szCs w:val="28"/>
          <w:highlight w:val="white"/>
        </w:rPr>
        <w:t>”</w:t>
      </w:r>
      <w:r w:rsidRPr="00FB6A5F">
        <w:rPr>
          <w:rFonts w:ascii="Segoe UI" w:hAnsi="Segoe UI" w:cs="Segoe UI"/>
          <w:color w:val="000000"/>
          <w:sz w:val="28"/>
          <w:szCs w:val="28"/>
          <w:highlight w:val="white"/>
          <w:rtl/>
        </w:rPr>
        <w:t xml:space="preserve"> </w:t>
      </w:r>
      <w:r w:rsidR="00FB6A5F">
        <w:rPr>
          <w:rFonts w:ascii="Segoe UI" w:hAnsi="Segoe UI" w:cs="Segoe UI" w:hint="cs"/>
          <w:color w:val="000000"/>
          <w:sz w:val="28"/>
          <w:szCs w:val="28"/>
          <w:highlight w:val="white"/>
          <w:rtl/>
        </w:rPr>
        <w:t>،</w:t>
      </w:r>
      <w:r w:rsidR="00FB6A5F">
        <w:rPr>
          <w:rFonts w:ascii="Segoe UI" w:hAnsi="Segoe UI" w:cs="Segoe UI" w:hint="cs"/>
          <w:sz w:val="28"/>
          <w:szCs w:val="28"/>
          <w:highlight w:val="white"/>
          <w:rtl/>
        </w:rPr>
        <w:t>وبالنسبة للقاءات الأخيرة</w:t>
      </w:r>
      <w:r w:rsidR="001572A9">
        <w:rPr>
          <w:rFonts w:ascii="Segoe UI" w:hAnsi="Segoe UI" w:cs="Segoe UI"/>
          <w:sz w:val="28"/>
          <w:szCs w:val="28"/>
          <w:highlight w:val="white"/>
          <w:rtl/>
        </w:rPr>
        <w:t xml:space="preserve"> </w:t>
      </w:r>
      <w:r w:rsidR="00C03940">
        <w:rPr>
          <w:rFonts w:ascii="Segoe UI" w:hAnsi="Segoe UI" w:cs="Segoe UI" w:hint="cs"/>
          <w:sz w:val="28"/>
          <w:szCs w:val="28"/>
          <w:highlight w:val="white"/>
          <w:rtl/>
        </w:rPr>
        <w:t>قالت اللجنة في بيان صدر على موقع وفا  :(</w:t>
      </w:r>
      <w:r w:rsidR="001572A9">
        <w:rPr>
          <w:rFonts w:ascii="Segoe UI" w:hAnsi="Segoe UI" w:cs="Segoe UI" w:hint="cs"/>
          <w:sz w:val="28"/>
          <w:szCs w:val="28"/>
          <w:highlight w:val="white"/>
          <w:rtl/>
        </w:rPr>
        <w:t xml:space="preserve">إن منظمة التحرير الفلسطينية ببرنامجها الوطني هي المظلة الشرعية للجنة التواصل مع المجتمع الاسرائيلي </w:t>
      </w:r>
      <w:r w:rsidR="00C03940">
        <w:rPr>
          <w:rFonts w:ascii="Segoe UI" w:hAnsi="Segoe UI" w:cs="Segoe UI" w:hint="cs"/>
          <w:sz w:val="28"/>
          <w:szCs w:val="28"/>
          <w:highlight w:val="white"/>
          <w:rtl/>
        </w:rPr>
        <w:t>...</w:t>
      </w:r>
      <w:r w:rsidR="001572A9">
        <w:rPr>
          <w:rFonts w:ascii="Segoe UI" w:hAnsi="Segoe UI" w:cs="Segoe UI" w:hint="cs"/>
          <w:sz w:val="28"/>
          <w:szCs w:val="28"/>
          <w:highlight w:val="white"/>
          <w:rtl/>
        </w:rPr>
        <w:t xml:space="preserve"> وأن كل نشاط تقوم به اللجنة يندرج ضمن هذا الدور ومهمته نقل الموقف الفلسطيني الرسمي والرؤية الفلسطينية الشاملة إلى الجانب الاسرائيلي بكل مكوناته وليس تماهياً بأي شكل من الأشكال مع الاحتلال أو تطبيعاً معه ) </w:t>
      </w:r>
      <w:r w:rsidR="0040418D">
        <w:rPr>
          <w:rFonts w:ascii="Segoe UI" w:hAnsi="Segoe UI" w:cs="Segoe UI"/>
          <w:sz w:val="28"/>
          <w:szCs w:val="28"/>
          <w:highlight w:val="white"/>
          <w:rtl/>
        </w:rPr>
        <w:t xml:space="preserve"> </w:t>
      </w:r>
      <w:r w:rsidR="001572A9">
        <w:rPr>
          <w:rFonts w:ascii="Segoe UI" w:hAnsi="Segoe UI" w:cs="Segoe UI" w:hint="cs"/>
          <w:sz w:val="28"/>
          <w:szCs w:val="28"/>
          <w:highlight w:val="white"/>
          <w:rtl/>
        </w:rPr>
        <w:t>.</w:t>
      </w:r>
    </w:p>
    <w:p w:rsidR="0040418D" w:rsidRDefault="0040418D" w:rsidP="003F1691">
      <w:pPr>
        <w:autoSpaceDE w:val="0"/>
        <w:autoSpaceDN w:val="0"/>
        <w:adjustRightInd w:val="0"/>
        <w:spacing w:before="300" w:after="96" w:line="336" w:lineRule="atLeast"/>
        <w:jc w:val="both"/>
        <w:rPr>
          <w:rFonts w:ascii="Segoe UI" w:hAnsi="Segoe UI" w:cs="Segoe UI"/>
          <w:color w:val="000000"/>
          <w:sz w:val="28"/>
          <w:szCs w:val="28"/>
          <w:highlight w:val="white"/>
          <w:rtl/>
        </w:rPr>
      </w:pPr>
      <w:r>
        <w:rPr>
          <w:rFonts w:ascii="Segoe UI" w:hAnsi="Segoe UI" w:cs="Segoe UI"/>
          <w:color w:val="000000"/>
          <w:sz w:val="28"/>
          <w:szCs w:val="28"/>
          <w:highlight w:val="white"/>
          <w:rtl/>
        </w:rPr>
        <w:t xml:space="preserve">كان مناط الانتقاد </w:t>
      </w:r>
      <w:r w:rsidR="003F1691">
        <w:rPr>
          <w:rFonts w:ascii="Segoe UI" w:hAnsi="Segoe UI" w:cs="Segoe UI" w:hint="cs"/>
          <w:color w:val="000000"/>
          <w:sz w:val="28"/>
          <w:szCs w:val="28"/>
          <w:highlight w:val="white"/>
          <w:rtl/>
        </w:rPr>
        <w:t>الذي وصل لدرجة التخوين</w:t>
      </w:r>
      <w:r>
        <w:rPr>
          <w:rFonts w:ascii="Segoe UI" w:hAnsi="Segoe UI" w:cs="Segoe UI"/>
          <w:color w:val="000000"/>
          <w:sz w:val="28"/>
          <w:szCs w:val="28"/>
          <w:highlight w:val="white"/>
          <w:rtl/>
        </w:rPr>
        <w:t xml:space="preserve"> </w:t>
      </w:r>
      <w:r w:rsidR="003F1691">
        <w:rPr>
          <w:rFonts w:ascii="Segoe UI" w:hAnsi="Segoe UI" w:cs="Segoe UI" w:hint="cs"/>
          <w:color w:val="000000"/>
          <w:sz w:val="28"/>
          <w:szCs w:val="28"/>
          <w:highlight w:val="white"/>
          <w:rtl/>
        </w:rPr>
        <w:t>لأعضاء لجنة التواصل الذين شاركوا في</w:t>
      </w:r>
      <w:r>
        <w:rPr>
          <w:rFonts w:ascii="Segoe UI" w:hAnsi="Segoe UI" w:cs="Segoe UI"/>
          <w:color w:val="000000"/>
          <w:sz w:val="28"/>
          <w:szCs w:val="28"/>
          <w:highlight w:val="white"/>
          <w:rtl/>
        </w:rPr>
        <w:t xml:space="preserve"> </w:t>
      </w:r>
      <w:r w:rsidR="003F1691">
        <w:rPr>
          <w:rFonts w:ascii="Segoe UI" w:hAnsi="Segoe UI" w:cs="Segoe UI" w:hint="cs"/>
          <w:color w:val="000000"/>
          <w:sz w:val="28"/>
          <w:szCs w:val="28"/>
          <w:highlight w:val="white"/>
          <w:rtl/>
        </w:rPr>
        <w:t>هذه ال</w:t>
      </w:r>
      <w:r>
        <w:rPr>
          <w:rFonts w:ascii="Segoe UI" w:hAnsi="Segoe UI" w:cs="Segoe UI"/>
          <w:color w:val="000000"/>
          <w:sz w:val="28"/>
          <w:szCs w:val="28"/>
          <w:highlight w:val="white"/>
          <w:rtl/>
        </w:rPr>
        <w:t xml:space="preserve">لقاءات </w:t>
      </w:r>
      <w:r w:rsidR="003F1691">
        <w:rPr>
          <w:rFonts w:ascii="Segoe UI" w:hAnsi="Segoe UI" w:cs="Segoe UI" w:hint="cs"/>
          <w:color w:val="000000"/>
          <w:sz w:val="28"/>
          <w:szCs w:val="28"/>
          <w:highlight w:val="white"/>
          <w:rtl/>
        </w:rPr>
        <w:t>،</w:t>
      </w:r>
      <w:r w:rsidR="003F1691">
        <w:rPr>
          <w:rFonts w:ascii="Segoe UI" w:hAnsi="Segoe UI" w:cs="Segoe UI"/>
          <w:color w:val="000000"/>
          <w:sz w:val="28"/>
          <w:szCs w:val="28"/>
          <w:highlight w:val="white"/>
          <w:rtl/>
        </w:rPr>
        <w:t>أن</w:t>
      </w:r>
      <w:r w:rsidR="003F1691">
        <w:rPr>
          <w:rFonts w:ascii="Segoe UI" w:hAnsi="Segoe UI" w:cs="Segoe UI" w:hint="cs"/>
          <w:color w:val="000000"/>
          <w:sz w:val="28"/>
          <w:szCs w:val="28"/>
          <w:highlight w:val="white"/>
          <w:rtl/>
        </w:rPr>
        <w:t xml:space="preserve"> هكذا لقاءات</w:t>
      </w:r>
      <w:r>
        <w:rPr>
          <w:rFonts w:ascii="Segoe UI" w:hAnsi="Segoe UI" w:cs="Segoe UI"/>
          <w:color w:val="000000"/>
          <w:sz w:val="28"/>
          <w:szCs w:val="28"/>
          <w:highlight w:val="white"/>
          <w:rtl/>
        </w:rPr>
        <w:t xml:space="preserve"> :</w:t>
      </w:r>
    </w:p>
    <w:p w:rsidR="00C73545" w:rsidRDefault="0040418D" w:rsidP="00C73545">
      <w:pPr>
        <w:pStyle w:val="a3"/>
        <w:numPr>
          <w:ilvl w:val="0"/>
          <w:numId w:val="6"/>
        </w:numPr>
        <w:autoSpaceDE w:val="0"/>
        <w:autoSpaceDN w:val="0"/>
        <w:adjustRightInd w:val="0"/>
        <w:spacing w:before="300" w:after="96" w:line="336" w:lineRule="atLeast"/>
        <w:jc w:val="both"/>
        <w:rPr>
          <w:rFonts w:ascii="Segoe UI" w:hAnsi="Segoe UI" w:cs="Segoe UI"/>
          <w:color w:val="000000"/>
          <w:sz w:val="28"/>
          <w:szCs w:val="28"/>
          <w:highlight w:val="white"/>
        </w:rPr>
      </w:pPr>
      <w:r w:rsidRPr="00C73545">
        <w:rPr>
          <w:rFonts w:ascii="Segoe UI" w:hAnsi="Segoe UI" w:cs="Segoe UI"/>
          <w:color w:val="000000"/>
          <w:sz w:val="28"/>
          <w:szCs w:val="28"/>
          <w:highlight w:val="white"/>
          <w:rtl/>
        </w:rPr>
        <w:t>تنقل صورة مضل</w:t>
      </w:r>
      <w:r w:rsidR="00BF0181" w:rsidRPr="00C73545">
        <w:rPr>
          <w:rFonts w:ascii="Segoe UI" w:hAnsi="Segoe UI" w:cs="Segoe UI" w:hint="cs"/>
          <w:color w:val="000000"/>
          <w:sz w:val="28"/>
          <w:szCs w:val="28"/>
          <w:highlight w:val="white"/>
          <w:rtl/>
        </w:rPr>
        <w:t>ِ</w:t>
      </w:r>
      <w:r w:rsidR="008979DB" w:rsidRPr="00C73545">
        <w:rPr>
          <w:rFonts w:ascii="Segoe UI" w:hAnsi="Segoe UI" w:cs="Segoe UI"/>
          <w:color w:val="000000"/>
          <w:sz w:val="28"/>
          <w:szCs w:val="28"/>
          <w:highlight w:val="white"/>
          <w:rtl/>
        </w:rPr>
        <w:t>لة عن المجتمع الإسرائيلي</w:t>
      </w:r>
      <w:r w:rsidRPr="00C73545">
        <w:rPr>
          <w:rFonts w:ascii="Segoe UI" w:hAnsi="Segoe UI" w:cs="Segoe UI"/>
          <w:color w:val="000000"/>
          <w:sz w:val="28"/>
          <w:szCs w:val="28"/>
          <w:highlight w:val="white"/>
          <w:rtl/>
        </w:rPr>
        <w:t xml:space="preserve"> وتُظهر للعالم وكأن هناك إسرائيليين يريدون السلام ويمكن المراهنة عليهم لاستمرار عملية التسوية السياسية وتحقيق السلام ،بينما من يتم اللقاء معهم أشخاص </w:t>
      </w:r>
      <w:r w:rsidRPr="00C73545">
        <w:rPr>
          <w:rFonts w:ascii="Segoe UI" w:hAnsi="Segoe UI" w:cs="Segoe UI"/>
          <w:color w:val="000000"/>
          <w:sz w:val="28"/>
          <w:szCs w:val="28"/>
          <w:highlight w:val="white"/>
          <w:rtl/>
        </w:rPr>
        <w:lastRenderedPageBreak/>
        <w:t>هامشيون غير مؤثرين في المجتمع الإسرائيلي ولا على صانعي القرار في الدولة .</w:t>
      </w:r>
    </w:p>
    <w:p w:rsidR="00C73545" w:rsidRDefault="00C73545" w:rsidP="00C03940">
      <w:pPr>
        <w:pStyle w:val="a3"/>
        <w:numPr>
          <w:ilvl w:val="0"/>
          <w:numId w:val="6"/>
        </w:numPr>
        <w:autoSpaceDE w:val="0"/>
        <w:autoSpaceDN w:val="0"/>
        <w:adjustRightInd w:val="0"/>
        <w:spacing w:before="300" w:after="96" w:line="336" w:lineRule="atLeast"/>
        <w:jc w:val="both"/>
        <w:rPr>
          <w:rFonts w:ascii="Segoe UI" w:hAnsi="Segoe UI" w:cs="Segoe UI"/>
          <w:color w:val="000000"/>
          <w:sz w:val="28"/>
          <w:szCs w:val="28"/>
          <w:highlight w:val="white"/>
        </w:rPr>
      </w:pPr>
      <w:r w:rsidRPr="00C73545">
        <w:rPr>
          <w:rFonts w:ascii="Segoe UI" w:hAnsi="Segoe UI" w:cs="Segoe UI" w:hint="cs"/>
          <w:color w:val="000000"/>
          <w:sz w:val="28"/>
          <w:szCs w:val="28"/>
          <w:highlight w:val="white"/>
          <w:rtl/>
        </w:rPr>
        <w:t xml:space="preserve">في ظل العالم المفتوح </w:t>
      </w:r>
      <w:r w:rsidR="00C03940">
        <w:rPr>
          <w:rFonts w:ascii="Segoe UI" w:hAnsi="Segoe UI" w:cs="Segoe UI" w:hint="cs"/>
          <w:color w:val="000000"/>
          <w:sz w:val="28"/>
          <w:szCs w:val="28"/>
          <w:highlight w:val="white"/>
          <w:rtl/>
        </w:rPr>
        <w:t xml:space="preserve">لا </w:t>
      </w:r>
      <w:r w:rsidRPr="00C73545">
        <w:rPr>
          <w:rFonts w:ascii="Segoe UI" w:hAnsi="Segoe UI" w:cs="Segoe UI" w:hint="cs"/>
          <w:color w:val="000000"/>
          <w:sz w:val="28"/>
          <w:szCs w:val="28"/>
          <w:highlight w:val="white"/>
          <w:rtl/>
        </w:rPr>
        <w:t>يحتاج الإسرائيليون للقاء</w:t>
      </w:r>
      <w:r w:rsidR="00C03940">
        <w:rPr>
          <w:rFonts w:ascii="Segoe UI" w:hAnsi="Segoe UI" w:cs="Segoe UI" w:hint="cs"/>
          <w:color w:val="000000"/>
          <w:sz w:val="28"/>
          <w:szCs w:val="28"/>
          <w:highlight w:val="white"/>
          <w:rtl/>
        </w:rPr>
        <w:t>ات</w:t>
      </w:r>
      <w:r w:rsidRPr="00C73545">
        <w:rPr>
          <w:rFonts w:ascii="Segoe UI" w:hAnsi="Segoe UI" w:cs="Segoe UI" w:hint="cs"/>
          <w:color w:val="000000"/>
          <w:sz w:val="28"/>
          <w:szCs w:val="28"/>
          <w:highlight w:val="white"/>
          <w:rtl/>
        </w:rPr>
        <w:t xml:space="preserve"> </w:t>
      </w:r>
      <w:r w:rsidR="00C03940">
        <w:rPr>
          <w:rFonts w:ascii="Segoe UI" w:hAnsi="Segoe UI" w:cs="Segoe UI" w:hint="cs"/>
          <w:color w:val="000000"/>
          <w:sz w:val="28"/>
          <w:szCs w:val="28"/>
          <w:highlight w:val="white"/>
          <w:rtl/>
        </w:rPr>
        <w:t xml:space="preserve">مع </w:t>
      </w:r>
      <w:r w:rsidRPr="00C73545">
        <w:rPr>
          <w:rFonts w:ascii="Segoe UI" w:hAnsi="Segoe UI" w:cs="Segoe UI" w:hint="cs"/>
          <w:color w:val="000000"/>
          <w:sz w:val="28"/>
          <w:szCs w:val="28"/>
          <w:highlight w:val="white"/>
          <w:rtl/>
        </w:rPr>
        <w:t>وف</w:t>
      </w:r>
      <w:r w:rsidR="00C03940">
        <w:rPr>
          <w:rFonts w:ascii="Segoe UI" w:hAnsi="Segoe UI" w:cs="Segoe UI" w:hint="cs"/>
          <w:color w:val="000000"/>
          <w:sz w:val="28"/>
          <w:szCs w:val="28"/>
          <w:highlight w:val="white"/>
          <w:rtl/>
        </w:rPr>
        <w:t>و</w:t>
      </w:r>
      <w:r w:rsidRPr="00C73545">
        <w:rPr>
          <w:rFonts w:ascii="Segoe UI" w:hAnsi="Segoe UI" w:cs="Segoe UI" w:hint="cs"/>
          <w:color w:val="000000"/>
          <w:sz w:val="28"/>
          <w:szCs w:val="28"/>
          <w:highlight w:val="white"/>
          <w:rtl/>
        </w:rPr>
        <w:t>د فلسطيني</w:t>
      </w:r>
      <w:r w:rsidR="00C03940">
        <w:rPr>
          <w:rFonts w:ascii="Segoe UI" w:hAnsi="Segoe UI" w:cs="Segoe UI" w:hint="cs"/>
          <w:color w:val="000000"/>
          <w:sz w:val="28"/>
          <w:szCs w:val="28"/>
          <w:highlight w:val="white"/>
          <w:rtl/>
        </w:rPr>
        <w:t>ة</w:t>
      </w:r>
      <w:r w:rsidRPr="00C73545">
        <w:rPr>
          <w:rFonts w:ascii="Segoe UI" w:hAnsi="Segoe UI" w:cs="Segoe UI" w:hint="cs"/>
          <w:color w:val="000000"/>
          <w:sz w:val="28"/>
          <w:szCs w:val="28"/>
          <w:highlight w:val="white"/>
          <w:rtl/>
        </w:rPr>
        <w:t xml:space="preserve"> حتى يط</w:t>
      </w:r>
      <w:r w:rsidR="003F1691">
        <w:rPr>
          <w:rFonts w:ascii="Segoe UI" w:hAnsi="Segoe UI" w:cs="Segoe UI" w:hint="cs"/>
          <w:color w:val="000000"/>
          <w:sz w:val="28"/>
          <w:szCs w:val="28"/>
          <w:highlight w:val="white"/>
          <w:rtl/>
        </w:rPr>
        <w:t>َّ</w:t>
      </w:r>
      <w:r w:rsidRPr="00C73545">
        <w:rPr>
          <w:rFonts w:ascii="Segoe UI" w:hAnsi="Segoe UI" w:cs="Segoe UI" w:hint="cs"/>
          <w:color w:val="000000"/>
          <w:sz w:val="28"/>
          <w:szCs w:val="28"/>
          <w:highlight w:val="white"/>
          <w:rtl/>
        </w:rPr>
        <w:t>ل</w:t>
      </w:r>
      <w:r w:rsidR="003F1691">
        <w:rPr>
          <w:rFonts w:ascii="Segoe UI" w:hAnsi="Segoe UI" w:cs="Segoe UI" w:hint="cs"/>
          <w:color w:val="000000"/>
          <w:sz w:val="28"/>
          <w:szCs w:val="28"/>
          <w:highlight w:val="white"/>
          <w:rtl/>
        </w:rPr>
        <w:t>ِ</w:t>
      </w:r>
      <w:r w:rsidRPr="00C73545">
        <w:rPr>
          <w:rFonts w:ascii="Segoe UI" w:hAnsi="Segoe UI" w:cs="Segoe UI" w:hint="cs"/>
          <w:color w:val="000000"/>
          <w:sz w:val="28"/>
          <w:szCs w:val="28"/>
          <w:highlight w:val="white"/>
          <w:rtl/>
        </w:rPr>
        <w:t xml:space="preserve">عوا على الموقف الفلسطيني ،وكأن الإعلام الفلسطيني عاجز عن القيام بهذه المهمة . </w:t>
      </w:r>
    </w:p>
    <w:p w:rsidR="0040418D" w:rsidRDefault="00C73545" w:rsidP="00C73545">
      <w:pPr>
        <w:pStyle w:val="a3"/>
        <w:numPr>
          <w:ilvl w:val="0"/>
          <w:numId w:val="6"/>
        </w:numPr>
        <w:autoSpaceDE w:val="0"/>
        <w:autoSpaceDN w:val="0"/>
        <w:adjustRightInd w:val="0"/>
        <w:spacing w:before="300" w:after="96" w:line="336" w:lineRule="atLeast"/>
        <w:jc w:val="both"/>
        <w:rPr>
          <w:rFonts w:ascii="Segoe UI" w:hAnsi="Segoe UI" w:cs="Segoe UI"/>
          <w:color w:val="000000"/>
          <w:sz w:val="28"/>
          <w:szCs w:val="28"/>
          <w:highlight w:val="white"/>
        </w:rPr>
      </w:pPr>
      <w:r w:rsidRPr="00C73545">
        <w:rPr>
          <w:rFonts w:ascii="Segoe UI" w:hAnsi="Segoe UI" w:cs="Segoe UI" w:hint="cs"/>
          <w:color w:val="000000"/>
          <w:sz w:val="28"/>
          <w:szCs w:val="28"/>
          <w:highlight w:val="white"/>
          <w:rtl/>
        </w:rPr>
        <w:t xml:space="preserve"> </w:t>
      </w:r>
      <w:r w:rsidR="0040418D" w:rsidRPr="00C73545">
        <w:rPr>
          <w:rFonts w:ascii="Segoe UI" w:hAnsi="Segoe UI" w:cs="Segoe UI"/>
          <w:color w:val="000000"/>
          <w:sz w:val="28"/>
          <w:szCs w:val="28"/>
          <w:highlight w:val="white"/>
          <w:rtl/>
        </w:rPr>
        <w:t>إنها لقاءات تندرج في سياق (التطبيع) مع إسرائيل ،فكيف نُدين دولاً عربية لأنها تُطبع مع إسرائيل بينما فلسطينيون يجلسون مع إسرائيليين علنا</w:t>
      </w:r>
      <w:r w:rsidR="005E4531" w:rsidRPr="00C73545">
        <w:rPr>
          <w:rFonts w:ascii="Segoe UI" w:hAnsi="Segoe UI" w:cs="Segoe UI" w:hint="cs"/>
          <w:color w:val="000000"/>
          <w:sz w:val="28"/>
          <w:szCs w:val="28"/>
          <w:highlight w:val="white"/>
          <w:rtl/>
        </w:rPr>
        <w:t>ً</w:t>
      </w:r>
      <w:r w:rsidR="0040418D" w:rsidRPr="00C73545">
        <w:rPr>
          <w:rFonts w:ascii="Segoe UI" w:hAnsi="Segoe UI" w:cs="Segoe UI"/>
          <w:color w:val="000000"/>
          <w:sz w:val="28"/>
          <w:szCs w:val="28"/>
          <w:highlight w:val="white"/>
          <w:rtl/>
        </w:rPr>
        <w:t xml:space="preserve"> في إسرائيل أو في مناطق السلطة .</w:t>
      </w:r>
    </w:p>
    <w:p w:rsidR="0040418D" w:rsidRDefault="0040418D" w:rsidP="00C73545">
      <w:pPr>
        <w:pStyle w:val="a3"/>
        <w:numPr>
          <w:ilvl w:val="0"/>
          <w:numId w:val="6"/>
        </w:numPr>
        <w:autoSpaceDE w:val="0"/>
        <w:autoSpaceDN w:val="0"/>
        <w:adjustRightInd w:val="0"/>
        <w:spacing w:before="300" w:after="96" w:line="336" w:lineRule="atLeast"/>
        <w:jc w:val="both"/>
        <w:rPr>
          <w:rFonts w:ascii="Segoe UI" w:hAnsi="Segoe UI" w:cs="Segoe UI"/>
          <w:color w:val="000000"/>
          <w:sz w:val="28"/>
          <w:szCs w:val="28"/>
          <w:highlight w:val="white"/>
        </w:rPr>
      </w:pPr>
      <w:r w:rsidRPr="00C73545">
        <w:rPr>
          <w:rFonts w:ascii="Segoe UI" w:hAnsi="Segoe UI" w:cs="Segoe UI"/>
          <w:color w:val="000000"/>
          <w:sz w:val="28"/>
          <w:szCs w:val="28"/>
          <w:highlight w:val="white"/>
          <w:rtl/>
        </w:rPr>
        <w:t xml:space="preserve">تتعارض مع الجهود التي تبذلها جماعة </w:t>
      </w:r>
      <w:r w:rsidRPr="00C73545">
        <w:rPr>
          <w:rFonts w:ascii="Segoe UI" w:hAnsi="Segoe UI" w:cs="Segoe UI"/>
          <w:color w:val="000000"/>
          <w:sz w:val="28"/>
          <w:szCs w:val="28"/>
          <w:highlight w:val="white"/>
        </w:rPr>
        <w:t>BDS</w:t>
      </w:r>
      <w:r w:rsidRPr="00C73545">
        <w:rPr>
          <w:rFonts w:ascii="Segoe UI" w:hAnsi="Segoe UI" w:cs="Segoe UI"/>
          <w:color w:val="000000"/>
          <w:sz w:val="28"/>
          <w:szCs w:val="28"/>
          <w:highlight w:val="white"/>
          <w:rtl/>
        </w:rPr>
        <w:t xml:space="preserve"> لمقاطعة إسرائيل دوليا</w:t>
      </w:r>
      <w:r w:rsidR="005E4531" w:rsidRPr="00C73545">
        <w:rPr>
          <w:rFonts w:ascii="Segoe UI" w:hAnsi="Segoe UI" w:cs="Segoe UI" w:hint="cs"/>
          <w:color w:val="000000"/>
          <w:sz w:val="28"/>
          <w:szCs w:val="28"/>
          <w:highlight w:val="white"/>
          <w:rtl/>
        </w:rPr>
        <w:t>ً</w:t>
      </w:r>
      <w:r w:rsidRPr="00C73545">
        <w:rPr>
          <w:rFonts w:ascii="Segoe UI" w:hAnsi="Segoe UI" w:cs="Segoe UI"/>
          <w:color w:val="000000"/>
          <w:sz w:val="28"/>
          <w:szCs w:val="28"/>
          <w:highlight w:val="white"/>
          <w:rtl/>
        </w:rPr>
        <w:t xml:space="preserve"> ،فكيف نطلب من العالم أن يقاطع إسرائيل بينما تحدث لقاءات بين الفلسطينيين والإسرائيليين </w:t>
      </w:r>
      <w:r w:rsidR="005E4531" w:rsidRPr="00C73545">
        <w:rPr>
          <w:rFonts w:ascii="Segoe UI" w:hAnsi="Segoe UI" w:cs="Segoe UI" w:hint="cs"/>
          <w:color w:val="000000"/>
          <w:sz w:val="28"/>
          <w:szCs w:val="28"/>
          <w:highlight w:val="white"/>
          <w:rtl/>
        </w:rPr>
        <w:t>؟</w:t>
      </w:r>
      <w:r w:rsidR="000352BA" w:rsidRPr="00C73545">
        <w:rPr>
          <w:rFonts w:ascii="Segoe UI" w:hAnsi="Segoe UI" w:cs="Segoe UI" w:hint="cs"/>
          <w:color w:val="000000"/>
          <w:sz w:val="28"/>
          <w:szCs w:val="28"/>
          <w:highlight w:val="white"/>
          <w:rtl/>
        </w:rPr>
        <w:t xml:space="preserve"> </w:t>
      </w:r>
      <w:r w:rsidRPr="00C73545">
        <w:rPr>
          <w:rFonts w:ascii="Segoe UI" w:hAnsi="Segoe UI" w:cs="Segoe UI"/>
          <w:color w:val="000000"/>
          <w:sz w:val="28"/>
          <w:szCs w:val="28"/>
          <w:highlight w:val="white"/>
          <w:rtl/>
        </w:rPr>
        <w:t>.</w:t>
      </w:r>
    </w:p>
    <w:p w:rsidR="0040418D" w:rsidRDefault="0040418D" w:rsidP="00C73545">
      <w:pPr>
        <w:pStyle w:val="a3"/>
        <w:numPr>
          <w:ilvl w:val="0"/>
          <w:numId w:val="6"/>
        </w:numPr>
        <w:autoSpaceDE w:val="0"/>
        <w:autoSpaceDN w:val="0"/>
        <w:adjustRightInd w:val="0"/>
        <w:spacing w:before="300" w:after="96" w:line="336" w:lineRule="atLeast"/>
        <w:jc w:val="both"/>
        <w:rPr>
          <w:rFonts w:ascii="Segoe UI" w:hAnsi="Segoe UI" w:cs="Segoe UI"/>
          <w:color w:val="000000"/>
          <w:sz w:val="28"/>
          <w:szCs w:val="28"/>
          <w:highlight w:val="white"/>
        </w:rPr>
      </w:pPr>
      <w:r w:rsidRPr="00C73545">
        <w:rPr>
          <w:rFonts w:ascii="Segoe UI" w:hAnsi="Segoe UI" w:cs="Segoe UI"/>
          <w:color w:val="000000"/>
          <w:sz w:val="28"/>
          <w:szCs w:val="28"/>
          <w:highlight w:val="white"/>
          <w:rtl/>
        </w:rPr>
        <w:t xml:space="preserve">تتعارض مع قرارات </w:t>
      </w:r>
      <w:r w:rsidR="000352BA" w:rsidRPr="00C73545">
        <w:rPr>
          <w:rFonts w:ascii="Segoe UI" w:hAnsi="Segoe UI" w:cs="Segoe UI"/>
          <w:color w:val="000000"/>
          <w:sz w:val="28"/>
          <w:szCs w:val="28"/>
          <w:highlight w:val="white"/>
          <w:rtl/>
        </w:rPr>
        <w:t xml:space="preserve">وتصريحات </w:t>
      </w:r>
      <w:r w:rsidR="00BF1CD0" w:rsidRPr="00C73545">
        <w:rPr>
          <w:rFonts w:ascii="Segoe UI" w:hAnsi="Segoe UI" w:cs="Segoe UI" w:hint="cs"/>
          <w:color w:val="000000"/>
          <w:sz w:val="28"/>
          <w:szCs w:val="28"/>
          <w:highlight w:val="white"/>
          <w:rtl/>
        </w:rPr>
        <w:t xml:space="preserve">رسمية </w:t>
      </w:r>
      <w:r w:rsidR="000352BA" w:rsidRPr="00C73545">
        <w:rPr>
          <w:rFonts w:ascii="Segoe UI" w:hAnsi="Segoe UI" w:cs="Segoe UI"/>
          <w:color w:val="000000"/>
          <w:sz w:val="28"/>
          <w:szCs w:val="28"/>
          <w:highlight w:val="white"/>
          <w:rtl/>
        </w:rPr>
        <w:t xml:space="preserve">لمسئولين فلسطينيين </w:t>
      </w:r>
      <w:r w:rsidR="000352BA" w:rsidRPr="00C73545">
        <w:rPr>
          <w:rFonts w:ascii="Segoe UI" w:hAnsi="Segoe UI" w:cs="Segoe UI" w:hint="cs"/>
          <w:color w:val="000000"/>
          <w:sz w:val="28"/>
          <w:szCs w:val="28"/>
          <w:highlight w:val="white"/>
          <w:rtl/>
        </w:rPr>
        <w:t>تدعو ل</w:t>
      </w:r>
      <w:r w:rsidRPr="00C73545">
        <w:rPr>
          <w:rFonts w:ascii="Segoe UI" w:hAnsi="Segoe UI" w:cs="Segoe UI"/>
          <w:color w:val="000000"/>
          <w:sz w:val="28"/>
          <w:szCs w:val="28"/>
          <w:highlight w:val="white"/>
          <w:rtl/>
        </w:rPr>
        <w:t xml:space="preserve">وقف </w:t>
      </w:r>
      <w:r w:rsidR="00BF1CD0" w:rsidRPr="00C73545">
        <w:rPr>
          <w:rFonts w:ascii="Segoe UI" w:hAnsi="Segoe UI" w:cs="Segoe UI"/>
          <w:color w:val="000000"/>
          <w:sz w:val="28"/>
          <w:szCs w:val="28"/>
          <w:highlight w:val="white"/>
          <w:rtl/>
        </w:rPr>
        <w:t>الاتصالات مع إسرائيل</w:t>
      </w:r>
      <w:r w:rsidRPr="00C73545">
        <w:rPr>
          <w:rFonts w:ascii="Segoe UI" w:hAnsi="Segoe UI" w:cs="Segoe UI"/>
          <w:color w:val="000000"/>
          <w:sz w:val="28"/>
          <w:szCs w:val="28"/>
          <w:highlight w:val="white"/>
          <w:rtl/>
        </w:rPr>
        <w:t xml:space="preserve"> وإعا</w:t>
      </w:r>
      <w:r w:rsidR="000352BA" w:rsidRPr="00C73545">
        <w:rPr>
          <w:rFonts w:ascii="Segoe UI" w:hAnsi="Segoe UI" w:cs="Segoe UI"/>
          <w:color w:val="000000"/>
          <w:sz w:val="28"/>
          <w:szCs w:val="28"/>
          <w:highlight w:val="white"/>
          <w:rtl/>
        </w:rPr>
        <w:t xml:space="preserve">دة النظر بالاتفاقات الموقعة </w:t>
      </w:r>
      <w:proofErr w:type="gramStart"/>
      <w:r w:rsidR="000352BA" w:rsidRPr="00C73545">
        <w:rPr>
          <w:rFonts w:ascii="Segoe UI" w:hAnsi="Segoe UI" w:cs="Segoe UI"/>
          <w:color w:val="000000"/>
          <w:sz w:val="28"/>
          <w:szCs w:val="28"/>
          <w:highlight w:val="white"/>
          <w:rtl/>
        </w:rPr>
        <w:t>معه</w:t>
      </w:r>
      <w:r w:rsidR="000352BA" w:rsidRPr="00C73545">
        <w:rPr>
          <w:rFonts w:ascii="Segoe UI" w:hAnsi="Segoe UI" w:cs="Segoe UI" w:hint="cs"/>
          <w:color w:val="000000"/>
          <w:sz w:val="28"/>
          <w:szCs w:val="28"/>
          <w:highlight w:val="white"/>
          <w:rtl/>
        </w:rPr>
        <w:t>ا</w:t>
      </w:r>
      <w:r w:rsidRPr="00C73545">
        <w:rPr>
          <w:rFonts w:ascii="Segoe UI" w:hAnsi="Segoe UI" w:cs="Segoe UI"/>
          <w:color w:val="000000"/>
          <w:sz w:val="28"/>
          <w:szCs w:val="28"/>
          <w:highlight w:val="white"/>
          <w:rtl/>
        </w:rPr>
        <w:t xml:space="preserve"> .</w:t>
      </w:r>
      <w:proofErr w:type="gramEnd"/>
    </w:p>
    <w:p w:rsidR="0040418D" w:rsidRPr="00C73545" w:rsidRDefault="003F1691" w:rsidP="00C73545">
      <w:pPr>
        <w:pStyle w:val="a3"/>
        <w:numPr>
          <w:ilvl w:val="0"/>
          <w:numId w:val="6"/>
        </w:numPr>
        <w:autoSpaceDE w:val="0"/>
        <w:autoSpaceDN w:val="0"/>
        <w:adjustRightInd w:val="0"/>
        <w:spacing w:before="300" w:after="96" w:line="336" w:lineRule="atLeast"/>
        <w:jc w:val="both"/>
        <w:rPr>
          <w:rFonts w:ascii="Segoe UI" w:hAnsi="Segoe UI" w:cs="Segoe UI"/>
          <w:color w:val="000000"/>
          <w:sz w:val="28"/>
          <w:szCs w:val="28"/>
          <w:highlight w:val="white"/>
          <w:rtl/>
        </w:rPr>
      </w:pPr>
      <w:r>
        <w:rPr>
          <w:rFonts w:ascii="Segoe UI" w:hAnsi="Segoe UI" w:cs="Segoe UI"/>
          <w:color w:val="000000"/>
          <w:sz w:val="28"/>
          <w:szCs w:val="28"/>
          <w:highlight w:val="white"/>
          <w:rtl/>
        </w:rPr>
        <w:t>إن</w:t>
      </w:r>
      <w:r>
        <w:rPr>
          <w:rFonts w:ascii="Segoe UI" w:hAnsi="Segoe UI" w:cs="Segoe UI" w:hint="cs"/>
          <w:color w:val="000000"/>
          <w:sz w:val="28"/>
          <w:szCs w:val="28"/>
          <w:highlight w:val="white"/>
          <w:rtl/>
        </w:rPr>
        <w:t xml:space="preserve"> </w:t>
      </w:r>
      <w:r w:rsidR="0040418D" w:rsidRPr="00C73545">
        <w:rPr>
          <w:rFonts w:ascii="Segoe UI" w:hAnsi="Segoe UI" w:cs="Segoe UI"/>
          <w:color w:val="000000"/>
          <w:sz w:val="28"/>
          <w:szCs w:val="28"/>
          <w:highlight w:val="white"/>
          <w:rtl/>
        </w:rPr>
        <w:t>هذه اللقاءات الرسمية تكسر حالة العداء مع إسرائيل وتشجع فلسطينيين آخرين على التواصل مباشرة مع الإسرائيليين ،سواء تعلق الأمر بالتجار و</w:t>
      </w:r>
      <w:r w:rsidR="008979DB" w:rsidRPr="00C73545">
        <w:rPr>
          <w:rFonts w:ascii="Segoe UI" w:hAnsi="Segoe UI" w:cs="Segoe UI"/>
          <w:color w:val="000000"/>
          <w:sz w:val="28"/>
          <w:szCs w:val="28"/>
          <w:highlight w:val="white"/>
          <w:rtl/>
        </w:rPr>
        <w:t xml:space="preserve">رجال الأعمال أو مَن يعمل لخدمة </w:t>
      </w:r>
      <w:r w:rsidR="008979DB" w:rsidRPr="00C73545">
        <w:rPr>
          <w:rFonts w:ascii="Segoe UI" w:hAnsi="Segoe UI" w:cs="Segoe UI" w:hint="cs"/>
          <w:color w:val="000000"/>
          <w:sz w:val="28"/>
          <w:szCs w:val="28"/>
          <w:highlight w:val="white"/>
          <w:rtl/>
        </w:rPr>
        <w:t>أ</w:t>
      </w:r>
      <w:r w:rsidR="0040418D" w:rsidRPr="00C73545">
        <w:rPr>
          <w:rFonts w:ascii="Segoe UI" w:hAnsi="Segoe UI" w:cs="Segoe UI"/>
          <w:color w:val="000000"/>
          <w:sz w:val="28"/>
          <w:szCs w:val="28"/>
          <w:highlight w:val="white"/>
          <w:rtl/>
        </w:rPr>
        <w:t>جندة سياسية موازية للسلطة أو تتطلع للحلول محلها .</w:t>
      </w:r>
    </w:p>
    <w:p w:rsidR="0040418D" w:rsidRDefault="0040418D" w:rsidP="0040418D">
      <w:pPr>
        <w:autoSpaceDE w:val="0"/>
        <w:autoSpaceDN w:val="0"/>
        <w:adjustRightInd w:val="0"/>
        <w:jc w:val="both"/>
        <w:rPr>
          <w:rFonts w:ascii="Segoe UI" w:hAnsi="Segoe UI" w:cs="Segoe UI"/>
          <w:sz w:val="28"/>
          <w:szCs w:val="28"/>
          <w:rtl/>
        </w:rPr>
      </w:pPr>
    </w:p>
    <w:p w:rsidR="00132D4E" w:rsidRDefault="0040418D" w:rsidP="00132D4E">
      <w:pPr>
        <w:autoSpaceDE w:val="0"/>
        <w:autoSpaceDN w:val="0"/>
        <w:adjustRightInd w:val="0"/>
        <w:jc w:val="both"/>
        <w:rPr>
          <w:rFonts w:ascii="Segoe UI" w:hAnsi="Segoe UI" w:cs="Segoe UI"/>
          <w:sz w:val="28"/>
          <w:szCs w:val="28"/>
          <w:rtl/>
        </w:rPr>
      </w:pPr>
      <w:r>
        <w:rPr>
          <w:rFonts w:ascii="Segoe UI" w:hAnsi="Segoe UI" w:cs="Segoe UI"/>
          <w:sz w:val="28"/>
          <w:szCs w:val="28"/>
          <w:rtl/>
        </w:rPr>
        <w:t xml:space="preserve">دون تجاهل وجاهة </w:t>
      </w:r>
      <w:r w:rsidR="005E4531">
        <w:rPr>
          <w:rFonts w:ascii="Segoe UI" w:hAnsi="Segoe UI" w:cs="Segoe UI" w:hint="cs"/>
          <w:sz w:val="28"/>
          <w:szCs w:val="28"/>
          <w:rtl/>
        </w:rPr>
        <w:t xml:space="preserve">بعض </w:t>
      </w:r>
      <w:r w:rsidR="003F1691">
        <w:rPr>
          <w:rFonts w:ascii="Segoe UI" w:hAnsi="Segoe UI" w:cs="Segoe UI" w:hint="cs"/>
          <w:sz w:val="28"/>
          <w:szCs w:val="28"/>
          <w:rtl/>
        </w:rPr>
        <w:t xml:space="preserve">هذه </w:t>
      </w:r>
      <w:r>
        <w:rPr>
          <w:rFonts w:ascii="Segoe UI" w:hAnsi="Segoe UI" w:cs="Segoe UI"/>
          <w:sz w:val="28"/>
          <w:szCs w:val="28"/>
          <w:rtl/>
        </w:rPr>
        <w:t>المبررات التي يطرحها الرافضون لمثل هكذا لقاءات وخصوصا</w:t>
      </w:r>
      <w:r w:rsidR="008979DB">
        <w:rPr>
          <w:rFonts w:ascii="Segoe UI" w:hAnsi="Segoe UI" w:cs="Segoe UI" w:hint="cs"/>
          <w:sz w:val="28"/>
          <w:szCs w:val="28"/>
          <w:rtl/>
        </w:rPr>
        <w:t>ً</w:t>
      </w:r>
      <w:r>
        <w:rPr>
          <w:rFonts w:ascii="Segoe UI" w:hAnsi="Segoe UI" w:cs="Segoe UI"/>
          <w:sz w:val="28"/>
          <w:szCs w:val="28"/>
          <w:rtl/>
        </w:rPr>
        <w:t xml:space="preserve"> بعد الكشف عن صفقة القرن وسياسة نتنياهو العدوانية </w:t>
      </w:r>
      <w:r w:rsidR="00FB6A5F">
        <w:rPr>
          <w:rFonts w:ascii="Segoe UI" w:hAnsi="Segoe UI" w:cs="Segoe UI" w:hint="cs"/>
          <w:sz w:val="28"/>
          <w:szCs w:val="28"/>
          <w:rtl/>
        </w:rPr>
        <w:t xml:space="preserve">وحالة الغضب الشعبي على الاحتلال </w:t>
      </w:r>
      <w:r>
        <w:rPr>
          <w:rFonts w:ascii="Segoe UI" w:hAnsi="Segoe UI" w:cs="Segoe UI"/>
          <w:sz w:val="28"/>
          <w:szCs w:val="28"/>
          <w:rtl/>
        </w:rPr>
        <w:t>،إلا أن الموضوع أكثر تعقيدا</w:t>
      </w:r>
      <w:r w:rsidR="008979DB">
        <w:rPr>
          <w:rFonts w:ascii="Segoe UI" w:hAnsi="Segoe UI" w:cs="Segoe UI" w:hint="cs"/>
          <w:sz w:val="28"/>
          <w:szCs w:val="28"/>
          <w:rtl/>
        </w:rPr>
        <w:t>ً</w:t>
      </w:r>
      <w:r>
        <w:rPr>
          <w:rFonts w:ascii="Segoe UI" w:hAnsi="Segoe UI" w:cs="Segoe UI"/>
          <w:sz w:val="28"/>
          <w:szCs w:val="28"/>
          <w:rtl/>
        </w:rPr>
        <w:t xml:space="preserve"> </w:t>
      </w:r>
      <w:r w:rsidR="00132D4E">
        <w:rPr>
          <w:rFonts w:ascii="Segoe UI" w:hAnsi="Segoe UI" w:cs="Segoe UI" w:hint="cs"/>
          <w:sz w:val="28"/>
          <w:szCs w:val="28"/>
          <w:rtl/>
        </w:rPr>
        <w:t>،ويجب التعامل مع الموضوع بحذر وبدرجة عالية من الموضوعية والعقلانية وبعيداً عن المواقف ال</w:t>
      </w:r>
      <w:r w:rsidR="00132D4E">
        <w:rPr>
          <w:rFonts w:ascii="Segoe UI" w:hAnsi="Segoe UI" w:cs="Segoe UI"/>
          <w:sz w:val="28"/>
          <w:szCs w:val="28"/>
          <w:rtl/>
        </w:rPr>
        <w:t>مسبق</w:t>
      </w:r>
      <w:r w:rsidR="00132D4E">
        <w:rPr>
          <w:rFonts w:ascii="Segoe UI" w:hAnsi="Segoe UI" w:cs="Segoe UI" w:hint="cs"/>
          <w:sz w:val="28"/>
          <w:szCs w:val="28"/>
          <w:rtl/>
        </w:rPr>
        <w:t>ة</w:t>
      </w:r>
      <w:r w:rsidR="00132D4E">
        <w:rPr>
          <w:rFonts w:ascii="Segoe UI" w:hAnsi="Segoe UI" w:cs="Segoe UI"/>
          <w:sz w:val="28"/>
          <w:szCs w:val="28"/>
          <w:rtl/>
        </w:rPr>
        <w:t xml:space="preserve"> </w:t>
      </w:r>
      <w:r w:rsidR="00132D4E">
        <w:rPr>
          <w:rFonts w:ascii="Segoe UI" w:hAnsi="Segoe UI" w:cs="Segoe UI" w:hint="cs"/>
          <w:sz w:val="28"/>
          <w:szCs w:val="28"/>
          <w:rtl/>
        </w:rPr>
        <w:t xml:space="preserve">تجاه </w:t>
      </w:r>
      <w:r w:rsidR="00132D4E">
        <w:rPr>
          <w:rFonts w:ascii="Segoe UI" w:hAnsi="Segoe UI" w:cs="Segoe UI"/>
          <w:sz w:val="28"/>
          <w:szCs w:val="28"/>
          <w:rtl/>
        </w:rPr>
        <w:t xml:space="preserve">أشخاص </w:t>
      </w:r>
      <w:r w:rsidR="003F1691">
        <w:rPr>
          <w:rFonts w:ascii="Segoe UI" w:hAnsi="Segoe UI" w:cs="Segoe UI" w:hint="cs"/>
          <w:sz w:val="28"/>
          <w:szCs w:val="28"/>
          <w:rtl/>
        </w:rPr>
        <w:t xml:space="preserve">في </w:t>
      </w:r>
      <w:r w:rsidR="00132D4E">
        <w:rPr>
          <w:rFonts w:ascii="Segoe UI" w:hAnsi="Segoe UI" w:cs="Segoe UI"/>
          <w:sz w:val="28"/>
          <w:szCs w:val="28"/>
          <w:rtl/>
        </w:rPr>
        <w:t xml:space="preserve">لجنة التواصل </w:t>
      </w:r>
      <w:r w:rsidR="003F1691">
        <w:rPr>
          <w:rFonts w:ascii="Segoe UI" w:hAnsi="Segoe UI" w:cs="Segoe UI" w:hint="cs"/>
          <w:sz w:val="28"/>
          <w:szCs w:val="28"/>
          <w:rtl/>
        </w:rPr>
        <w:t>غير مرضي عنهم شعبيا ،</w:t>
      </w:r>
      <w:r w:rsidR="00132D4E">
        <w:rPr>
          <w:rFonts w:ascii="Segoe UI" w:hAnsi="Segoe UI" w:cs="Segoe UI" w:hint="cs"/>
          <w:sz w:val="28"/>
          <w:szCs w:val="28"/>
          <w:rtl/>
        </w:rPr>
        <w:t>أو</w:t>
      </w:r>
      <w:r w:rsidR="00132D4E">
        <w:rPr>
          <w:rFonts w:ascii="Segoe UI" w:hAnsi="Segoe UI" w:cs="Segoe UI"/>
          <w:sz w:val="28"/>
          <w:szCs w:val="28"/>
          <w:rtl/>
        </w:rPr>
        <w:t xml:space="preserve"> </w:t>
      </w:r>
      <w:r w:rsidR="003F1691">
        <w:rPr>
          <w:rFonts w:ascii="Segoe UI" w:hAnsi="Segoe UI" w:cs="Segoe UI" w:hint="cs"/>
          <w:sz w:val="28"/>
          <w:szCs w:val="28"/>
          <w:rtl/>
        </w:rPr>
        <w:t xml:space="preserve">موقف مسبق </w:t>
      </w:r>
      <w:r w:rsidR="00132D4E">
        <w:rPr>
          <w:rFonts w:ascii="Segoe UI" w:hAnsi="Segoe UI" w:cs="Segoe UI"/>
          <w:sz w:val="28"/>
          <w:szCs w:val="28"/>
          <w:rtl/>
        </w:rPr>
        <w:t xml:space="preserve">من السلطة نفسها التي تقف وراء هذه اللقاءات </w:t>
      </w:r>
      <w:r w:rsidR="00132D4E">
        <w:rPr>
          <w:rFonts w:ascii="Segoe UI" w:hAnsi="Segoe UI" w:cs="Segoe UI" w:hint="cs"/>
          <w:sz w:val="28"/>
          <w:szCs w:val="28"/>
          <w:rtl/>
        </w:rPr>
        <w:t xml:space="preserve">وكل أشكال التنسيق مع الإسرائيليين </w:t>
      </w:r>
      <w:r w:rsidR="00132D4E">
        <w:rPr>
          <w:rFonts w:ascii="Segoe UI" w:hAnsi="Segoe UI" w:cs="Segoe UI"/>
          <w:sz w:val="28"/>
          <w:szCs w:val="28"/>
          <w:rtl/>
        </w:rPr>
        <w:t>.</w:t>
      </w:r>
    </w:p>
    <w:p w:rsidR="00132D4E" w:rsidRDefault="00C73545" w:rsidP="00132D4E">
      <w:pPr>
        <w:autoSpaceDE w:val="0"/>
        <w:autoSpaceDN w:val="0"/>
        <w:adjustRightInd w:val="0"/>
        <w:jc w:val="both"/>
        <w:rPr>
          <w:rFonts w:ascii="Segoe UI" w:hAnsi="Segoe UI" w:cs="Segoe UI"/>
          <w:sz w:val="28"/>
          <w:szCs w:val="28"/>
          <w:rtl/>
        </w:rPr>
      </w:pPr>
      <w:r>
        <w:rPr>
          <w:rFonts w:ascii="Segoe UI" w:hAnsi="Segoe UI" w:cs="Segoe UI" w:hint="cs"/>
          <w:sz w:val="28"/>
          <w:szCs w:val="28"/>
          <w:rtl/>
        </w:rPr>
        <w:t>ومن جهة أ</w:t>
      </w:r>
      <w:r w:rsidR="00BF1CD0">
        <w:rPr>
          <w:rFonts w:ascii="Segoe UI" w:hAnsi="Segoe UI" w:cs="Segoe UI" w:hint="cs"/>
          <w:sz w:val="28"/>
          <w:szCs w:val="28"/>
          <w:rtl/>
        </w:rPr>
        <w:t xml:space="preserve">خرى </w:t>
      </w:r>
      <w:r w:rsidR="0040418D">
        <w:rPr>
          <w:rFonts w:ascii="Segoe UI" w:hAnsi="Segoe UI" w:cs="Segoe UI"/>
          <w:sz w:val="28"/>
          <w:szCs w:val="28"/>
          <w:rtl/>
        </w:rPr>
        <w:t xml:space="preserve">يجب عدم الخلط ما بين مسألة التطبيع بين إسرائيل والدول العربية والإسلامية من جانب ومسألة التواصل بين الفلسطينيين والإسرائيليين داخل فلسطين المحتلة من جانب </w:t>
      </w:r>
      <w:proofErr w:type="gramStart"/>
      <w:r w:rsidR="0040418D">
        <w:rPr>
          <w:rFonts w:ascii="Segoe UI" w:hAnsi="Segoe UI" w:cs="Segoe UI"/>
          <w:sz w:val="28"/>
          <w:szCs w:val="28"/>
          <w:rtl/>
        </w:rPr>
        <w:t xml:space="preserve">آخر </w:t>
      </w:r>
      <w:r w:rsidR="00132D4E">
        <w:rPr>
          <w:rFonts w:ascii="Segoe UI" w:hAnsi="Segoe UI" w:cs="Segoe UI" w:hint="cs"/>
          <w:sz w:val="28"/>
          <w:szCs w:val="28"/>
          <w:rtl/>
        </w:rPr>
        <w:t>.</w:t>
      </w:r>
      <w:r w:rsidR="00132D4E">
        <w:rPr>
          <w:rFonts w:ascii="Segoe UI" w:hAnsi="Segoe UI" w:cs="Segoe UI"/>
          <w:sz w:val="28"/>
          <w:szCs w:val="28"/>
          <w:rtl/>
        </w:rPr>
        <w:t>سيكون</w:t>
      </w:r>
      <w:proofErr w:type="gramEnd"/>
      <w:r w:rsidR="00132D4E">
        <w:rPr>
          <w:rFonts w:ascii="Segoe UI" w:hAnsi="Segoe UI" w:cs="Segoe UI"/>
          <w:sz w:val="28"/>
          <w:szCs w:val="28"/>
          <w:rtl/>
        </w:rPr>
        <w:t xml:space="preserve"> من الإجحاف مقارنة التطبيع العربي مع إسرائيل مع التواصل والعلاقات بين الفلسطينيين والإسرائيليين . الدول العربية غير مضطرة للتطبيع مع إسرائيل لأنه</w:t>
      </w:r>
      <w:r w:rsidR="00132D4E">
        <w:rPr>
          <w:rFonts w:ascii="Segoe UI" w:hAnsi="Segoe UI" w:cs="Segoe UI" w:hint="cs"/>
          <w:sz w:val="28"/>
          <w:szCs w:val="28"/>
          <w:rtl/>
        </w:rPr>
        <w:t>ا</w:t>
      </w:r>
      <w:r w:rsidR="00132D4E">
        <w:rPr>
          <w:rFonts w:ascii="Segoe UI" w:hAnsi="Segoe UI" w:cs="Segoe UI"/>
          <w:sz w:val="28"/>
          <w:szCs w:val="28"/>
          <w:rtl/>
        </w:rPr>
        <w:t xml:space="preserve"> غير محتاج</w:t>
      </w:r>
      <w:r w:rsidR="00132D4E">
        <w:rPr>
          <w:rFonts w:ascii="Segoe UI" w:hAnsi="Segoe UI" w:cs="Segoe UI" w:hint="cs"/>
          <w:sz w:val="28"/>
          <w:szCs w:val="28"/>
          <w:rtl/>
        </w:rPr>
        <w:t>ة</w:t>
      </w:r>
      <w:r w:rsidR="00132D4E">
        <w:rPr>
          <w:rFonts w:ascii="Segoe UI" w:hAnsi="Segoe UI" w:cs="Segoe UI"/>
          <w:sz w:val="28"/>
          <w:szCs w:val="28"/>
          <w:rtl/>
        </w:rPr>
        <w:t xml:space="preserve"> لها وكل ما يمكن أن </w:t>
      </w:r>
      <w:r w:rsidR="00132D4E">
        <w:rPr>
          <w:rFonts w:ascii="Segoe UI" w:hAnsi="Segoe UI" w:cs="Segoe UI" w:hint="cs"/>
          <w:sz w:val="28"/>
          <w:szCs w:val="28"/>
          <w:rtl/>
        </w:rPr>
        <w:t>ت</w:t>
      </w:r>
      <w:r w:rsidR="00132D4E">
        <w:rPr>
          <w:rFonts w:ascii="Segoe UI" w:hAnsi="Segoe UI" w:cs="Segoe UI"/>
          <w:sz w:val="28"/>
          <w:szCs w:val="28"/>
          <w:rtl/>
        </w:rPr>
        <w:t xml:space="preserve">حصل عليه من إسرائيل يمكن أن </w:t>
      </w:r>
      <w:r w:rsidR="00132D4E">
        <w:rPr>
          <w:rFonts w:ascii="Segoe UI" w:hAnsi="Segoe UI" w:cs="Segoe UI" w:hint="cs"/>
          <w:sz w:val="28"/>
          <w:szCs w:val="28"/>
          <w:rtl/>
        </w:rPr>
        <w:t>ت</w:t>
      </w:r>
      <w:r w:rsidR="00132D4E">
        <w:rPr>
          <w:rFonts w:ascii="Segoe UI" w:hAnsi="Segoe UI" w:cs="Segoe UI"/>
          <w:sz w:val="28"/>
          <w:szCs w:val="28"/>
          <w:rtl/>
        </w:rPr>
        <w:t xml:space="preserve">حصل عليه من الدول الأخرى بما </w:t>
      </w:r>
      <w:r w:rsidR="00132D4E">
        <w:rPr>
          <w:rFonts w:ascii="Segoe UI" w:hAnsi="Segoe UI" w:cs="Segoe UI"/>
          <w:sz w:val="28"/>
          <w:szCs w:val="28"/>
          <w:rtl/>
        </w:rPr>
        <w:lastRenderedPageBreak/>
        <w:t xml:space="preserve">فيها الدول الغربية وواشنطن ،وبالتالي فإن </w:t>
      </w:r>
      <w:r w:rsidR="00132D4E">
        <w:rPr>
          <w:rFonts w:ascii="Segoe UI" w:hAnsi="Segoe UI" w:cs="Segoe UI" w:hint="cs"/>
          <w:sz w:val="28"/>
          <w:szCs w:val="28"/>
          <w:rtl/>
        </w:rPr>
        <w:t>ل</w:t>
      </w:r>
      <w:r w:rsidR="00132D4E">
        <w:rPr>
          <w:rFonts w:ascii="Segoe UI" w:hAnsi="Segoe UI" w:cs="Segoe UI"/>
          <w:sz w:val="28"/>
          <w:szCs w:val="28"/>
          <w:rtl/>
        </w:rPr>
        <w:t>لتطبيع العربي هدف</w:t>
      </w:r>
      <w:r w:rsidR="00132D4E">
        <w:rPr>
          <w:rFonts w:ascii="Segoe UI" w:hAnsi="Segoe UI" w:cs="Segoe UI" w:hint="cs"/>
          <w:sz w:val="28"/>
          <w:szCs w:val="28"/>
          <w:rtl/>
        </w:rPr>
        <w:t>ا</w:t>
      </w:r>
      <w:r w:rsidR="008979DB">
        <w:rPr>
          <w:rFonts w:ascii="Segoe UI" w:hAnsi="Segoe UI" w:cs="Segoe UI" w:hint="cs"/>
          <w:sz w:val="28"/>
          <w:szCs w:val="28"/>
          <w:rtl/>
        </w:rPr>
        <w:t>ً</w:t>
      </w:r>
      <w:r w:rsidR="00132D4E">
        <w:rPr>
          <w:rFonts w:ascii="Segoe UI" w:hAnsi="Segoe UI" w:cs="Segoe UI"/>
          <w:sz w:val="28"/>
          <w:szCs w:val="28"/>
          <w:rtl/>
        </w:rPr>
        <w:t xml:space="preserve"> سياسي</w:t>
      </w:r>
      <w:r w:rsidR="00132D4E">
        <w:rPr>
          <w:rFonts w:ascii="Segoe UI" w:hAnsi="Segoe UI" w:cs="Segoe UI" w:hint="cs"/>
          <w:sz w:val="28"/>
          <w:szCs w:val="28"/>
          <w:rtl/>
        </w:rPr>
        <w:t>ا</w:t>
      </w:r>
      <w:r w:rsidR="008979DB">
        <w:rPr>
          <w:rFonts w:ascii="Segoe UI" w:hAnsi="Segoe UI" w:cs="Segoe UI" w:hint="cs"/>
          <w:sz w:val="28"/>
          <w:szCs w:val="28"/>
          <w:rtl/>
        </w:rPr>
        <w:t>ً</w:t>
      </w:r>
      <w:r w:rsidR="00132D4E">
        <w:rPr>
          <w:rFonts w:ascii="Segoe UI" w:hAnsi="Segoe UI" w:cs="Segoe UI"/>
          <w:sz w:val="28"/>
          <w:szCs w:val="28"/>
          <w:rtl/>
        </w:rPr>
        <w:t xml:space="preserve"> يسيء للفلسطينيين دون أن يحقق مصلحة فعلية للشعوب العربية </w:t>
      </w:r>
      <w:r w:rsidR="00132D4E">
        <w:rPr>
          <w:rFonts w:ascii="Segoe UI" w:hAnsi="Segoe UI" w:cs="Segoe UI" w:hint="cs"/>
          <w:sz w:val="28"/>
          <w:szCs w:val="28"/>
          <w:rtl/>
        </w:rPr>
        <w:t>،ومع ذلك فالعرب يطبعون علنا</w:t>
      </w:r>
      <w:r w:rsidR="008979DB">
        <w:rPr>
          <w:rFonts w:ascii="Segoe UI" w:hAnsi="Segoe UI" w:cs="Segoe UI" w:hint="cs"/>
          <w:sz w:val="28"/>
          <w:szCs w:val="28"/>
          <w:rtl/>
        </w:rPr>
        <w:t>ً</w:t>
      </w:r>
      <w:r w:rsidR="00132D4E">
        <w:rPr>
          <w:rFonts w:ascii="Segoe UI" w:hAnsi="Segoe UI" w:cs="Segoe UI" w:hint="cs"/>
          <w:sz w:val="28"/>
          <w:szCs w:val="28"/>
          <w:rtl/>
        </w:rPr>
        <w:t xml:space="preserve"> وسرا مع الإسرائيليين وزمن المقاطعة قد ولى </w:t>
      </w:r>
      <w:r w:rsidR="003F1691">
        <w:rPr>
          <w:rFonts w:ascii="Segoe UI" w:hAnsi="Segoe UI" w:cs="Segoe UI" w:hint="cs"/>
          <w:sz w:val="28"/>
          <w:szCs w:val="28"/>
          <w:rtl/>
        </w:rPr>
        <w:t xml:space="preserve">وغالبية الدول الإسلامية لها علاقات رسمية مع إسرائيل </w:t>
      </w:r>
      <w:r w:rsidR="00132D4E">
        <w:rPr>
          <w:rFonts w:ascii="Segoe UI" w:hAnsi="Segoe UI" w:cs="Segoe UI"/>
          <w:sz w:val="28"/>
          <w:szCs w:val="28"/>
          <w:rtl/>
        </w:rPr>
        <w:t xml:space="preserve">. </w:t>
      </w:r>
    </w:p>
    <w:p w:rsidR="0040418D" w:rsidRDefault="0040418D" w:rsidP="0027033F">
      <w:pPr>
        <w:autoSpaceDE w:val="0"/>
        <w:autoSpaceDN w:val="0"/>
        <w:adjustRightInd w:val="0"/>
        <w:jc w:val="both"/>
        <w:rPr>
          <w:rFonts w:ascii="Segoe UI" w:hAnsi="Segoe UI" w:cs="Segoe UI"/>
          <w:sz w:val="28"/>
          <w:szCs w:val="28"/>
          <w:rtl/>
        </w:rPr>
      </w:pPr>
      <w:r>
        <w:rPr>
          <w:rFonts w:ascii="Segoe UI" w:hAnsi="Segoe UI" w:cs="Segoe UI"/>
          <w:sz w:val="28"/>
          <w:szCs w:val="28"/>
          <w:rtl/>
        </w:rPr>
        <w:t xml:space="preserve">فكرة التواصل مع الإسرائيليين ليست بجديدة وهي سابقة بكثير لتشكيل لجنة التواصل عام </w:t>
      </w:r>
      <w:r>
        <w:rPr>
          <w:rFonts w:ascii="Segoe UI" w:hAnsi="Segoe UI" w:cs="Segoe UI"/>
          <w:sz w:val="28"/>
          <w:szCs w:val="28"/>
        </w:rPr>
        <w:t>2012</w:t>
      </w:r>
      <w:r>
        <w:rPr>
          <w:rFonts w:ascii="Segoe UI" w:hAnsi="Segoe UI" w:cs="Segoe UI"/>
          <w:sz w:val="28"/>
          <w:szCs w:val="28"/>
          <w:rtl/>
        </w:rPr>
        <w:t xml:space="preserve"> ،حيث تعود لبداية السبعينيات عندما طرح الفكرة ودافع عنها الرئيس الحالي محمود عباس الذي كان وما زال يؤمن بالسلام </w:t>
      </w:r>
      <w:r w:rsidR="00E0396B">
        <w:rPr>
          <w:rFonts w:ascii="Segoe UI" w:hAnsi="Segoe UI" w:cs="Segoe UI" w:hint="cs"/>
          <w:sz w:val="28"/>
          <w:szCs w:val="28"/>
          <w:rtl/>
        </w:rPr>
        <w:t xml:space="preserve">والتسوية السياسية </w:t>
      </w:r>
      <w:r>
        <w:rPr>
          <w:rFonts w:ascii="Segoe UI" w:hAnsi="Segoe UI" w:cs="Segoe UI"/>
          <w:sz w:val="28"/>
          <w:szCs w:val="28"/>
          <w:rtl/>
        </w:rPr>
        <w:t xml:space="preserve">وأهمية التواصل مع الإسرائيليين المعادين للصهيونية </w:t>
      </w:r>
      <w:r w:rsidR="0027033F">
        <w:rPr>
          <w:rFonts w:ascii="Segoe UI" w:hAnsi="Segoe UI" w:cs="Segoe UI"/>
          <w:sz w:val="28"/>
          <w:szCs w:val="28"/>
          <w:rtl/>
        </w:rPr>
        <w:t>–</w:t>
      </w:r>
      <w:r w:rsidR="0027033F">
        <w:rPr>
          <w:rFonts w:ascii="Segoe UI" w:hAnsi="Segoe UI" w:cs="Segoe UI" w:hint="cs"/>
          <w:sz w:val="28"/>
          <w:szCs w:val="28"/>
          <w:rtl/>
        </w:rPr>
        <w:t xml:space="preserve"> وعلى خلفية هذه الاتصالات تم اغتيال عدد من الفلسطينيين المكلَفين بالاتصالات على يد جماعات فلسطينية معارضة - </w:t>
      </w:r>
      <w:r>
        <w:rPr>
          <w:rFonts w:ascii="Segoe UI" w:hAnsi="Segoe UI" w:cs="Segoe UI"/>
          <w:sz w:val="28"/>
          <w:szCs w:val="28"/>
          <w:rtl/>
        </w:rPr>
        <w:t xml:space="preserve">،وقد تبنى المجلس الوطني الفلسطيني </w:t>
      </w:r>
      <w:r w:rsidR="00BF1CD0">
        <w:rPr>
          <w:rFonts w:ascii="Segoe UI" w:hAnsi="Segoe UI" w:cs="Segoe UI" w:hint="cs"/>
          <w:sz w:val="28"/>
          <w:szCs w:val="28"/>
          <w:rtl/>
        </w:rPr>
        <w:t xml:space="preserve">عام 1977 </w:t>
      </w:r>
      <w:r>
        <w:rPr>
          <w:rFonts w:ascii="Segoe UI" w:hAnsi="Segoe UI" w:cs="Segoe UI"/>
          <w:sz w:val="28"/>
          <w:szCs w:val="28"/>
          <w:rtl/>
        </w:rPr>
        <w:t>رسميا</w:t>
      </w:r>
      <w:r w:rsidR="008979DB">
        <w:rPr>
          <w:rFonts w:ascii="Segoe UI" w:hAnsi="Segoe UI" w:cs="Segoe UI" w:hint="cs"/>
          <w:sz w:val="28"/>
          <w:szCs w:val="28"/>
          <w:rtl/>
        </w:rPr>
        <w:t>ً</w:t>
      </w:r>
      <w:r>
        <w:rPr>
          <w:rFonts w:ascii="Segoe UI" w:hAnsi="Segoe UI" w:cs="Segoe UI"/>
          <w:sz w:val="28"/>
          <w:szCs w:val="28"/>
          <w:rtl/>
        </w:rPr>
        <w:t xml:space="preserve"> مبدأ التواصل مع الإسرائيليين</w:t>
      </w:r>
      <w:r w:rsidR="005E4531">
        <w:rPr>
          <w:rFonts w:ascii="Segoe UI" w:hAnsi="Segoe UI" w:cs="Segoe UI" w:hint="cs"/>
          <w:sz w:val="28"/>
          <w:szCs w:val="28"/>
          <w:rtl/>
        </w:rPr>
        <w:t xml:space="preserve"> غير الصهاينة ،إلا أنه مع بداية عملية التسوية السياسية في مؤتمر مدريد 1991 وتصويت الجمعية العامة للأمم المتحدة في نفس العام على قرار يلغي قرارا</w:t>
      </w:r>
      <w:r w:rsidR="008979DB">
        <w:rPr>
          <w:rFonts w:ascii="Segoe UI" w:hAnsi="Segoe UI" w:cs="Segoe UI" w:hint="cs"/>
          <w:sz w:val="28"/>
          <w:szCs w:val="28"/>
          <w:rtl/>
        </w:rPr>
        <w:t>ً</w:t>
      </w:r>
      <w:r w:rsidR="005E4531">
        <w:rPr>
          <w:rFonts w:ascii="Segoe UI" w:hAnsi="Segoe UI" w:cs="Segoe UI" w:hint="cs"/>
          <w:sz w:val="28"/>
          <w:szCs w:val="28"/>
          <w:rtl/>
        </w:rPr>
        <w:t xml:space="preserve"> سابقا</w:t>
      </w:r>
      <w:r w:rsidR="008979DB">
        <w:rPr>
          <w:rFonts w:ascii="Segoe UI" w:hAnsi="Segoe UI" w:cs="Segoe UI" w:hint="cs"/>
          <w:sz w:val="28"/>
          <w:szCs w:val="28"/>
          <w:rtl/>
        </w:rPr>
        <w:t>ً</w:t>
      </w:r>
      <w:r w:rsidR="005E4531">
        <w:rPr>
          <w:rFonts w:ascii="Segoe UI" w:hAnsi="Segoe UI" w:cs="Segoe UI" w:hint="cs"/>
          <w:sz w:val="28"/>
          <w:szCs w:val="28"/>
          <w:rtl/>
        </w:rPr>
        <w:t xml:space="preserve"> </w:t>
      </w:r>
      <w:r w:rsidR="00EE584B">
        <w:rPr>
          <w:rFonts w:ascii="Segoe UI" w:hAnsi="Segoe UI" w:cs="Segoe UI" w:hint="cs"/>
          <w:sz w:val="28"/>
          <w:szCs w:val="28"/>
          <w:rtl/>
        </w:rPr>
        <w:t xml:space="preserve">صدر عام 1975 </w:t>
      </w:r>
      <w:r w:rsidR="005E4531">
        <w:rPr>
          <w:rFonts w:ascii="Segoe UI" w:hAnsi="Segoe UI" w:cs="Segoe UI" w:hint="cs"/>
          <w:sz w:val="28"/>
          <w:szCs w:val="28"/>
          <w:rtl/>
        </w:rPr>
        <w:t>باعتبار الصهيونية ش</w:t>
      </w:r>
      <w:r w:rsidR="00EE584B">
        <w:rPr>
          <w:rFonts w:ascii="Segoe UI" w:hAnsi="Segoe UI" w:cs="Segoe UI" w:hint="cs"/>
          <w:sz w:val="28"/>
          <w:szCs w:val="28"/>
          <w:rtl/>
        </w:rPr>
        <w:t>كل من أ</w:t>
      </w:r>
      <w:r w:rsidR="005E4531">
        <w:rPr>
          <w:rFonts w:ascii="Segoe UI" w:hAnsi="Segoe UI" w:cs="Segoe UI" w:hint="cs"/>
          <w:sz w:val="28"/>
          <w:szCs w:val="28"/>
          <w:rtl/>
        </w:rPr>
        <w:t xml:space="preserve">شكال العنصرية </w:t>
      </w:r>
      <w:r w:rsidR="00EE584B">
        <w:rPr>
          <w:rFonts w:ascii="Segoe UI" w:hAnsi="Segoe UI" w:cs="Segoe UI" w:hint="cs"/>
          <w:sz w:val="28"/>
          <w:szCs w:val="28"/>
          <w:rtl/>
        </w:rPr>
        <w:t xml:space="preserve">،زالت الحدود ما بين الإسرائيليين الصهاينة وغير الصهاينة وأصبحت الاتصالات مع الجميع </w:t>
      </w:r>
      <w:r>
        <w:rPr>
          <w:rFonts w:ascii="Segoe UI" w:hAnsi="Segoe UI" w:cs="Segoe UI"/>
          <w:sz w:val="28"/>
          <w:szCs w:val="28"/>
          <w:rtl/>
        </w:rPr>
        <w:t xml:space="preserve"> .</w:t>
      </w:r>
    </w:p>
    <w:p w:rsidR="0040418D" w:rsidRDefault="0040418D" w:rsidP="0040418D">
      <w:pPr>
        <w:autoSpaceDE w:val="0"/>
        <w:autoSpaceDN w:val="0"/>
        <w:adjustRightInd w:val="0"/>
        <w:jc w:val="both"/>
        <w:rPr>
          <w:rFonts w:ascii="Segoe UI" w:hAnsi="Segoe UI" w:cs="Segoe UI"/>
          <w:sz w:val="28"/>
          <w:szCs w:val="28"/>
          <w:rtl/>
        </w:rPr>
      </w:pPr>
      <w:r>
        <w:rPr>
          <w:rFonts w:ascii="Segoe UI" w:hAnsi="Segoe UI" w:cs="Segoe UI"/>
          <w:sz w:val="28"/>
          <w:szCs w:val="28"/>
          <w:rtl/>
        </w:rPr>
        <w:t>وكان من المنطقي أن يحدث الاتصال والتواصل ما دامت منظمة التحرير قَبِلت مبدأ التسوية السياسية ووقعت اتفاقية أوسلو ،ومن يرفع شعار السلام والتسوية السياسية يجب أن يكون مستعدا</w:t>
      </w:r>
      <w:r w:rsidR="008979DB">
        <w:rPr>
          <w:rFonts w:ascii="Segoe UI" w:hAnsi="Segoe UI" w:cs="Segoe UI" w:hint="cs"/>
          <w:sz w:val="28"/>
          <w:szCs w:val="28"/>
          <w:rtl/>
        </w:rPr>
        <w:t>ً</w:t>
      </w:r>
      <w:r>
        <w:rPr>
          <w:rFonts w:ascii="Segoe UI" w:hAnsi="Segoe UI" w:cs="Segoe UI"/>
          <w:sz w:val="28"/>
          <w:szCs w:val="28"/>
          <w:rtl/>
        </w:rPr>
        <w:t xml:space="preserve"> للجلوس مع الطرف الآخر الذي سيصنع معه السلام </w:t>
      </w:r>
      <w:r w:rsidR="00E0396B">
        <w:rPr>
          <w:rFonts w:ascii="Segoe UI" w:hAnsi="Segoe UI" w:cs="Segoe UI" w:hint="cs"/>
          <w:sz w:val="28"/>
          <w:szCs w:val="28"/>
          <w:rtl/>
        </w:rPr>
        <w:t>،</w:t>
      </w:r>
      <w:r>
        <w:rPr>
          <w:rFonts w:ascii="Segoe UI" w:hAnsi="Segoe UI" w:cs="Segoe UI"/>
          <w:sz w:val="28"/>
          <w:szCs w:val="28"/>
          <w:rtl/>
        </w:rPr>
        <w:t>سواء في إطار حل الدولتين أو الدولة الواحدة التي يدعو لها البعض .</w:t>
      </w:r>
    </w:p>
    <w:p w:rsidR="00BB3160" w:rsidRDefault="00F1781E" w:rsidP="00F1781E">
      <w:pPr>
        <w:autoSpaceDE w:val="0"/>
        <w:autoSpaceDN w:val="0"/>
        <w:adjustRightInd w:val="0"/>
        <w:jc w:val="both"/>
        <w:rPr>
          <w:rFonts w:ascii="Segoe UI" w:hAnsi="Segoe UI" w:cs="Segoe UI"/>
          <w:sz w:val="28"/>
          <w:szCs w:val="28"/>
          <w:rtl/>
        </w:rPr>
      </w:pPr>
      <w:r>
        <w:rPr>
          <w:rFonts w:ascii="Segoe UI" w:hAnsi="Segoe UI" w:cs="Segoe UI" w:hint="cs"/>
          <w:sz w:val="28"/>
          <w:szCs w:val="28"/>
          <w:rtl/>
        </w:rPr>
        <w:t>هامش الاختيار عند الفلسطينيين</w:t>
      </w:r>
      <w:r w:rsidR="0040418D">
        <w:rPr>
          <w:rFonts w:ascii="Segoe UI" w:hAnsi="Segoe UI" w:cs="Segoe UI"/>
          <w:sz w:val="28"/>
          <w:szCs w:val="28"/>
          <w:rtl/>
        </w:rPr>
        <w:t xml:space="preserve"> </w:t>
      </w:r>
      <w:r>
        <w:rPr>
          <w:rFonts w:ascii="Segoe UI" w:hAnsi="Segoe UI" w:cs="Segoe UI" w:hint="cs"/>
          <w:sz w:val="28"/>
          <w:szCs w:val="28"/>
          <w:rtl/>
        </w:rPr>
        <w:t xml:space="preserve">في التواصل مع الإسرائيليين أو عدمه ليس كبيرا ولا مريحا ، </w:t>
      </w:r>
      <w:r w:rsidR="0040418D">
        <w:rPr>
          <w:rFonts w:ascii="Segoe UI" w:hAnsi="Segoe UI" w:cs="Segoe UI"/>
          <w:sz w:val="28"/>
          <w:szCs w:val="28"/>
          <w:rtl/>
        </w:rPr>
        <w:t>لأن هناك تدَاخُل بينهم و</w:t>
      </w:r>
      <w:r w:rsidR="00132D4E">
        <w:rPr>
          <w:rFonts w:ascii="Segoe UI" w:hAnsi="Segoe UI" w:cs="Segoe UI" w:hint="cs"/>
          <w:sz w:val="28"/>
          <w:szCs w:val="28"/>
          <w:rtl/>
        </w:rPr>
        <w:t xml:space="preserve">بين </w:t>
      </w:r>
      <w:r w:rsidR="0040418D">
        <w:rPr>
          <w:rFonts w:ascii="Segoe UI" w:hAnsi="Segoe UI" w:cs="Segoe UI"/>
          <w:sz w:val="28"/>
          <w:szCs w:val="28"/>
          <w:rtl/>
        </w:rPr>
        <w:t xml:space="preserve">الإسرائيليين داخل فلسطين ،تداخُل تفرضه الجغرافيا والاقتصاد والاتفاقات الموقعة وواقع الاحتلال ،وما دام هناك التزام رسمي </w:t>
      </w:r>
      <w:r>
        <w:rPr>
          <w:rFonts w:ascii="Segoe UI" w:hAnsi="Segoe UI" w:cs="Segoe UI" w:hint="cs"/>
          <w:sz w:val="28"/>
          <w:szCs w:val="28"/>
          <w:rtl/>
        </w:rPr>
        <w:t>من منظمة التحرير</w:t>
      </w:r>
      <w:r w:rsidR="0040418D">
        <w:rPr>
          <w:rFonts w:ascii="Segoe UI" w:hAnsi="Segoe UI" w:cs="Segoe UI"/>
          <w:sz w:val="28"/>
          <w:szCs w:val="28"/>
          <w:rtl/>
        </w:rPr>
        <w:t xml:space="preserve"> باتفاقية أوسلو و</w:t>
      </w:r>
      <w:r w:rsidR="00E0396B">
        <w:rPr>
          <w:rFonts w:ascii="Segoe UI" w:hAnsi="Segoe UI" w:cs="Segoe UI" w:hint="cs"/>
          <w:sz w:val="28"/>
          <w:szCs w:val="28"/>
          <w:rtl/>
        </w:rPr>
        <w:t xml:space="preserve">باستمرار </w:t>
      </w:r>
      <w:r w:rsidR="0040418D">
        <w:rPr>
          <w:rFonts w:ascii="Segoe UI" w:hAnsi="Segoe UI" w:cs="Segoe UI"/>
          <w:sz w:val="28"/>
          <w:szCs w:val="28"/>
          <w:rtl/>
        </w:rPr>
        <w:t xml:space="preserve">السلطة وبالعملية السياسية سيكون </w:t>
      </w:r>
      <w:r>
        <w:rPr>
          <w:rFonts w:ascii="Segoe UI" w:hAnsi="Segoe UI" w:cs="Segoe UI" w:hint="cs"/>
          <w:sz w:val="28"/>
          <w:szCs w:val="28"/>
          <w:rtl/>
        </w:rPr>
        <w:t>من نافلة القول الحديث</w:t>
      </w:r>
      <w:r w:rsidR="0040418D">
        <w:rPr>
          <w:rFonts w:ascii="Segoe UI" w:hAnsi="Segoe UI" w:cs="Segoe UI"/>
          <w:sz w:val="28"/>
          <w:szCs w:val="28"/>
          <w:rtl/>
        </w:rPr>
        <w:t xml:space="preserve"> </w:t>
      </w:r>
      <w:r>
        <w:rPr>
          <w:rFonts w:ascii="Segoe UI" w:hAnsi="Segoe UI" w:cs="Segoe UI" w:hint="cs"/>
          <w:sz w:val="28"/>
          <w:szCs w:val="28"/>
          <w:rtl/>
        </w:rPr>
        <w:t xml:space="preserve">عن </w:t>
      </w:r>
      <w:r w:rsidR="0040418D">
        <w:rPr>
          <w:rFonts w:ascii="Segoe UI" w:hAnsi="Segoe UI" w:cs="Segoe UI"/>
          <w:sz w:val="28"/>
          <w:szCs w:val="28"/>
          <w:rtl/>
        </w:rPr>
        <w:t>قطع العلاقة كليا</w:t>
      </w:r>
      <w:r w:rsidR="00132D4E">
        <w:rPr>
          <w:rFonts w:ascii="Segoe UI" w:hAnsi="Segoe UI" w:cs="Segoe UI" w:hint="cs"/>
          <w:sz w:val="28"/>
          <w:szCs w:val="28"/>
          <w:rtl/>
        </w:rPr>
        <w:t>ً</w:t>
      </w:r>
      <w:r w:rsidR="0040418D">
        <w:rPr>
          <w:rFonts w:ascii="Segoe UI" w:hAnsi="Segoe UI" w:cs="Segoe UI"/>
          <w:sz w:val="28"/>
          <w:szCs w:val="28"/>
          <w:rtl/>
        </w:rPr>
        <w:t xml:space="preserve"> مع إسرائيل الدولة والمجتمع ،هذا ناهيك لوجود مليون وثمانمائة الف فلسطيني داخل الخط الأخضر يحملون الجنسية الإسرائيلية ويجب التواصل معهم وهذا لا يمكن أن يحدث دون درجة من التنسيق مع </w:t>
      </w:r>
      <w:r w:rsidR="00E0396B">
        <w:rPr>
          <w:rFonts w:ascii="Segoe UI" w:hAnsi="Segoe UI" w:cs="Segoe UI" w:hint="cs"/>
          <w:sz w:val="28"/>
          <w:szCs w:val="28"/>
          <w:rtl/>
        </w:rPr>
        <w:t xml:space="preserve">السلطات </w:t>
      </w:r>
      <w:r w:rsidR="00E0396B">
        <w:rPr>
          <w:rFonts w:ascii="Segoe UI" w:hAnsi="Segoe UI" w:cs="Segoe UI"/>
          <w:sz w:val="28"/>
          <w:szCs w:val="28"/>
          <w:rtl/>
        </w:rPr>
        <w:t>الإسرائيلي</w:t>
      </w:r>
      <w:r w:rsidR="00E0396B">
        <w:rPr>
          <w:rFonts w:ascii="Segoe UI" w:hAnsi="Segoe UI" w:cs="Segoe UI" w:hint="cs"/>
          <w:sz w:val="28"/>
          <w:szCs w:val="28"/>
          <w:rtl/>
        </w:rPr>
        <w:t>ة</w:t>
      </w:r>
      <w:r w:rsidR="00BB3160">
        <w:rPr>
          <w:rFonts w:ascii="Segoe UI" w:hAnsi="Segoe UI" w:cs="Segoe UI" w:hint="cs"/>
          <w:sz w:val="28"/>
          <w:szCs w:val="28"/>
          <w:rtl/>
        </w:rPr>
        <w:t>.</w:t>
      </w:r>
      <w:r w:rsidR="0040418D">
        <w:rPr>
          <w:rFonts w:ascii="Segoe UI" w:hAnsi="Segoe UI" w:cs="Segoe UI"/>
          <w:sz w:val="28"/>
          <w:szCs w:val="28"/>
          <w:rtl/>
        </w:rPr>
        <w:t xml:space="preserve"> </w:t>
      </w:r>
    </w:p>
    <w:p w:rsidR="0040418D" w:rsidRDefault="00F1781E" w:rsidP="00132D4E">
      <w:pPr>
        <w:autoSpaceDE w:val="0"/>
        <w:autoSpaceDN w:val="0"/>
        <w:adjustRightInd w:val="0"/>
        <w:jc w:val="both"/>
        <w:rPr>
          <w:rFonts w:ascii="Segoe UI" w:hAnsi="Segoe UI" w:cs="Segoe UI"/>
          <w:sz w:val="28"/>
          <w:szCs w:val="28"/>
          <w:rtl/>
        </w:rPr>
      </w:pPr>
      <w:r>
        <w:rPr>
          <w:rFonts w:ascii="Segoe UI" w:hAnsi="Segoe UI" w:cs="Segoe UI" w:hint="cs"/>
          <w:sz w:val="28"/>
          <w:szCs w:val="28"/>
          <w:rtl/>
        </w:rPr>
        <w:lastRenderedPageBreak/>
        <w:t>ف</w:t>
      </w:r>
      <w:r w:rsidR="0040418D">
        <w:rPr>
          <w:rFonts w:ascii="Segoe UI" w:hAnsi="Segoe UI" w:cs="Segoe UI"/>
          <w:sz w:val="28"/>
          <w:szCs w:val="28"/>
          <w:rtl/>
        </w:rPr>
        <w:t xml:space="preserve">دعونا نفكر بعقلانية حول إمكانية قطع كل أشكال الاتصال والتواصل بين السلطة وإسرائيل وما هي التداعيات التي ستترتب عن </w:t>
      </w:r>
      <w:proofErr w:type="gramStart"/>
      <w:r w:rsidR="0040418D">
        <w:rPr>
          <w:rFonts w:ascii="Segoe UI" w:hAnsi="Segoe UI" w:cs="Segoe UI"/>
          <w:sz w:val="28"/>
          <w:szCs w:val="28"/>
          <w:rtl/>
        </w:rPr>
        <w:t>ذلك ،وهل</w:t>
      </w:r>
      <w:proofErr w:type="gramEnd"/>
      <w:r w:rsidR="0040418D">
        <w:rPr>
          <w:rFonts w:ascii="Segoe UI" w:hAnsi="Segoe UI" w:cs="Segoe UI"/>
          <w:sz w:val="28"/>
          <w:szCs w:val="28"/>
          <w:rtl/>
        </w:rPr>
        <w:t xml:space="preserve"> النظام السياسي الفلسطيني في وضعه الراهن والمنقسم على ذاته مهيأ  للتعامل مع حالة انهيار السلط</w:t>
      </w:r>
      <w:r w:rsidR="00D170F8">
        <w:rPr>
          <w:rFonts w:ascii="Segoe UI" w:hAnsi="Segoe UI" w:cs="Segoe UI"/>
          <w:sz w:val="28"/>
          <w:szCs w:val="28"/>
          <w:rtl/>
        </w:rPr>
        <w:t>ة والقطيعة التامة مع إسرائيل ؟</w:t>
      </w:r>
      <w:r w:rsidR="008E2085">
        <w:rPr>
          <w:rFonts w:ascii="Segoe UI" w:hAnsi="Segoe UI" w:cs="Segoe UI" w:hint="cs"/>
          <w:sz w:val="28"/>
          <w:szCs w:val="28"/>
          <w:rtl/>
        </w:rPr>
        <w:t xml:space="preserve">وهل </w:t>
      </w:r>
      <w:r w:rsidR="00D170F8">
        <w:rPr>
          <w:rFonts w:ascii="Segoe UI" w:hAnsi="Segoe UI" w:cs="Segoe UI" w:hint="cs"/>
          <w:sz w:val="28"/>
          <w:szCs w:val="28"/>
          <w:rtl/>
        </w:rPr>
        <w:t xml:space="preserve">يمكن </w:t>
      </w:r>
      <w:r w:rsidR="008E2085">
        <w:rPr>
          <w:rFonts w:ascii="Segoe UI" w:hAnsi="Segoe UI" w:cs="Segoe UI" w:hint="cs"/>
          <w:sz w:val="28"/>
          <w:szCs w:val="28"/>
          <w:rtl/>
        </w:rPr>
        <w:t xml:space="preserve">وقف التواصل </w:t>
      </w:r>
      <w:r w:rsidR="00132D4E">
        <w:rPr>
          <w:rFonts w:ascii="Segoe UI" w:hAnsi="Segoe UI" w:cs="Segoe UI" w:hint="cs"/>
          <w:sz w:val="28"/>
          <w:szCs w:val="28"/>
          <w:rtl/>
        </w:rPr>
        <w:t>مع شرائح من المجتمع الإسرائيلي</w:t>
      </w:r>
      <w:r w:rsidR="008E2085">
        <w:rPr>
          <w:rFonts w:ascii="Segoe UI" w:hAnsi="Segoe UI" w:cs="Segoe UI" w:hint="cs"/>
          <w:sz w:val="28"/>
          <w:szCs w:val="28"/>
          <w:rtl/>
        </w:rPr>
        <w:t xml:space="preserve"> بينما يستمر التنسيق الأمني والاقتصادي ويستمر التزام السلطة بالاتفاقات الموقعة </w:t>
      </w:r>
      <w:r w:rsidR="00D170F8">
        <w:rPr>
          <w:rFonts w:ascii="Segoe UI" w:hAnsi="Segoe UI" w:cs="Segoe UI" w:hint="cs"/>
          <w:sz w:val="28"/>
          <w:szCs w:val="28"/>
          <w:rtl/>
        </w:rPr>
        <w:t>؟ .</w:t>
      </w:r>
    </w:p>
    <w:p w:rsidR="0040418D" w:rsidRDefault="0040418D" w:rsidP="00BB3160">
      <w:pPr>
        <w:autoSpaceDE w:val="0"/>
        <w:autoSpaceDN w:val="0"/>
        <w:adjustRightInd w:val="0"/>
        <w:jc w:val="both"/>
        <w:rPr>
          <w:rFonts w:ascii="Segoe UI" w:hAnsi="Segoe UI" w:cs="Segoe UI"/>
          <w:sz w:val="28"/>
          <w:szCs w:val="28"/>
          <w:rtl/>
        </w:rPr>
      </w:pPr>
      <w:r>
        <w:rPr>
          <w:rFonts w:ascii="Segoe UI" w:hAnsi="Segoe UI" w:cs="Segoe UI"/>
          <w:sz w:val="28"/>
          <w:szCs w:val="28"/>
          <w:rtl/>
        </w:rPr>
        <w:t>بعيدا</w:t>
      </w:r>
      <w:r w:rsidR="008979DB">
        <w:rPr>
          <w:rFonts w:ascii="Segoe UI" w:hAnsi="Segoe UI" w:cs="Segoe UI" w:hint="cs"/>
          <w:sz w:val="28"/>
          <w:szCs w:val="28"/>
          <w:rtl/>
        </w:rPr>
        <w:t>ً</w:t>
      </w:r>
      <w:r>
        <w:rPr>
          <w:rFonts w:ascii="Segoe UI" w:hAnsi="Segoe UI" w:cs="Segoe UI"/>
          <w:sz w:val="28"/>
          <w:szCs w:val="28"/>
          <w:rtl/>
        </w:rPr>
        <w:t xml:space="preserve"> عن المناكفات الحزبية السياسية وعن </w:t>
      </w:r>
      <w:proofErr w:type="spellStart"/>
      <w:r>
        <w:rPr>
          <w:rFonts w:ascii="Segoe UI" w:hAnsi="Segoe UI" w:cs="Segoe UI"/>
          <w:sz w:val="28"/>
          <w:szCs w:val="28"/>
          <w:rtl/>
        </w:rPr>
        <w:t>الرغائبية</w:t>
      </w:r>
      <w:proofErr w:type="spellEnd"/>
      <w:r>
        <w:rPr>
          <w:rFonts w:ascii="Segoe UI" w:hAnsi="Segoe UI" w:cs="Segoe UI"/>
          <w:sz w:val="28"/>
          <w:szCs w:val="28"/>
          <w:rtl/>
        </w:rPr>
        <w:t xml:space="preserve"> الشخصية حتى وإن كانت مُحملة بأرقى المشاعر </w:t>
      </w:r>
      <w:r w:rsidR="00EE584B">
        <w:rPr>
          <w:rFonts w:ascii="Segoe UI" w:hAnsi="Segoe UI" w:cs="Segoe UI"/>
          <w:sz w:val="28"/>
          <w:szCs w:val="28"/>
          <w:rtl/>
        </w:rPr>
        <w:t>الوطنية ،</w:t>
      </w:r>
      <w:r>
        <w:rPr>
          <w:rFonts w:ascii="Segoe UI" w:hAnsi="Segoe UI" w:cs="Segoe UI"/>
          <w:sz w:val="28"/>
          <w:szCs w:val="28"/>
          <w:rtl/>
        </w:rPr>
        <w:t xml:space="preserve">إن كان لا بد مع قطع كل علاقة مع الإسرائيليين يجب أن يكون ذلك في إطار قرار وطني استراتيجي يشمل الجميع </w:t>
      </w:r>
      <w:r w:rsidR="00445749">
        <w:rPr>
          <w:rFonts w:ascii="Segoe UI" w:hAnsi="Segoe UI" w:cs="Segoe UI"/>
          <w:sz w:val="28"/>
          <w:szCs w:val="28"/>
          <w:rtl/>
        </w:rPr>
        <w:t xml:space="preserve">في الضفة وغزة والشتات </w:t>
      </w:r>
      <w:r w:rsidR="00BB3160">
        <w:rPr>
          <w:rFonts w:ascii="Segoe UI" w:hAnsi="Segoe UI" w:cs="Segoe UI" w:hint="cs"/>
          <w:sz w:val="28"/>
          <w:szCs w:val="28"/>
          <w:rtl/>
        </w:rPr>
        <w:t xml:space="preserve">،ذلك أن </w:t>
      </w:r>
      <w:r w:rsidR="00445749">
        <w:rPr>
          <w:rFonts w:ascii="Segoe UI" w:hAnsi="Segoe UI" w:cs="Segoe UI"/>
          <w:sz w:val="28"/>
          <w:szCs w:val="28"/>
          <w:rtl/>
        </w:rPr>
        <w:t xml:space="preserve">الانتقال من حالة </w:t>
      </w:r>
      <w:r>
        <w:rPr>
          <w:rFonts w:ascii="Segoe UI" w:hAnsi="Segoe UI" w:cs="Segoe UI"/>
          <w:sz w:val="28"/>
          <w:szCs w:val="28"/>
          <w:rtl/>
        </w:rPr>
        <w:t>سلطة</w:t>
      </w:r>
      <w:r w:rsidR="00445749">
        <w:rPr>
          <w:rFonts w:ascii="Segoe UI" w:hAnsi="Segoe UI" w:cs="Segoe UI" w:hint="cs"/>
          <w:sz w:val="28"/>
          <w:szCs w:val="28"/>
          <w:rtl/>
        </w:rPr>
        <w:t xml:space="preserve"> الحكم الذاتي</w:t>
      </w:r>
      <w:r>
        <w:rPr>
          <w:rFonts w:ascii="Segoe UI" w:hAnsi="Segoe UI" w:cs="Segoe UI"/>
          <w:sz w:val="28"/>
          <w:szCs w:val="28"/>
          <w:rtl/>
        </w:rPr>
        <w:t xml:space="preserve"> إلى حالة التحرر الوطني </w:t>
      </w:r>
      <w:r w:rsidR="000352BA">
        <w:rPr>
          <w:rFonts w:ascii="Segoe UI" w:hAnsi="Segoe UI" w:cs="Segoe UI" w:hint="cs"/>
          <w:sz w:val="28"/>
          <w:szCs w:val="28"/>
          <w:rtl/>
        </w:rPr>
        <w:t xml:space="preserve">أو إلى تغيير وظيفة السلطة لتصبح سلطة سيادية للدولة الفلسطينية </w:t>
      </w:r>
      <w:r>
        <w:rPr>
          <w:rFonts w:ascii="Segoe UI" w:hAnsi="Segoe UI" w:cs="Segoe UI"/>
          <w:sz w:val="28"/>
          <w:szCs w:val="28"/>
          <w:rtl/>
        </w:rPr>
        <w:t xml:space="preserve">يتطلب تهيئة الإطار أو الأطر الوطنية التي ستملأ الفراغ </w:t>
      </w:r>
      <w:r w:rsidR="000352BA">
        <w:rPr>
          <w:rFonts w:ascii="Segoe UI" w:hAnsi="Segoe UI" w:cs="Segoe UI" w:hint="cs"/>
          <w:sz w:val="28"/>
          <w:szCs w:val="28"/>
          <w:rtl/>
        </w:rPr>
        <w:t>الذي قد ي</w:t>
      </w:r>
      <w:r w:rsidR="000352BA">
        <w:rPr>
          <w:rFonts w:ascii="Segoe UI" w:hAnsi="Segoe UI" w:cs="Segoe UI"/>
          <w:sz w:val="28"/>
          <w:szCs w:val="28"/>
          <w:rtl/>
        </w:rPr>
        <w:t>ن</w:t>
      </w:r>
      <w:r>
        <w:rPr>
          <w:rFonts w:ascii="Segoe UI" w:hAnsi="Segoe UI" w:cs="Segoe UI"/>
          <w:sz w:val="28"/>
          <w:szCs w:val="28"/>
          <w:rtl/>
        </w:rPr>
        <w:t>ت</w:t>
      </w:r>
      <w:r w:rsidR="000352BA">
        <w:rPr>
          <w:rFonts w:ascii="Segoe UI" w:hAnsi="Segoe UI" w:cs="Segoe UI" w:hint="cs"/>
          <w:sz w:val="28"/>
          <w:szCs w:val="28"/>
          <w:rtl/>
        </w:rPr>
        <w:t>ُ</w:t>
      </w:r>
      <w:r w:rsidR="000352BA">
        <w:rPr>
          <w:rFonts w:ascii="Segoe UI" w:hAnsi="Segoe UI" w:cs="Segoe UI"/>
          <w:sz w:val="28"/>
          <w:szCs w:val="28"/>
          <w:rtl/>
        </w:rPr>
        <w:t xml:space="preserve">ج عن الغاء </w:t>
      </w:r>
      <w:r w:rsidR="000352BA">
        <w:rPr>
          <w:rFonts w:ascii="Segoe UI" w:hAnsi="Segoe UI" w:cs="Segoe UI" w:hint="cs"/>
          <w:sz w:val="28"/>
          <w:szCs w:val="28"/>
          <w:rtl/>
        </w:rPr>
        <w:t>(</w:t>
      </w:r>
      <w:r>
        <w:rPr>
          <w:rFonts w:ascii="Segoe UI" w:hAnsi="Segoe UI" w:cs="Segoe UI"/>
          <w:sz w:val="28"/>
          <w:szCs w:val="28"/>
          <w:rtl/>
        </w:rPr>
        <w:t>سلطة</w:t>
      </w:r>
      <w:r w:rsidR="000352BA">
        <w:rPr>
          <w:rFonts w:ascii="Segoe UI" w:hAnsi="Segoe UI" w:cs="Segoe UI" w:hint="cs"/>
          <w:sz w:val="28"/>
          <w:szCs w:val="28"/>
          <w:rtl/>
        </w:rPr>
        <w:t xml:space="preserve"> أوسلو)</w:t>
      </w:r>
      <w:r>
        <w:rPr>
          <w:rFonts w:ascii="Segoe UI" w:hAnsi="Segoe UI" w:cs="Segoe UI"/>
          <w:sz w:val="28"/>
          <w:szCs w:val="28"/>
          <w:rtl/>
        </w:rPr>
        <w:t xml:space="preserve"> وكل ما يرتبط بها من مؤسسات ووزارات وكل أشكال التواصل والتنسيق مع الإسرائيليين ،وهذا يشمل أيضا الوضع في غزة لأن الهدنة أو التفاهمات بين </w:t>
      </w:r>
      <w:r w:rsidR="00EE584B">
        <w:rPr>
          <w:rFonts w:ascii="Segoe UI" w:hAnsi="Segoe UI" w:cs="Segoe UI" w:hint="cs"/>
          <w:sz w:val="28"/>
          <w:szCs w:val="28"/>
          <w:rtl/>
        </w:rPr>
        <w:t>فصائل المقاومة في غزة</w:t>
      </w:r>
      <w:r>
        <w:rPr>
          <w:rFonts w:ascii="Segoe UI" w:hAnsi="Segoe UI" w:cs="Segoe UI"/>
          <w:sz w:val="28"/>
          <w:szCs w:val="28"/>
          <w:rtl/>
        </w:rPr>
        <w:t xml:space="preserve"> وإسرائيل هي أيضا تواصل وتنسيق أمني واقتصادي حتى وإن كان غير مباشر .</w:t>
      </w:r>
    </w:p>
    <w:p w:rsidR="00D170F8" w:rsidRDefault="00D170F8" w:rsidP="009014FB">
      <w:pPr>
        <w:autoSpaceDE w:val="0"/>
        <w:autoSpaceDN w:val="0"/>
        <w:adjustRightInd w:val="0"/>
        <w:jc w:val="both"/>
        <w:rPr>
          <w:rFonts w:ascii="Segoe UI" w:hAnsi="Segoe UI" w:cs="Segoe UI"/>
          <w:sz w:val="28"/>
          <w:szCs w:val="28"/>
          <w:rtl/>
        </w:rPr>
      </w:pPr>
      <w:r>
        <w:rPr>
          <w:rFonts w:ascii="Segoe UI" w:hAnsi="Segoe UI" w:cs="Segoe UI" w:hint="cs"/>
          <w:sz w:val="28"/>
          <w:szCs w:val="28"/>
          <w:rtl/>
        </w:rPr>
        <w:t xml:space="preserve">بصراحة نقول حتى في حالة وقف العمل بالاتفاقات الموقعة مع إسرائيل ووقف التنسيق الأمني ،وهو ما لا نتوقعه </w:t>
      </w:r>
      <w:r w:rsidR="00BB3160">
        <w:rPr>
          <w:rFonts w:ascii="Segoe UI" w:hAnsi="Segoe UI" w:cs="Segoe UI" w:hint="cs"/>
          <w:sz w:val="28"/>
          <w:szCs w:val="28"/>
          <w:rtl/>
        </w:rPr>
        <w:t>قريبا</w:t>
      </w:r>
      <w:r w:rsidR="008979DB">
        <w:rPr>
          <w:rFonts w:ascii="Segoe UI" w:hAnsi="Segoe UI" w:cs="Segoe UI" w:hint="cs"/>
          <w:sz w:val="28"/>
          <w:szCs w:val="28"/>
          <w:rtl/>
        </w:rPr>
        <w:t>ً</w:t>
      </w:r>
      <w:r w:rsidR="00BB3160">
        <w:rPr>
          <w:rFonts w:ascii="Segoe UI" w:hAnsi="Segoe UI" w:cs="Segoe UI" w:hint="cs"/>
          <w:sz w:val="28"/>
          <w:szCs w:val="28"/>
          <w:rtl/>
        </w:rPr>
        <w:t xml:space="preserve"> </w:t>
      </w:r>
      <w:r>
        <w:rPr>
          <w:rFonts w:ascii="Segoe UI" w:hAnsi="Segoe UI" w:cs="Segoe UI" w:hint="cs"/>
          <w:sz w:val="28"/>
          <w:szCs w:val="28"/>
          <w:rtl/>
        </w:rPr>
        <w:t>،فإن هناك ضرورة لاستمرار التواصل المجتمعي مع الإسرائيليين وخصوصا</w:t>
      </w:r>
      <w:r w:rsidR="008979DB">
        <w:rPr>
          <w:rFonts w:ascii="Segoe UI" w:hAnsi="Segoe UI" w:cs="Segoe UI" w:hint="cs"/>
          <w:sz w:val="28"/>
          <w:szCs w:val="28"/>
          <w:rtl/>
        </w:rPr>
        <w:t>ً</w:t>
      </w:r>
      <w:r>
        <w:rPr>
          <w:rFonts w:ascii="Segoe UI" w:hAnsi="Segoe UI" w:cs="Segoe UI" w:hint="cs"/>
          <w:sz w:val="28"/>
          <w:szCs w:val="28"/>
          <w:rtl/>
        </w:rPr>
        <w:t xml:space="preserve"> مع القوى اليسارية والمحبة للسلام حتى وإن كان عددها محدودا</w:t>
      </w:r>
      <w:r w:rsidR="008979DB">
        <w:rPr>
          <w:rFonts w:ascii="Segoe UI" w:hAnsi="Segoe UI" w:cs="Segoe UI" w:hint="cs"/>
          <w:sz w:val="28"/>
          <w:szCs w:val="28"/>
          <w:rtl/>
        </w:rPr>
        <w:t>ً</w:t>
      </w:r>
      <w:r>
        <w:rPr>
          <w:rFonts w:ascii="Segoe UI" w:hAnsi="Segoe UI" w:cs="Segoe UI" w:hint="cs"/>
          <w:sz w:val="28"/>
          <w:szCs w:val="28"/>
          <w:rtl/>
        </w:rPr>
        <w:t xml:space="preserve"> </w:t>
      </w:r>
      <w:r w:rsidR="00B156A4">
        <w:rPr>
          <w:rFonts w:ascii="Segoe UI" w:hAnsi="Segoe UI" w:cs="Segoe UI" w:hint="cs"/>
          <w:sz w:val="28"/>
          <w:szCs w:val="28"/>
          <w:rtl/>
        </w:rPr>
        <w:t>،و</w:t>
      </w:r>
      <w:r w:rsidR="00445749">
        <w:rPr>
          <w:rFonts w:ascii="Segoe UI" w:hAnsi="Segoe UI" w:cs="Segoe UI" w:hint="cs"/>
          <w:sz w:val="28"/>
          <w:szCs w:val="28"/>
          <w:rtl/>
        </w:rPr>
        <w:t>لأن الصراع مع إسرائيل ليس عسكريا</w:t>
      </w:r>
      <w:r w:rsidR="008979DB">
        <w:rPr>
          <w:rFonts w:ascii="Segoe UI" w:hAnsi="Segoe UI" w:cs="Segoe UI" w:hint="cs"/>
          <w:sz w:val="28"/>
          <w:szCs w:val="28"/>
          <w:rtl/>
        </w:rPr>
        <w:t>ً</w:t>
      </w:r>
      <w:r w:rsidR="00445749">
        <w:rPr>
          <w:rFonts w:ascii="Segoe UI" w:hAnsi="Segoe UI" w:cs="Segoe UI" w:hint="cs"/>
          <w:sz w:val="28"/>
          <w:szCs w:val="28"/>
          <w:rtl/>
        </w:rPr>
        <w:t xml:space="preserve"> فقط لذا يجب انتهاج استراتيجية وطنية متعددة المسارات</w:t>
      </w:r>
      <w:r w:rsidR="009014FB">
        <w:rPr>
          <w:rFonts w:ascii="Segoe UI" w:hAnsi="Segoe UI" w:cs="Segoe UI" w:hint="cs"/>
          <w:sz w:val="28"/>
          <w:szCs w:val="28"/>
          <w:rtl/>
        </w:rPr>
        <w:t xml:space="preserve"> :</w:t>
      </w:r>
      <w:r w:rsidR="009C5C75">
        <w:rPr>
          <w:rFonts w:ascii="Segoe UI" w:hAnsi="Segoe UI" w:cs="Segoe UI" w:hint="cs"/>
          <w:sz w:val="28"/>
          <w:szCs w:val="28"/>
          <w:rtl/>
        </w:rPr>
        <w:t xml:space="preserve"> تعزيز الوحدة الوطنية ،توحيد الخطاب الإعلامي ،</w:t>
      </w:r>
      <w:r w:rsidR="009014FB">
        <w:rPr>
          <w:rFonts w:ascii="Segoe UI" w:hAnsi="Segoe UI" w:cs="Segoe UI" w:hint="cs"/>
          <w:sz w:val="28"/>
          <w:szCs w:val="28"/>
          <w:rtl/>
        </w:rPr>
        <w:t xml:space="preserve">مقاومة بكل أشكالها الممكنة ،عمل سياسي ودبلوماسي </w:t>
      </w:r>
      <w:r w:rsidR="00445749">
        <w:rPr>
          <w:rFonts w:ascii="Segoe UI" w:hAnsi="Segoe UI" w:cs="Segoe UI" w:hint="cs"/>
          <w:sz w:val="28"/>
          <w:szCs w:val="28"/>
          <w:rtl/>
        </w:rPr>
        <w:t xml:space="preserve">،ومحاولة التأثير على المجتمع الإسرائيلي من الداخل أحد هذه المسارات </w:t>
      </w:r>
      <w:r w:rsidR="009014FB">
        <w:rPr>
          <w:rFonts w:ascii="Segoe UI" w:hAnsi="Segoe UI" w:cs="Segoe UI" w:hint="cs"/>
          <w:sz w:val="28"/>
          <w:szCs w:val="28"/>
          <w:rtl/>
        </w:rPr>
        <w:t xml:space="preserve">،مع حُسن اختيار الشخصيات </w:t>
      </w:r>
      <w:proofErr w:type="spellStart"/>
      <w:r w:rsidR="009014FB">
        <w:rPr>
          <w:rFonts w:ascii="Segoe UI" w:hAnsi="Segoe UI" w:cs="Segoe UI" w:hint="cs"/>
          <w:sz w:val="28"/>
          <w:szCs w:val="28"/>
          <w:rtl/>
        </w:rPr>
        <w:t>المُلكَفة</w:t>
      </w:r>
      <w:proofErr w:type="spellEnd"/>
      <w:r w:rsidR="009014FB">
        <w:rPr>
          <w:rFonts w:ascii="Segoe UI" w:hAnsi="Segoe UI" w:cs="Segoe UI" w:hint="cs"/>
          <w:sz w:val="28"/>
          <w:szCs w:val="28"/>
          <w:rtl/>
        </w:rPr>
        <w:t xml:space="preserve"> بالتواصل </w:t>
      </w:r>
      <w:r w:rsidR="00DE51E0">
        <w:rPr>
          <w:rFonts w:ascii="Segoe UI" w:hAnsi="Segoe UI" w:cs="Segoe UI" w:hint="cs"/>
          <w:sz w:val="28"/>
          <w:szCs w:val="28"/>
          <w:rtl/>
        </w:rPr>
        <w:t xml:space="preserve">والشخصيات الإسرائيلية التي يتم التواصل معها </w:t>
      </w:r>
      <w:r w:rsidR="00445749">
        <w:rPr>
          <w:rFonts w:ascii="Segoe UI" w:hAnsi="Segoe UI" w:cs="Segoe UI" w:hint="cs"/>
          <w:sz w:val="28"/>
          <w:szCs w:val="28"/>
          <w:rtl/>
        </w:rPr>
        <w:t xml:space="preserve">. </w:t>
      </w:r>
    </w:p>
    <w:p w:rsidR="009014FB" w:rsidRDefault="001353CE" w:rsidP="009014FB">
      <w:pPr>
        <w:autoSpaceDE w:val="0"/>
        <w:autoSpaceDN w:val="0"/>
        <w:adjustRightInd w:val="0"/>
        <w:jc w:val="both"/>
        <w:rPr>
          <w:rFonts w:ascii="Segoe UI" w:hAnsi="Segoe UI" w:cs="Segoe UI"/>
          <w:sz w:val="28"/>
          <w:szCs w:val="28"/>
          <w:rtl/>
        </w:rPr>
      </w:pPr>
      <w:proofErr w:type="gramStart"/>
      <w:r>
        <w:rPr>
          <w:rFonts w:ascii="Segoe UI" w:hAnsi="Segoe UI" w:cs="Segoe UI" w:hint="cs"/>
          <w:sz w:val="28"/>
          <w:szCs w:val="28"/>
          <w:rtl/>
        </w:rPr>
        <w:t>وأخيرا ،يبدو</w:t>
      </w:r>
      <w:proofErr w:type="gramEnd"/>
      <w:r>
        <w:rPr>
          <w:rFonts w:ascii="Segoe UI" w:hAnsi="Segoe UI" w:cs="Segoe UI" w:hint="cs"/>
          <w:sz w:val="28"/>
          <w:szCs w:val="28"/>
          <w:rtl/>
        </w:rPr>
        <w:t xml:space="preserve"> أن العلاقة بين الفلسطي</w:t>
      </w:r>
      <w:r w:rsidR="009014FB">
        <w:rPr>
          <w:rFonts w:ascii="Segoe UI" w:hAnsi="Segoe UI" w:cs="Segoe UI" w:hint="cs"/>
          <w:sz w:val="28"/>
          <w:szCs w:val="28"/>
          <w:rtl/>
        </w:rPr>
        <w:t xml:space="preserve">نيين والإسرائيليين ستبقى محكومة </w:t>
      </w:r>
      <w:r>
        <w:rPr>
          <w:rFonts w:ascii="Segoe UI" w:hAnsi="Segoe UI" w:cs="Segoe UI" w:hint="cs"/>
          <w:sz w:val="28"/>
          <w:szCs w:val="28"/>
          <w:rtl/>
        </w:rPr>
        <w:t>بمعادلة يمكن تسميتها "الصراع المفتوح والتواصل المحتوم " .</w:t>
      </w:r>
    </w:p>
    <w:p w:rsidR="00836BD9" w:rsidRDefault="00836BD9" w:rsidP="009014FB">
      <w:pPr>
        <w:autoSpaceDE w:val="0"/>
        <w:autoSpaceDN w:val="0"/>
        <w:adjustRightInd w:val="0"/>
        <w:jc w:val="both"/>
        <w:rPr>
          <w:rFonts w:ascii="Segoe UI" w:hAnsi="Segoe UI" w:cs="Segoe UI"/>
          <w:sz w:val="28"/>
          <w:szCs w:val="28"/>
          <w:rtl/>
        </w:rPr>
      </w:pPr>
      <w:r>
        <w:rPr>
          <w:rFonts w:ascii="Segoe UI" w:hAnsi="Segoe UI" w:cs="Segoe UI" w:hint="cs"/>
          <w:sz w:val="28"/>
          <w:szCs w:val="28"/>
          <w:rtl/>
        </w:rPr>
        <w:t>25-2-2020</w:t>
      </w:r>
      <w:bookmarkStart w:id="0" w:name="_GoBack"/>
      <w:bookmarkEnd w:id="0"/>
    </w:p>
    <w:p w:rsidR="0040418D" w:rsidRDefault="00836BD9" w:rsidP="0040418D">
      <w:pPr>
        <w:autoSpaceDE w:val="0"/>
        <w:autoSpaceDN w:val="0"/>
        <w:adjustRightInd w:val="0"/>
        <w:jc w:val="both"/>
        <w:rPr>
          <w:rFonts w:ascii="Segoe UI" w:hAnsi="Segoe UI" w:cs="Segoe UI"/>
          <w:sz w:val="28"/>
          <w:szCs w:val="28"/>
          <w:rtl/>
        </w:rPr>
      </w:pPr>
      <w:hyperlink r:id="rId5" w:history="1">
        <w:r w:rsidR="0040418D">
          <w:rPr>
            <w:rFonts w:ascii="Segoe UI" w:hAnsi="Segoe UI" w:cs="Segoe UI"/>
            <w:color w:val="0000FF"/>
            <w:sz w:val="28"/>
            <w:szCs w:val="28"/>
            <w:u w:val="single"/>
          </w:rPr>
          <w:t>Ibrahemibrach1@gmail.com</w:t>
        </w:r>
      </w:hyperlink>
    </w:p>
    <w:p w:rsidR="0040418D" w:rsidRDefault="0040418D" w:rsidP="0040418D">
      <w:pPr>
        <w:autoSpaceDE w:val="0"/>
        <w:autoSpaceDN w:val="0"/>
        <w:adjustRightInd w:val="0"/>
        <w:jc w:val="both"/>
        <w:rPr>
          <w:rFonts w:ascii="Segoe UI" w:hAnsi="Segoe UI" w:cs="Segoe UI"/>
          <w:sz w:val="28"/>
          <w:szCs w:val="28"/>
          <w:rtl/>
        </w:rPr>
      </w:pPr>
    </w:p>
    <w:p w:rsidR="0040418D" w:rsidRDefault="0040418D" w:rsidP="0040418D">
      <w:pPr>
        <w:autoSpaceDE w:val="0"/>
        <w:autoSpaceDN w:val="0"/>
        <w:adjustRightInd w:val="0"/>
        <w:jc w:val="both"/>
        <w:rPr>
          <w:rFonts w:ascii="Segoe UI" w:hAnsi="Segoe UI" w:cs="Segoe UI"/>
          <w:sz w:val="28"/>
          <w:szCs w:val="28"/>
          <w:rtl/>
        </w:rPr>
      </w:pPr>
      <w:r>
        <w:rPr>
          <w:rFonts w:ascii="Segoe UI" w:hAnsi="Segoe UI" w:cs="Segoe UI"/>
          <w:sz w:val="28"/>
          <w:szCs w:val="28"/>
          <w:rtl/>
        </w:rPr>
        <w:t xml:space="preserve"> </w:t>
      </w:r>
    </w:p>
    <w:p w:rsidR="0040418D" w:rsidRDefault="0040418D" w:rsidP="0040418D">
      <w:pPr>
        <w:autoSpaceDE w:val="0"/>
        <w:autoSpaceDN w:val="0"/>
        <w:adjustRightInd w:val="0"/>
        <w:jc w:val="both"/>
        <w:rPr>
          <w:rFonts w:ascii="Segoe UI" w:hAnsi="Segoe UI" w:cs="Segoe UI"/>
          <w:sz w:val="28"/>
          <w:szCs w:val="28"/>
          <w:rtl/>
        </w:rPr>
      </w:pPr>
      <w:r>
        <w:rPr>
          <w:rFonts w:ascii="Segoe UI" w:hAnsi="Segoe UI" w:cs="Segoe UI"/>
          <w:sz w:val="28"/>
          <w:szCs w:val="28"/>
          <w:rtl/>
        </w:rPr>
        <w:t xml:space="preserve">   </w:t>
      </w:r>
    </w:p>
    <w:p w:rsidR="00582B53" w:rsidRDefault="00582B53"/>
    <w:sectPr w:rsidR="00582B53" w:rsidSect="00562A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D909DD6"/>
    <w:lvl w:ilvl="0">
      <w:numFmt w:val="bullet"/>
      <w:lvlText w:val="*"/>
      <w:lvlJc w:val="left"/>
    </w:lvl>
  </w:abstractNum>
  <w:abstractNum w:abstractNumId="1">
    <w:nsid w:val="69372B23"/>
    <w:multiLevelType w:val="hybridMultilevel"/>
    <w:tmpl w:val="B95A54F4"/>
    <w:lvl w:ilvl="0" w:tplc="40CE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0"/>
    <w:lvlOverride w:ilvl="0">
      <w:lvl w:ilvl="0">
        <w:numFmt w:val="irohaFullWidth"/>
        <w:lvlText w:val=""/>
        <w:legacy w:legacy="1" w:legacySpace="0" w:legacyIndent="360"/>
        <w:lvlJc w:val="right"/>
        <w:rPr>
          <w:rFonts w:ascii="Symbol" w:hAnsi="Symbo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0418D"/>
    <w:rsid w:val="000352BA"/>
    <w:rsid w:val="000409DF"/>
    <w:rsid w:val="000A755A"/>
    <w:rsid w:val="00132D4E"/>
    <w:rsid w:val="001353CE"/>
    <w:rsid w:val="001572A9"/>
    <w:rsid w:val="001C13DE"/>
    <w:rsid w:val="001C62C8"/>
    <w:rsid w:val="00261BAA"/>
    <w:rsid w:val="0027033F"/>
    <w:rsid w:val="003F1691"/>
    <w:rsid w:val="003F619F"/>
    <w:rsid w:val="0040418D"/>
    <w:rsid w:val="00445749"/>
    <w:rsid w:val="00524356"/>
    <w:rsid w:val="00582B53"/>
    <w:rsid w:val="005E4531"/>
    <w:rsid w:val="007738A0"/>
    <w:rsid w:val="007E4055"/>
    <w:rsid w:val="00836BD9"/>
    <w:rsid w:val="008979DB"/>
    <w:rsid w:val="008B7F72"/>
    <w:rsid w:val="008E2085"/>
    <w:rsid w:val="009014FB"/>
    <w:rsid w:val="009C5C75"/>
    <w:rsid w:val="009C6CCB"/>
    <w:rsid w:val="00AE30D0"/>
    <w:rsid w:val="00B156A4"/>
    <w:rsid w:val="00BB3160"/>
    <w:rsid w:val="00BF0181"/>
    <w:rsid w:val="00BF1CD0"/>
    <w:rsid w:val="00BF2E50"/>
    <w:rsid w:val="00C03940"/>
    <w:rsid w:val="00C73545"/>
    <w:rsid w:val="00D170F8"/>
    <w:rsid w:val="00DE51E0"/>
    <w:rsid w:val="00E0396B"/>
    <w:rsid w:val="00EC38E3"/>
    <w:rsid w:val="00EE584B"/>
    <w:rsid w:val="00F1781E"/>
    <w:rsid w:val="00FB6A5F"/>
    <w:rsid w:val="00FD1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48D50-2D34-4E08-93B9-D07BBBBC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1064</Words>
  <Characters>6071</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16</cp:revision>
  <dcterms:created xsi:type="dcterms:W3CDTF">2020-02-22T13:53:00Z</dcterms:created>
  <dcterms:modified xsi:type="dcterms:W3CDTF">2020-03-12T12:18:00Z</dcterms:modified>
</cp:coreProperties>
</file>