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1" w:rsidRPr="00BA4F2F" w:rsidRDefault="00882F10" w:rsidP="00BA4F2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>د/ إبراهيم أبراش</w:t>
      </w:r>
    </w:p>
    <w:p w:rsidR="00882F10" w:rsidRPr="00BA4F2F" w:rsidRDefault="00882F10" w:rsidP="00E56B9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A4F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وثيقة </w:t>
      </w:r>
      <w:r w:rsidR="00E56B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Pr="00BA4F2F">
        <w:rPr>
          <w:rFonts w:ascii="Simplified Arabic" w:hAnsi="Simplified Arabic" w:cs="Simplified Arabic"/>
          <w:b/>
          <w:bCs/>
          <w:sz w:val="28"/>
          <w:szCs w:val="28"/>
          <w:rtl/>
        </w:rPr>
        <w:t>كنغ</w:t>
      </w:r>
      <w:r w:rsidR="00E56B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BA4F2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إلى مخطط </w:t>
      </w:r>
      <w:r w:rsidR="00E56B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</w:t>
      </w:r>
      <w:r w:rsidR="00E56B98">
        <w:rPr>
          <w:rFonts w:ascii="Simplified Arabic" w:hAnsi="Simplified Arabic" w:cs="Simplified Arabic"/>
          <w:b/>
          <w:bCs/>
          <w:sz w:val="28"/>
          <w:szCs w:val="28"/>
          <w:rtl/>
        </w:rPr>
        <w:t>براف</w:t>
      </w:r>
      <w:r w:rsidR="00E56B9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ر)</w:t>
      </w:r>
    </w:p>
    <w:p w:rsidR="00BA4F2F" w:rsidRDefault="00F15E65" w:rsidP="0042299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>من تهويد الجليل إلى تهويد النقب ، و</w:t>
      </w:r>
      <w:r w:rsidR="00E56B98">
        <w:rPr>
          <w:rFonts w:ascii="Simplified Arabic" w:hAnsi="Simplified Arabic" w:cs="Simplified Arabic"/>
          <w:sz w:val="28"/>
          <w:szCs w:val="28"/>
          <w:rtl/>
        </w:rPr>
        <w:t>من وثيقة كنغ 1976 إلى مخطط براف</w:t>
      </w:r>
      <w:r w:rsidR="00E56B98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2013</w:t>
      </w:r>
      <w:r w:rsidR="00422999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تتواصل السياسة الصهيونية الإرهابية لاستكمال مخططها العنصري لتهويد فلسطين أرضا وبشرا .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>ما كانت إسرائيل يوما إلا دو</w:t>
      </w:r>
      <w:r w:rsidR="00422999">
        <w:rPr>
          <w:rFonts w:ascii="Simplified Arabic" w:hAnsi="Simplified Arabic" w:cs="Simplified Arabic"/>
          <w:sz w:val="28"/>
          <w:szCs w:val="28"/>
          <w:rtl/>
        </w:rPr>
        <w:t xml:space="preserve">لة عنصرية إرهابية، بدأت وجودها </w:t>
      </w:r>
      <w:r w:rsidR="00422999">
        <w:rPr>
          <w:rFonts w:ascii="Simplified Arabic" w:hAnsi="Simplified Arabic" w:cs="Simplified Arabic" w:hint="cs"/>
          <w:sz w:val="28"/>
          <w:szCs w:val="28"/>
          <w:rtl/>
        </w:rPr>
        <w:t xml:space="preserve">بتهجير 850 ألف فلسطيني من مدنهم وقراهم وتدمير مئات القرى وصاحب ذلك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مجزرة دير ياسين 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 xml:space="preserve">10 أبريل 1948 ومجزرة الطنطورة  في 23 من نفس الشهر والعام ، </w:t>
      </w:r>
      <w:r w:rsidR="00422999">
        <w:rPr>
          <w:rFonts w:ascii="Simplified Arabic" w:hAnsi="Simplified Arabic" w:cs="Simplified Arabic" w:hint="cs"/>
          <w:sz w:val="28"/>
          <w:szCs w:val="28"/>
          <w:rtl/>
        </w:rPr>
        <w:t xml:space="preserve">ثم مجازر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قبية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>و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 خانيونس 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>1956 ،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>و</w:t>
      </w:r>
      <w:r w:rsidR="00422999">
        <w:rPr>
          <w:rFonts w:ascii="Simplified Arabic" w:hAnsi="Simplified Arabic" w:cs="Simplified Arabic" w:hint="cs"/>
          <w:sz w:val="28"/>
          <w:szCs w:val="28"/>
          <w:rtl/>
        </w:rPr>
        <w:t xml:space="preserve">استمرت السياسة العدوانية الإرهابية لإسرائيل كجزء من عقيدتها الصهيونية واليهودية العنصرية </w:t>
      </w:r>
      <w:r w:rsidR="00BA4F2F">
        <w:rPr>
          <w:rFonts w:ascii="Simplified Arabic" w:hAnsi="Simplified Arabic" w:cs="Simplified Arabic"/>
          <w:sz w:val="28"/>
          <w:szCs w:val="28"/>
          <w:rtl/>
        </w:rPr>
        <w:t xml:space="preserve">التي لم تقف عند احتلال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كل فلسطين وأراضي دول عربية عام 1967 بل تعدت ذلك إلى ارتكاب مجازر فضيعة سواء ضد العرب كمجزرة مدرسة 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 xml:space="preserve">بحر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>ال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>بقر في مصر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 xml:space="preserve"> 8 أبريل 1970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ومجزرة قانا في لبنان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 xml:space="preserve"> 2006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،أو في مواجهة الفلسطينيين </w:t>
      </w:r>
      <w:r w:rsidR="000D5BB7" w:rsidRPr="00BA4F2F">
        <w:rPr>
          <w:rFonts w:ascii="Simplified Arabic" w:hAnsi="Simplified Arabic" w:cs="Simplified Arabic"/>
          <w:sz w:val="28"/>
          <w:szCs w:val="28"/>
          <w:rtl/>
        </w:rPr>
        <w:t>كمجزرة الحرم الإبراهيمي 24 فبراير 1994 ومجزرة مدرسة الفاخورة في 6 يناير 2009  الخ ، و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حيث العدوان والاحتلال والاستيطان ومصادرة الأراضي والقتل والاعتقالات والحصار باتت سياسة ثابتة تمارسها ضد الفلسطينيين 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882F10" w:rsidRPr="00BA4F2F" w:rsidRDefault="00882F10" w:rsidP="00BA4F2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>كل ذلك يؤكد أن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 خطاب إسرائيل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عن الديمقراطية والسلام 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والزعم بأنها دولة صغيرة محبة للسلام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>مجرد كلام لم يَعُد ينطلي على احد حتى على حلفائها التقليديين في أوروبا الذين تُشير آخر استطلاعات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للرأي داخل بلدانهم ومن طرفهم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أنهم يعتبرون إسرائيل مصدر تهديد للسلام العالمي ، كما صدرت في أوروبا عديد من قرارات مقاطعة للجامعات والأكاديميين الإسرائيليين ،ومقاطعة منتجات المستوطنات الإسرائيلية في الأراضي الفلسطينية المحتلة ، كما أن قادة الحرب الإسرائيليين باتوا يتخوفون من زيارة العديد من دول العالم بما فيها دول أوروبية حتى لا يتم اعتقالهم كمجرمي حرب .</w:t>
      </w:r>
    </w:p>
    <w:p w:rsidR="00F15E65" w:rsidRPr="00BA4F2F" w:rsidRDefault="00BA4F2F" w:rsidP="0042299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لن نؤرخ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>لتاريخ الإرهاب للكيان الصهيوني لأن كل يوم من الاحتلال يؤكد على استمرار سياسة الإرهاب،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فالاحتلال أسو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 أشكال الإرهاب. ولكننا سنتوقف عند </w:t>
      </w: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أحدث الجرائم التي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تصنف دوليا كجريمة تطهير عرقي وجريمة ضد الإنسانية </w:t>
      </w:r>
      <w:r>
        <w:rPr>
          <w:rFonts w:ascii="Simplified Arabic" w:hAnsi="Simplified Arabic" w:cs="Simplified Arabic" w:hint="cs"/>
          <w:sz w:val="28"/>
          <w:szCs w:val="28"/>
          <w:rtl/>
        </w:rPr>
        <w:t>حيث تقوم إسرائيل بنقل مجموعة سكانية كبيرة من مكان إلى آخر ضدا عن إرادتهم.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إنه</w:t>
      </w:r>
      <w:r w:rsidR="00E56B98">
        <w:rPr>
          <w:rFonts w:ascii="Simplified Arabic" w:hAnsi="Simplified Arabic" w:cs="Simplified Arabic"/>
          <w:sz w:val="28"/>
          <w:szCs w:val="28"/>
          <w:rtl/>
        </w:rPr>
        <w:t xml:space="preserve"> مخطط براف</w:t>
      </w:r>
      <w:r w:rsidR="00E56B98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 – نسبة لأسم مدير التخطيط في مكتب رئيس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الوزراء الإسرائيلي – وهو مخطط </w:t>
      </w:r>
      <w:r w:rsidR="00422999">
        <w:rPr>
          <w:rFonts w:ascii="Simplified Arabic" w:hAnsi="Simplified Arabic" w:cs="Simplified Arabic" w:hint="cs"/>
          <w:sz w:val="28"/>
          <w:szCs w:val="28"/>
          <w:rtl/>
        </w:rPr>
        <w:t xml:space="preserve">تعود جذوره لوثيقة كنغ عام 1976 وبدأ التخطيط له عمليا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>منذ عام 2007 وصدرت الموافقة عليه عام 2011 و</w:t>
      </w:r>
      <w:r>
        <w:rPr>
          <w:rFonts w:ascii="Simplified Arabic" w:hAnsi="Simplified Arabic" w:cs="Simplified Arabic" w:hint="cs"/>
          <w:sz w:val="28"/>
          <w:szCs w:val="28"/>
          <w:rtl/>
        </w:rPr>
        <w:t>أُقر في الكنيست بالقراءة الأولى في حزيران الماضي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، وهو مخطط </w:t>
      </w:r>
      <w:r w:rsidR="008246FC">
        <w:rPr>
          <w:rFonts w:ascii="Simplified Arabic" w:hAnsi="Simplified Arabic" w:cs="Simplified Arabic"/>
          <w:sz w:val="28"/>
          <w:szCs w:val="28"/>
          <w:rtl/>
        </w:rPr>
        <w:t xml:space="preserve">يهدف لتدمير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 xml:space="preserve">36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قرية عربية ومصادرة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>حوالي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 800 ألف دونم  وتهجير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 xml:space="preserve">70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 xml:space="preserve"> ألف من سكان النقب ، الأمر الذي سيؤدي إلى فصل البدو عن مصدر رزقهم وعن البيئة الطبيعية التي عاشوا فيها منذ مئات السنيين وتجميعهم في أماكن معدة س</w:t>
      </w:r>
      <w:r w:rsidR="00422999">
        <w:rPr>
          <w:rFonts w:ascii="Simplified Arabic" w:hAnsi="Simplified Arabic" w:cs="Simplified Arabic"/>
          <w:sz w:val="28"/>
          <w:szCs w:val="28"/>
          <w:rtl/>
        </w:rPr>
        <w:t xml:space="preserve">لفا ،والهدف من ذلك تهويد النقب </w:t>
      </w:r>
      <w:r w:rsidR="00882F10" w:rsidRPr="00BA4F2F">
        <w:rPr>
          <w:rFonts w:ascii="Simplified Arabic" w:hAnsi="Simplified Arabic" w:cs="Simplified Arabic"/>
          <w:sz w:val="28"/>
          <w:szCs w:val="28"/>
          <w:rtl/>
        </w:rPr>
        <w:t>استكمالا وتواصلا مع السياسة الإسرائيلية لتهويد كل شيء في فلسطين المحتلة .</w:t>
      </w:r>
    </w:p>
    <w:p w:rsidR="00BA4F2F" w:rsidRDefault="00882F10" w:rsidP="00BA4F2F">
      <w:pPr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>هذا المخطط الصهيوني له شبيه جرى قبل سبع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 وثلاثين عاما ، ومع </w:t>
      </w:r>
      <w:r w:rsidR="00BA4F2F" w:rsidRPr="00BA4F2F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 الجريمة السابقة كانت اقل حجما إلا أن ردود الفعل عليها كانت اكبر وأعظم لأن الظروف تغيرت .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>في مارس 1976 هب عرب الجليل ضد وثيقة سرية ( وثيقة كنغ) تم الكشف عنها  وسُميت بهذا الاسم نسبة إلى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متصرف لواء المنطقة الشمالية الإسرائيلي" (يسرائيل كيننغ)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وكان مضمون الوثيقة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عنصري تماما ، حيث حذر من تزايد نسبة العرب في الجليل والنقب وطالب بتخفيض هذه النسبة وتحويل اليهود للسكن في هاتين المنطقتين ، وطالبت الوثيقة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BA4F2F" w:rsidRPr="00BA4F2F">
        <w:rPr>
          <w:rFonts w:ascii="Simplified Arabic" w:hAnsi="Simplified Arabic" w:cs="Simplified Arabic"/>
          <w:sz w:val="28"/>
          <w:szCs w:val="28"/>
          <w:rtl/>
        </w:rPr>
        <w:t xml:space="preserve">إفراغ الجليل من  الفلسطينيين من خلال الاستيلاء على أراضيهم وتحويلها لليهود الذين سيُجلبون من مناطق أخرى وذلك لتغيير التركيبة السكانية في الجليل والتي كانت تميل لصالح الفلسطينيين . </w:t>
      </w:r>
      <w:r w:rsidR="00BA4F2F">
        <w:rPr>
          <w:rFonts w:ascii="Simplified Arabic" w:hAnsi="Simplified Arabic" w:cs="Simplified Arabic"/>
          <w:sz w:val="28"/>
          <w:szCs w:val="28"/>
          <w:rtl/>
        </w:rPr>
        <w:t>واليوم</w:t>
      </w:r>
      <w:r w:rsidR="003912B3">
        <w:rPr>
          <w:rFonts w:ascii="Simplified Arabic" w:hAnsi="Simplified Arabic" w:cs="Simplified Arabic"/>
          <w:sz w:val="28"/>
          <w:szCs w:val="28"/>
          <w:rtl/>
        </w:rPr>
        <w:t xml:space="preserve"> يهب عرب النقب ضد مخطط براف</w:t>
      </w:r>
      <w:r w:rsidR="003912B3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لتهويد النقب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15E65" w:rsidRDefault="00422999" w:rsidP="008246FC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في الحالتين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المستهدف هو الشعب الفلسطيني داخل الخط الأخضر والمستهدف أيضا القانون الدولي وخصوصا الإنساني والشرعية الدولية ، والهدف استكمال مشروع تهويد فلسطين أرضا وشعبا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أو جعل فكرة يهودية الدولة أمرا واقعا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>، والوسيلة هي الإكراه والإرهاب المغلف بقرارات حكومية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أو من الكنيست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. مع أن 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وثيقة كنغ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كانت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تستهدف مصادرة 21 ألف دونم من أراضي الجليل وخصوصا من قرى عرابة وسخنين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ودير حنا وعرب السواعد ،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وأدت لهبة يوم الأرض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حيث أُعلن عن إضراب شامل في الجليل وفي بقية الأراضي الفلسطينية وأعلن الجيش الإسرائيلي منع التجول في بلدات الجليل وحدثت مصادمات عنيفة بين الفلسطينيين والإسرائيليين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حيث سقط 6 شهداء داخل الخط الأخضر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وعشرات الجرحى ،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وانتفضت كل فلسطين متضامنة مع فلسطينيي الداخل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>وحتى اليوم يتم تخليد يوم الأرض ،كما أن الجماهير العربية انتفضت م</w:t>
      </w:r>
      <w:r w:rsidR="00E56B98">
        <w:rPr>
          <w:rFonts w:ascii="Simplified Arabic" w:hAnsi="Simplified Arabic" w:cs="Simplified Arabic"/>
          <w:sz w:val="28"/>
          <w:szCs w:val="28"/>
          <w:rtl/>
        </w:rPr>
        <w:t xml:space="preserve">تضامنة مع  فلسطينيي الداخل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الخ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، أما </w:t>
      </w:r>
      <w:r w:rsidR="00E56B98">
        <w:rPr>
          <w:rFonts w:ascii="Simplified Arabic" w:hAnsi="Simplified Arabic" w:cs="Simplified Arabic"/>
          <w:sz w:val="28"/>
          <w:szCs w:val="28"/>
          <w:rtl/>
        </w:rPr>
        <w:t>مخطط براف</w:t>
      </w:r>
      <w:r w:rsidR="00E56B98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الذي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يستهدف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 xml:space="preserve">اليوم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مصادرة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 xml:space="preserve">حوالي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lastRenderedPageBreak/>
        <w:t>800</w:t>
      </w:r>
      <w:r w:rsidR="00E56B98">
        <w:rPr>
          <w:rFonts w:ascii="Simplified Arabic" w:hAnsi="Simplified Arabic" w:cs="Simplified Arabic"/>
          <w:sz w:val="28"/>
          <w:szCs w:val="28"/>
          <w:rtl/>
        </w:rPr>
        <w:t xml:space="preserve"> ألف دونم وتهجير </w:t>
      </w:r>
      <w:r w:rsidR="00E56B98">
        <w:rPr>
          <w:rFonts w:ascii="Simplified Arabic" w:hAnsi="Simplified Arabic" w:cs="Simplified Arabic" w:hint="cs"/>
          <w:sz w:val="28"/>
          <w:szCs w:val="28"/>
          <w:rtl/>
        </w:rPr>
        <w:t>عدد قد يصل</w:t>
      </w:r>
      <w:r w:rsidR="00E56B9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>0 ألف عربي</w:t>
      </w:r>
      <w:r w:rsidR="008246FC">
        <w:rPr>
          <w:rFonts w:ascii="Simplified Arabic" w:hAnsi="Simplified Arabic" w:cs="Simplified Arabic" w:hint="cs"/>
          <w:sz w:val="28"/>
          <w:szCs w:val="28"/>
          <w:rtl/>
        </w:rPr>
        <w:t xml:space="preserve"> فلسطيني 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، فان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 ردود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15E65" w:rsidRPr="00BA4F2F">
        <w:rPr>
          <w:rFonts w:ascii="Simplified Arabic" w:hAnsi="Simplified Arabic" w:cs="Simplified Arabic"/>
          <w:sz w:val="28"/>
          <w:szCs w:val="28"/>
          <w:rtl/>
        </w:rPr>
        <w:t xml:space="preserve">فعل </w:t>
      </w:r>
      <w:r w:rsidR="00BA4F2F">
        <w:rPr>
          <w:rFonts w:ascii="Simplified Arabic" w:hAnsi="Simplified Arabic" w:cs="Simplified Arabic" w:hint="cs"/>
          <w:sz w:val="28"/>
          <w:szCs w:val="28"/>
          <w:rtl/>
        </w:rPr>
        <w:t>عليه ليست بزخم وقوة ما جرى يوم الأرض . صحيح أن أهلنا في النقب يقاومون المخطط ويقف إلى جانبهم بقية عرب الخط الأخضر ، وصحيح أن استنكارات وإدانات متعددة صدرت من مسئولين فلسطينيين وعرب وأوروبيين ، إلا أن المخطط يتطلب عملا أكبر وأكثر اتساعا ، حيث الصمت على هذه الجريمة قد يشجع إسرائيل على القيام بعمليات ترحيل اكبر وقد تكون داخل الضفة الغربية  أو منها للضفة الشرقية .</w:t>
      </w:r>
    </w:p>
    <w:p w:rsidR="00BA4F2F" w:rsidRDefault="001848F9" w:rsidP="001848F9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7</w:t>
      </w:r>
      <w:r w:rsidR="00BA4F2F">
        <w:rPr>
          <w:rFonts w:ascii="Simplified Arabic" w:hAnsi="Simplified Arabic" w:cs="Simplified Arabic"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12 / </w:t>
      </w:r>
      <w:r w:rsidR="00BA4F2F">
        <w:rPr>
          <w:rFonts w:ascii="Simplified Arabic" w:hAnsi="Simplified Arabic" w:cs="Simplified Arabic"/>
          <w:sz w:val="28"/>
          <w:szCs w:val="28"/>
          <w:rtl/>
        </w:rPr>
        <w:t>2013</w:t>
      </w:r>
    </w:p>
    <w:p w:rsidR="00BA4F2F" w:rsidRDefault="0082790C" w:rsidP="00BA4F2F">
      <w:pPr>
        <w:rPr>
          <w:rFonts w:ascii="Simplified Arabic" w:hAnsi="Simplified Arabic" w:cs="Simplified Arabic"/>
          <w:sz w:val="28"/>
          <w:szCs w:val="28"/>
        </w:rPr>
      </w:pPr>
      <w:hyperlink r:id="rId6" w:history="1">
        <w:r w:rsidR="00BA4F2F" w:rsidRPr="0036793E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BA4F2F" w:rsidRPr="00BA4F2F" w:rsidRDefault="00BA4F2F" w:rsidP="00BA4F2F">
      <w:pPr>
        <w:rPr>
          <w:rFonts w:ascii="Simplified Arabic" w:hAnsi="Simplified Arabic" w:cs="Simplified Arabic"/>
          <w:sz w:val="28"/>
          <w:szCs w:val="28"/>
        </w:rPr>
      </w:pPr>
    </w:p>
    <w:p w:rsidR="00882F10" w:rsidRPr="00BA4F2F" w:rsidRDefault="00882F10" w:rsidP="00BA4F2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A4F2F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82F10" w:rsidRPr="00BA4F2F" w:rsidRDefault="00882F10" w:rsidP="00BA4F2F">
      <w:pPr>
        <w:jc w:val="both"/>
        <w:rPr>
          <w:rFonts w:ascii="Simplified Arabic" w:hAnsi="Simplified Arabic" w:cs="Simplified Arabic"/>
          <w:sz w:val="28"/>
          <w:szCs w:val="28"/>
        </w:rPr>
      </w:pPr>
    </w:p>
    <w:sectPr w:rsidR="00882F10" w:rsidRPr="00BA4F2F" w:rsidSect="00A30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B9" w:rsidRDefault="00C612B9" w:rsidP="00882F10">
      <w:pPr>
        <w:spacing w:after="0" w:line="240" w:lineRule="auto"/>
      </w:pPr>
      <w:r>
        <w:separator/>
      </w:r>
    </w:p>
  </w:endnote>
  <w:endnote w:type="continuationSeparator" w:id="1">
    <w:p w:rsidR="00C612B9" w:rsidRDefault="00C612B9" w:rsidP="008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B9" w:rsidRDefault="00C612B9" w:rsidP="00882F10">
      <w:pPr>
        <w:spacing w:after="0" w:line="240" w:lineRule="auto"/>
      </w:pPr>
      <w:r>
        <w:separator/>
      </w:r>
    </w:p>
  </w:footnote>
  <w:footnote w:type="continuationSeparator" w:id="1">
    <w:p w:rsidR="00C612B9" w:rsidRDefault="00C612B9" w:rsidP="0088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F10"/>
    <w:rsid w:val="000D5BB7"/>
    <w:rsid w:val="001848F9"/>
    <w:rsid w:val="002E6AE8"/>
    <w:rsid w:val="003912B3"/>
    <w:rsid w:val="00422999"/>
    <w:rsid w:val="008246FC"/>
    <w:rsid w:val="0082790C"/>
    <w:rsid w:val="00882F10"/>
    <w:rsid w:val="00A30B81"/>
    <w:rsid w:val="00A80A56"/>
    <w:rsid w:val="00BA4F2F"/>
    <w:rsid w:val="00C612B9"/>
    <w:rsid w:val="00E56B98"/>
    <w:rsid w:val="00F1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82F10"/>
  </w:style>
  <w:style w:type="paragraph" w:styleId="a4">
    <w:name w:val="footer"/>
    <w:basedOn w:val="a"/>
    <w:link w:val="Char0"/>
    <w:uiPriority w:val="99"/>
    <w:semiHidden/>
    <w:unhideWhenUsed/>
    <w:rsid w:val="00882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82F10"/>
  </w:style>
  <w:style w:type="paragraph" w:styleId="a5">
    <w:name w:val="Normal (Web)"/>
    <w:basedOn w:val="a"/>
    <w:uiPriority w:val="99"/>
    <w:semiHidden/>
    <w:unhideWhenUsed/>
    <w:rsid w:val="00BA4F2F"/>
    <w:pPr>
      <w:bidi w:val="0"/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A4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2013-12-07T15:39:00Z</dcterms:created>
  <dcterms:modified xsi:type="dcterms:W3CDTF">2013-12-07T20:44:00Z</dcterms:modified>
</cp:coreProperties>
</file>