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67" w:rsidRPr="00234671" w:rsidRDefault="002661EC" w:rsidP="00F31C3B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proofErr w:type="spellStart"/>
      <w:r w:rsidRPr="00234671">
        <w:rPr>
          <w:rFonts w:ascii="Segoe UI" w:hAnsi="Segoe UI" w:cs="Segoe UI"/>
          <w:color w:val="1D2129"/>
          <w:sz w:val="28"/>
          <w:szCs w:val="28"/>
          <w:rtl/>
        </w:rPr>
        <w:t>د/</w:t>
      </w:r>
      <w:proofErr w:type="spellEnd"/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إبراهيم </w:t>
      </w:r>
      <w:proofErr w:type="gramStart"/>
      <w:r w:rsidRPr="00234671">
        <w:rPr>
          <w:rFonts w:ascii="Segoe UI" w:hAnsi="Segoe UI" w:cs="Segoe UI"/>
          <w:color w:val="1D2129"/>
          <w:sz w:val="28"/>
          <w:szCs w:val="28"/>
          <w:rtl/>
        </w:rPr>
        <w:t>أبراش</w:t>
      </w:r>
      <w:proofErr w:type="gramEnd"/>
    </w:p>
    <w:p w:rsidR="00302D49" w:rsidRPr="00234671" w:rsidRDefault="002661EC" w:rsidP="00DD019F">
      <w:pPr>
        <w:pStyle w:val="a3"/>
        <w:shd w:val="clear" w:color="auto" w:fill="FFFFFF"/>
        <w:bidi/>
        <w:spacing w:before="0" w:beforeAutospacing="0" w:after="83" w:afterAutospacing="0"/>
        <w:jc w:val="center"/>
        <w:rPr>
          <w:rFonts w:ascii="Segoe UI" w:hAnsi="Segoe UI" w:cs="Segoe UI"/>
          <w:color w:val="1D2129"/>
          <w:sz w:val="28"/>
          <w:szCs w:val="28"/>
          <w:rtl/>
        </w:rPr>
      </w:pPr>
      <w:r w:rsidRPr="00234671">
        <w:rPr>
          <w:rFonts w:ascii="Segoe UI" w:hAnsi="Segoe UI" w:cs="Segoe UI"/>
          <w:color w:val="1D2129"/>
          <w:sz w:val="28"/>
          <w:szCs w:val="28"/>
          <w:rtl/>
        </w:rPr>
        <w:t>حكم العسكر في فلسطين</w:t>
      </w:r>
    </w:p>
    <w:p w:rsidR="00442658" w:rsidRDefault="00F31C3B" w:rsidP="00127E73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من </w:t>
      </w:r>
      <w:r w:rsidR="007946E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مستلزمات وضرورات مرحلة </w:t>
      </w:r>
      <w:r w:rsidR="00127E73">
        <w:rPr>
          <w:rFonts w:ascii="Segoe UI" w:hAnsi="Segoe UI" w:cs="Segoe UI" w:hint="cs"/>
          <w:color w:val="1D2129"/>
          <w:sz w:val="28"/>
          <w:szCs w:val="28"/>
          <w:rtl/>
        </w:rPr>
        <w:t xml:space="preserve">الانتقال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من </w:t>
      </w:r>
      <w:r w:rsidR="00127E73">
        <w:rPr>
          <w:rFonts w:ascii="Segoe UI" w:hAnsi="Segoe UI" w:cs="Segoe UI" w:hint="cs"/>
          <w:color w:val="1D2129"/>
          <w:sz w:val="28"/>
          <w:szCs w:val="28"/>
          <w:rtl/>
        </w:rPr>
        <w:t xml:space="preserve">مرحلة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الاستعمار إلى الاستقلال أو 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>من الأنظمة الدكتاتورية والاستبدادية</w:t>
      </w:r>
      <w:r w:rsidR="00032DBD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إلى أنظمة ثورية </w:t>
      </w:r>
      <w:r w:rsidR="00032DBD">
        <w:rPr>
          <w:rFonts w:ascii="Segoe UI" w:hAnsi="Segoe UI" w:cs="Segoe UI" w:hint="cs"/>
          <w:color w:val="1D2129"/>
          <w:sz w:val="28"/>
          <w:szCs w:val="28"/>
          <w:rtl/>
        </w:rPr>
        <w:t>أ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>ن يتم تشكيل ولمرحلة انتقالية محدودة مجلس قيادة ثورة و</w:t>
      </w:r>
      <w:r w:rsidR="003C5357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تتمركز السلطة في </w:t>
      </w:r>
      <w:r w:rsidR="00032DBD">
        <w:rPr>
          <w:rFonts w:ascii="Segoe UI" w:hAnsi="Segoe UI" w:cs="Segoe UI"/>
          <w:color w:val="1D2129"/>
          <w:sz w:val="28"/>
          <w:szCs w:val="28"/>
          <w:rtl/>
        </w:rPr>
        <w:t xml:space="preserve">يد قائد الثورة </w:t>
      </w:r>
      <w:r w:rsidR="003C5357">
        <w:rPr>
          <w:rFonts w:ascii="Segoe UI" w:hAnsi="Segoe UI" w:cs="Segoe UI"/>
          <w:color w:val="1D2129"/>
          <w:sz w:val="28"/>
          <w:szCs w:val="28"/>
          <w:rtl/>
        </w:rPr>
        <w:t>و مجلس قياد</w:t>
      </w:r>
      <w:r w:rsidR="00032DBD">
        <w:rPr>
          <w:rFonts w:ascii="Segoe UI" w:hAnsi="Segoe UI" w:cs="Segoe UI" w:hint="cs"/>
          <w:color w:val="1D2129"/>
          <w:sz w:val="28"/>
          <w:szCs w:val="28"/>
          <w:rtl/>
        </w:rPr>
        <w:t xml:space="preserve">ة </w:t>
      </w:r>
      <w:r w:rsidR="00044E90">
        <w:rPr>
          <w:rFonts w:ascii="Segoe UI" w:hAnsi="Segoe UI" w:cs="Segoe UI" w:hint="cs"/>
          <w:color w:val="1D2129"/>
          <w:sz w:val="28"/>
          <w:szCs w:val="28"/>
          <w:rtl/>
        </w:rPr>
        <w:t>ال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>ثورة</w:t>
      </w:r>
      <w:r w:rsidR="003C5357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ويكون هؤلاء </w:t>
      </w:r>
      <w:r w:rsidR="003C5357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بمثابة النخبة الحاكمة أو العليا </w:t>
      </w:r>
      <w:proofErr w:type="spellStart"/>
      <w:r w:rsidR="003C5357" w:rsidRPr="00234671">
        <w:rPr>
          <w:rFonts w:ascii="Segoe UI" w:hAnsi="Segoe UI" w:cs="Segoe UI"/>
          <w:color w:val="1D2129"/>
          <w:sz w:val="28"/>
          <w:szCs w:val="28"/>
          <w:rtl/>
        </w:rPr>
        <w:t>،</w:t>
      </w:r>
      <w:proofErr w:type="spellEnd"/>
      <w:r w:rsidR="003C5357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032DBD">
        <w:rPr>
          <w:rFonts w:ascii="Segoe UI" w:hAnsi="Segoe UI" w:cs="Segoe UI" w:hint="cs"/>
          <w:color w:val="1D2129"/>
          <w:sz w:val="28"/>
          <w:szCs w:val="28"/>
          <w:rtl/>
        </w:rPr>
        <w:t>إلا أن الذي كان يحدث أ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ن المؤقت يصبح دائما ويستمرئ الثوار كراسى السلطة ومنافعها ويتم تعليق الديمقراطية </w:t>
      </w:r>
      <w:proofErr w:type="spellStart"/>
      <w:r w:rsidR="00127E73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127E73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044E90">
        <w:rPr>
          <w:rFonts w:ascii="Segoe UI" w:hAnsi="Segoe UI" w:cs="Segoe UI" w:hint="cs"/>
          <w:color w:val="1D2129"/>
          <w:sz w:val="28"/>
          <w:szCs w:val="28"/>
          <w:rtl/>
        </w:rPr>
        <w:t xml:space="preserve">إن وجدت أو التهرب منها إن كانت مطلبا شعبيا </w:t>
      </w:r>
      <w:proofErr w:type="spellStart"/>
      <w:r w:rsidR="00127E73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127E73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والحد من حرية الرأي والتعبير ومطاردة المعارضة </w:t>
      </w:r>
      <w:r w:rsidR="00044E90">
        <w:rPr>
          <w:rFonts w:ascii="Segoe UI" w:hAnsi="Segoe UI" w:cs="Segoe UI" w:hint="cs"/>
          <w:color w:val="1D2129"/>
          <w:sz w:val="28"/>
          <w:szCs w:val="28"/>
          <w:rtl/>
        </w:rPr>
        <w:t xml:space="preserve">... 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بذريعة أن الوطن ما زال يتعرض للمؤامرات والثورة مهددة من أعدائها </w:t>
      </w:r>
      <w:r w:rsidR="00032DBD">
        <w:rPr>
          <w:rFonts w:ascii="Segoe UI" w:hAnsi="Segoe UI" w:cs="Segoe UI" w:hint="cs"/>
          <w:color w:val="1D2129"/>
          <w:sz w:val="28"/>
          <w:szCs w:val="28"/>
          <w:rtl/>
        </w:rPr>
        <w:t xml:space="preserve">ويكون من السهل اصطناع أعداء </w:t>
      </w:r>
      <w:proofErr w:type="gramStart"/>
      <w:r w:rsidR="00032DBD">
        <w:rPr>
          <w:rFonts w:ascii="Segoe UI" w:hAnsi="Segoe UI" w:cs="Segoe UI" w:hint="cs"/>
          <w:color w:val="1D2129"/>
          <w:sz w:val="28"/>
          <w:szCs w:val="28"/>
          <w:rtl/>
        </w:rPr>
        <w:t xml:space="preserve">وهميين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>.</w:t>
      </w:r>
      <w:proofErr w:type="gramEnd"/>
    </w:p>
    <w:p w:rsidR="00CB62AA" w:rsidRDefault="00032DBD" w:rsidP="00442658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r>
        <w:rPr>
          <w:rFonts w:ascii="Segoe UI" w:hAnsi="Segoe UI" w:cs="Segoe UI" w:hint="cs"/>
          <w:color w:val="1D2129"/>
          <w:sz w:val="28"/>
          <w:szCs w:val="28"/>
          <w:rtl/>
        </w:rPr>
        <w:t>يستمر الأ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مر على هذا الحال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من حكم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الثوار أو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>العسكر إلى أن تتعاظم أ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خطاء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>العسكر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 ونظامهم الثوري التقدمي التحرري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 الخ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>و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 xml:space="preserve">يزداد الشعب فقرا وبؤسا ولا يجد من مناص إلا الثورة مجددا ولكن هذه المرة على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>(</w:t>
      </w:r>
      <w:r w:rsidR="003C5357">
        <w:rPr>
          <w:rFonts w:ascii="Segoe UI" w:hAnsi="Segoe UI" w:cs="Segoe UI" w:hint="cs"/>
          <w:color w:val="1D2129"/>
          <w:sz w:val="28"/>
          <w:szCs w:val="28"/>
          <w:rtl/>
        </w:rPr>
        <w:t>النظام الثوري</w:t>
      </w:r>
      <w:proofErr w:type="spellStart"/>
      <w:r w:rsidR="00CB62AA">
        <w:rPr>
          <w:rFonts w:ascii="Segoe UI" w:hAnsi="Segoe UI" w:cs="Segoe UI" w:hint="cs"/>
          <w:color w:val="1D2129"/>
          <w:sz w:val="28"/>
          <w:szCs w:val="28"/>
          <w:rtl/>
        </w:rPr>
        <w:t>)</w:t>
      </w:r>
      <w:proofErr w:type="spellEnd"/>
      <w:r w:rsidR="00CB62AA">
        <w:rPr>
          <w:rFonts w:ascii="Segoe UI" w:hAnsi="Segoe UI" w:cs="Segoe UI" w:hint="cs"/>
          <w:color w:val="1D2129"/>
          <w:sz w:val="28"/>
          <w:szCs w:val="28"/>
          <w:rtl/>
        </w:rPr>
        <w:t xml:space="preserve"> الذي أ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صبح </w:t>
      </w:r>
      <w:r w:rsidR="0097479F">
        <w:rPr>
          <w:rFonts w:ascii="Segoe UI" w:hAnsi="Segoe UI" w:cs="Segoe UI" w:hint="cs"/>
          <w:color w:val="1D2129"/>
          <w:sz w:val="28"/>
          <w:szCs w:val="28"/>
          <w:rtl/>
        </w:rPr>
        <w:t xml:space="preserve">دكتاتوريا </w:t>
      </w:r>
      <w:r w:rsidR="00044E90">
        <w:rPr>
          <w:rFonts w:ascii="Segoe UI" w:hAnsi="Segoe UI" w:cs="Segoe UI" w:hint="cs"/>
          <w:color w:val="1D2129"/>
          <w:sz w:val="28"/>
          <w:szCs w:val="28"/>
          <w:rtl/>
        </w:rPr>
        <w:t>(دكتاتورية ثورية</w:t>
      </w:r>
      <w:proofErr w:type="spellStart"/>
      <w:r w:rsidR="00044E90">
        <w:rPr>
          <w:rFonts w:ascii="Segoe UI" w:hAnsi="Segoe UI" w:cs="Segoe UI" w:hint="cs"/>
          <w:color w:val="1D2129"/>
          <w:sz w:val="28"/>
          <w:szCs w:val="28"/>
          <w:rtl/>
        </w:rPr>
        <w:t>)</w:t>
      </w:r>
      <w:proofErr w:type="spellEnd"/>
      <w:r w:rsidR="00044E90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وأكثر فسادا من النظام القديم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في نظر </w:t>
      </w:r>
      <w:r w:rsidR="00CB62AA">
        <w:rPr>
          <w:rFonts w:ascii="Segoe UI" w:hAnsi="Segoe UI" w:cs="Segoe UI" w:hint="cs"/>
          <w:color w:val="1D2129"/>
          <w:sz w:val="28"/>
          <w:szCs w:val="28"/>
          <w:rtl/>
        </w:rPr>
        <w:t xml:space="preserve">جزء من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الشعب 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>.</w:t>
      </w:r>
      <w:r w:rsidR="00CB62AA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CB62AA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هذا ما كان عليه الحال </w:t>
      </w:r>
      <w:r w:rsidR="00CB62AA">
        <w:rPr>
          <w:rFonts w:ascii="Segoe UI" w:hAnsi="Segoe UI" w:cs="Segoe UI" w:hint="cs"/>
          <w:color w:val="1D2129"/>
          <w:sz w:val="28"/>
          <w:szCs w:val="28"/>
          <w:rtl/>
        </w:rPr>
        <w:t>بالنسبة لبعض الأنظمة (الثورية</w:t>
      </w:r>
      <w:proofErr w:type="spellStart"/>
      <w:r w:rsidR="00CB62AA">
        <w:rPr>
          <w:rFonts w:ascii="Segoe UI" w:hAnsi="Segoe UI" w:cs="Segoe UI" w:hint="cs"/>
          <w:color w:val="1D2129"/>
          <w:sz w:val="28"/>
          <w:szCs w:val="28"/>
          <w:rtl/>
        </w:rPr>
        <w:t>)</w:t>
      </w:r>
      <w:proofErr w:type="spellEnd"/>
      <w:r w:rsidR="00CB62AA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CB62AA">
        <w:rPr>
          <w:rFonts w:ascii="Segoe UI" w:hAnsi="Segoe UI" w:cs="Segoe UI" w:hint="cs"/>
          <w:color w:val="1D2129"/>
          <w:sz w:val="28"/>
          <w:szCs w:val="28"/>
          <w:rtl/>
        </w:rPr>
        <w:t>في العالم العربي وفي أفريقيا وأمريكا اللاتينية .</w:t>
      </w:r>
    </w:p>
    <w:p w:rsidR="00032DBD" w:rsidRDefault="00CB62AA" w:rsidP="00442658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مع أنه ومن خلال الواقع العربي يَصعب الحُكم والتمييز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بشكل دقيق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>بين النظام الاستبدادي والدكتاتوري وغير الوطني من جانب والنظام الثوري والوطني من ج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>انب</w:t>
      </w:r>
      <w:r w:rsidR="009E4ED5">
        <w:rPr>
          <w:rFonts w:ascii="Segoe UI" w:hAnsi="Segoe UI" w:cs="Segoe UI" w:hint="cs"/>
          <w:color w:val="1D2129"/>
          <w:sz w:val="28"/>
          <w:szCs w:val="28"/>
          <w:rtl/>
        </w:rPr>
        <w:t xml:space="preserve"> آخر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proofErr w:type="spellStart"/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كما من غير اليسير الحكم بأن هذا النظام ديمقراطي أو غير ديمقراطي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حيث انتهى زمن الديمقراطية المثالية وبات مفهوم الديمقراطية ملتبسا </w:t>
      </w:r>
      <w:proofErr w:type="spellStart"/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كما أن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الحكم على نظام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ما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>إن كان ديمقراطيا أ</w:t>
      </w:r>
      <w:r w:rsidR="00044E90">
        <w:rPr>
          <w:rFonts w:ascii="Segoe UI" w:hAnsi="Segoe UI" w:cs="Segoe UI" w:hint="cs"/>
          <w:color w:val="1D2129"/>
          <w:sz w:val="28"/>
          <w:szCs w:val="28"/>
          <w:rtl/>
        </w:rPr>
        <w:t>م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 غير ديمقراطي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>لم يَعُد يصدر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 من الشعب ذاته بل من خلال رؤية الغرب وخصوصا واشنطن </w:t>
      </w:r>
      <w:proofErr w:type="spellStart"/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>وهو حكم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 ينبني على المصالح وليس المبادئ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proofErr w:type="spellStart"/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كما 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هو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 xml:space="preserve">الأمر بالنسبة لتوصيف دولة ما أو جماعة ما إن كانت إرهابية أم لا </w:t>
      </w:r>
      <w:proofErr w:type="spellStart"/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 حيث يتم السكوت عن أنظمة فاسدة وغير ديمقراطية </w:t>
      </w:r>
      <w:r w:rsidR="00B67A33">
        <w:rPr>
          <w:rFonts w:ascii="Segoe UI" w:hAnsi="Segoe UI" w:cs="Segoe UI" w:hint="cs"/>
          <w:color w:val="1D2129"/>
          <w:sz w:val="28"/>
          <w:szCs w:val="28"/>
          <w:rtl/>
        </w:rPr>
        <w:t xml:space="preserve">بل وتدعم جماعات إرهابية 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إن كانت </w:t>
      </w:r>
      <w:r w:rsidR="00B67A33">
        <w:rPr>
          <w:rFonts w:ascii="Segoe UI" w:hAnsi="Segoe UI" w:cs="Segoe UI" w:hint="cs"/>
          <w:color w:val="1D2129"/>
          <w:sz w:val="28"/>
          <w:szCs w:val="28"/>
          <w:rtl/>
        </w:rPr>
        <w:t xml:space="preserve">أنظمة 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موالية للغرب وإسرائيل </w:t>
      </w:r>
      <w:proofErr w:type="spellStart"/>
      <w:r w:rsidR="00B67A33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B67A33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بينما يتم </w:t>
      </w:r>
      <w:r w:rsidR="00B67A33">
        <w:rPr>
          <w:rFonts w:ascii="Segoe UI" w:hAnsi="Segoe UI" w:cs="Segoe UI" w:hint="cs"/>
          <w:color w:val="1D2129"/>
          <w:sz w:val="28"/>
          <w:szCs w:val="28"/>
          <w:rtl/>
        </w:rPr>
        <w:t xml:space="preserve">توجيه اتهامات بالفساد وانتهاك حقوق الإنسان للأنظمة المعادية للغرب وإسرائيل حتى وإن كانت تحظى برضا الشعب وتتوفر على المشروعية </w:t>
      </w:r>
      <w:r w:rsidR="008F413B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8F6B1F">
        <w:rPr>
          <w:rFonts w:ascii="Segoe UI" w:hAnsi="Segoe UI" w:cs="Segoe UI" w:hint="cs"/>
          <w:color w:val="1D2129"/>
          <w:sz w:val="28"/>
          <w:szCs w:val="28"/>
          <w:rtl/>
        </w:rPr>
        <w:t>.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    </w:t>
      </w:r>
    </w:p>
    <w:p w:rsidR="0071176A" w:rsidRDefault="0071176A" w:rsidP="0071176A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r>
        <w:rPr>
          <w:rFonts w:ascii="Segoe UI" w:hAnsi="Segoe UI" w:cs="Segoe UI" w:hint="cs"/>
          <w:color w:val="1D2129"/>
          <w:sz w:val="28"/>
          <w:szCs w:val="28"/>
          <w:rtl/>
        </w:rPr>
        <w:t>الجدل</w:t>
      </w:r>
      <w:r w:rsidR="00B67A33">
        <w:rPr>
          <w:rFonts w:ascii="Segoe UI" w:hAnsi="Segoe UI" w:cs="Segoe UI" w:hint="cs"/>
          <w:color w:val="1D2129"/>
          <w:sz w:val="28"/>
          <w:szCs w:val="28"/>
          <w:rtl/>
        </w:rPr>
        <w:t xml:space="preserve"> الذي يصاحب عملية الانتقال السياسي من شرعية إلى أخرى أو من مرحلة التحرر </w:t>
      </w:r>
      <w:r w:rsidR="007946E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الوطني </w:t>
      </w:r>
      <w:r w:rsidR="0095459D">
        <w:rPr>
          <w:rFonts w:ascii="Segoe UI" w:hAnsi="Segoe UI" w:cs="Segoe UI" w:hint="cs"/>
          <w:color w:val="1D2129"/>
          <w:sz w:val="28"/>
          <w:szCs w:val="28"/>
          <w:rtl/>
        </w:rPr>
        <w:t xml:space="preserve">من الاستعمار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>إلى مرحلة السلطة والدولة و</w:t>
      </w:r>
      <w:r w:rsidR="0095459D">
        <w:rPr>
          <w:rFonts w:ascii="Segoe UI" w:hAnsi="Segoe UI" w:cs="Segoe UI" w:hint="cs"/>
          <w:color w:val="1D2129"/>
          <w:sz w:val="28"/>
          <w:szCs w:val="28"/>
          <w:rtl/>
        </w:rPr>
        <w:t>من أنظمة ا</w:t>
      </w:r>
      <w:r w:rsidR="00B67A33">
        <w:rPr>
          <w:rFonts w:ascii="Segoe UI" w:hAnsi="Segoe UI" w:cs="Segoe UI" w:hint="cs"/>
          <w:color w:val="1D2129"/>
          <w:sz w:val="28"/>
          <w:szCs w:val="28"/>
          <w:rtl/>
        </w:rPr>
        <w:t xml:space="preserve">ستبدادية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إلى </w:t>
      </w:r>
      <w:r w:rsidR="0095459D">
        <w:rPr>
          <w:rFonts w:ascii="Segoe UI" w:hAnsi="Segoe UI" w:cs="Segoe UI" w:hint="cs"/>
          <w:color w:val="1D2129"/>
          <w:sz w:val="28"/>
          <w:szCs w:val="28"/>
          <w:rtl/>
        </w:rPr>
        <w:t xml:space="preserve">أنظمة ثورية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ليس مجرد جدل مفاهيمي بل يمتد للممارسة </w:t>
      </w:r>
      <w:proofErr w:type="spellStart"/>
      <w:r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 فالانتقال ليس فقط من شرعية نظرية إلى أخرى بل 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يتطلب أو يفترض أن أدوات واستراتيجيات العمل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>السياسي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تتغير </w:t>
      </w:r>
      <w:r>
        <w:rPr>
          <w:rFonts w:ascii="Segoe UI" w:hAnsi="Segoe UI" w:cs="Segoe UI" w:hint="cs"/>
          <w:color w:val="1D2129"/>
          <w:sz w:val="28"/>
          <w:szCs w:val="28"/>
          <w:rtl/>
        </w:rPr>
        <w:t>.</w:t>
      </w:r>
    </w:p>
    <w:p w:rsidR="00F31C3B" w:rsidRPr="00234671" w:rsidRDefault="0071176A" w:rsidP="0071176A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proofErr w:type="gramStart"/>
      <w:r>
        <w:rPr>
          <w:rFonts w:ascii="Segoe UI" w:hAnsi="Segoe UI" w:cs="Segoe UI" w:hint="cs"/>
          <w:color w:val="1D2129"/>
          <w:sz w:val="28"/>
          <w:szCs w:val="28"/>
          <w:rtl/>
        </w:rPr>
        <w:lastRenderedPageBreak/>
        <w:t>هذا</w:t>
      </w:r>
      <w:proofErr w:type="gramEnd"/>
      <w:r>
        <w:rPr>
          <w:rFonts w:ascii="Segoe UI" w:hAnsi="Segoe UI" w:cs="Segoe UI" w:hint="cs"/>
          <w:color w:val="1D2129"/>
          <w:sz w:val="28"/>
          <w:szCs w:val="28"/>
          <w:rtl/>
        </w:rPr>
        <w:t xml:space="preserve"> الالتباس الذي يصاحب الانتقال من شرعية إلى أخرى أو من حالة سياسية إلى أخرى يوجد نظير له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F31C3B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عند حركة التحرر الوطني الفلسطيني 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ولكن في إطار خصوصية تتميز بها الحالة </w:t>
      </w:r>
      <w:r w:rsidR="003C2C4A">
        <w:rPr>
          <w:rFonts w:ascii="Segoe UI" w:hAnsi="Segoe UI" w:cs="Segoe UI" w:hint="cs"/>
          <w:color w:val="1D2129"/>
          <w:sz w:val="28"/>
          <w:szCs w:val="28"/>
          <w:rtl/>
        </w:rPr>
        <w:t>الفلسطينية.</w:t>
      </w:r>
      <w:r w:rsidR="00442658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</w:p>
    <w:p w:rsidR="00AD1282" w:rsidRPr="00496924" w:rsidRDefault="00AD1282" w:rsidP="002264B6">
      <w:pPr>
        <w:pStyle w:val="1"/>
        <w:ind w:firstLine="0"/>
        <w:rPr>
          <w:rFonts w:ascii="Segoe UI" w:hAnsi="Segoe UI" w:cs="Segoe UI"/>
          <w:sz w:val="28"/>
          <w:szCs w:val="28"/>
          <w:rtl/>
        </w:rPr>
      </w:pPr>
      <w:r w:rsidRPr="00234671">
        <w:rPr>
          <w:rFonts w:ascii="Segoe UI" w:hAnsi="Segoe UI" w:cs="Segoe UI"/>
          <w:sz w:val="28"/>
          <w:szCs w:val="28"/>
          <w:rtl/>
        </w:rPr>
        <w:t>بدخول منظمة التحرير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>الفلسطينية مسلسل التسوية وتوقيعها اتفاقية أوسلو وبداية الحكم الذاتي الفلسطيني في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>مناطق من الضفة الغربية وقطاع غزة عام 1994 ، عرف المجتمع الفلسطيني تحولات سياسية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>واجتماعية ، فالعملية سعت إلى نقل المجتمع م</w:t>
      </w:r>
      <w:r w:rsidR="003C2C4A">
        <w:rPr>
          <w:rFonts w:ascii="Segoe UI" w:hAnsi="Segoe UI" w:cs="Segoe UI"/>
          <w:sz w:val="28"/>
          <w:szCs w:val="28"/>
          <w:rtl/>
        </w:rPr>
        <w:t>ن مرحلة الثورة والنضال إلى مر</w:t>
      </w:r>
      <w:r w:rsidR="003C2C4A">
        <w:rPr>
          <w:rFonts w:ascii="Segoe UI" w:hAnsi="Segoe UI" w:cs="Segoe UI" w:hint="cs"/>
          <w:sz w:val="28"/>
          <w:szCs w:val="28"/>
          <w:rtl/>
        </w:rPr>
        <w:t>حلة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 xml:space="preserve">المراهنة على الحلول السلمية وبالتالي إنهاء </w:t>
      </w:r>
      <w:r w:rsidR="0071176A">
        <w:rPr>
          <w:rFonts w:ascii="Segoe UI" w:hAnsi="Segoe UI" w:cs="Segoe UI" w:hint="cs"/>
          <w:sz w:val="28"/>
          <w:szCs w:val="28"/>
          <w:rtl/>
        </w:rPr>
        <w:t xml:space="preserve">حالة </w:t>
      </w:r>
      <w:r w:rsidRPr="00234671">
        <w:rPr>
          <w:rFonts w:ascii="Segoe UI" w:hAnsi="Segoe UI" w:cs="Segoe UI"/>
          <w:sz w:val="28"/>
          <w:szCs w:val="28"/>
          <w:rtl/>
        </w:rPr>
        <w:t xml:space="preserve">الثورة </w:t>
      </w:r>
      <w:r w:rsidR="0071176A">
        <w:rPr>
          <w:rFonts w:ascii="Segoe UI" w:hAnsi="Segoe UI" w:cs="Segoe UI" w:hint="cs"/>
          <w:sz w:val="28"/>
          <w:szCs w:val="28"/>
          <w:rtl/>
        </w:rPr>
        <w:t xml:space="preserve">المسلحة </w:t>
      </w:r>
      <w:r w:rsidRPr="00234671">
        <w:rPr>
          <w:rFonts w:ascii="Segoe UI" w:hAnsi="Segoe UI" w:cs="Segoe UI"/>
          <w:sz w:val="28"/>
          <w:szCs w:val="28"/>
          <w:rtl/>
        </w:rPr>
        <w:t>و</w:t>
      </w:r>
      <w:r w:rsidR="0071176A">
        <w:rPr>
          <w:rFonts w:ascii="Segoe UI" w:hAnsi="Segoe UI" w:cs="Segoe UI"/>
          <w:sz w:val="28"/>
          <w:szCs w:val="28"/>
          <w:rtl/>
        </w:rPr>
        <w:t xml:space="preserve"> الحرب مع إسرائيل</w:t>
      </w:r>
      <w:r w:rsidR="002264B6">
        <w:rPr>
          <w:rFonts w:ascii="Segoe UI" w:hAnsi="Segoe UI" w:cs="Segoe UI"/>
          <w:sz w:val="28"/>
          <w:szCs w:val="28"/>
          <w:rtl/>
        </w:rPr>
        <w:t xml:space="preserve"> مع م</w:t>
      </w:r>
      <w:r w:rsidR="002264B6">
        <w:rPr>
          <w:rFonts w:ascii="Segoe UI" w:hAnsi="Segoe UI" w:cs="Segoe UI" w:hint="cs"/>
          <w:sz w:val="28"/>
          <w:szCs w:val="28"/>
          <w:rtl/>
        </w:rPr>
        <w:t>ا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>يترتب على ذلك من تغي</w:t>
      </w:r>
      <w:r w:rsidR="002264B6">
        <w:rPr>
          <w:rFonts w:ascii="Segoe UI" w:hAnsi="Segoe UI" w:cs="Segoe UI" w:hint="cs"/>
          <w:sz w:val="28"/>
          <w:szCs w:val="28"/>
          <w:rtl/>
        </w:rPr>
        <w:t>ي</w:t>
      </w:r>
      <w:r w:rsidRPr="00234671">
        <w:rPr>
          <w:rFonts w:ascii="Segoe UI" w:hAnsi="Segoe UI" w:cs="Segoe UI"/>
          <w:sz w:val="28"/>
          <w:szCs w:val="28"/>
          <w:rtl/>
        </w:rPr>
        <w:t>ر في وظيفة المؤسسات التي ظهرت في مرحلة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="0071176A">
        <w:rPr>
          <w:rFonts w:ascii="Segoe UI" w:hAnsi="Segoe UI" w:cs="Segoe UI"/>
          <w:sz w:val="28"/>
          <w:szCs w:val="28"/>
          <w:rtl/>
        </w:rPr>
        <w:t xml:space="preserve">الثورة، </w:t>
      </w:r>
      <w:r w:rsidR="0071176A">
        <w:rPr>
          <w:rFonts w:ascii="Segoe UI" w:hAnsi="Segoe UI" w:cs="Segoe UI" w:hint="cs"/>
          <w:sz w:val="28"/>
          <w:szCs w:val="28"/>
          <w:rtl/>
        </w:rPr>
        <w:t xml:space="preserve">كما يتطلب </w:t>
      </w:r>
      <w:r w:rsidRPr="00234671">
        <w:rPr>
          <w:rFonts w:ascii="Segoe UI" w:hAnsi="Segoe UI" w:cs="Segoe UI"/>
          <w:sz w:val="28"/>
          <w:szCs w:val="28"/>
          <w:rtl/>
        </w:rPr>
        <w:t>نقل مركز ثقل حركية المجتمع الفلسطيني من خارج فلسطين إلى داخلها</w:t>
      </w:r>
      <w:r w:rsidR="0071176A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9C75C7">
        <w:rPr>
          <w:rFonts w:ascii="Segoe UI" w:hAnsi="Segoe UI" w:cs="Segoe UI" w:hint="cs"/>
          <w:sz w:val="28"/>
          <w:szCs w:val="28"/>
          <w:rtl/>
        </w:rPr>
        <w:t xml:space="preserve">، </w:t>
      </w:r>
      <w:r w:rsidR="0071176A">
        <w:rPr>
          <w:rFonts w:ascii="Segoe UI" w:hAnsi="Segoe UI" w:cs="Segoe UI" w:hint="cs"/>
          <w:sz w:val="28"/>
          <w:szCs w:val="28"/>
          <w:rtl/>
        </w:rPr>
        <w:t>والأهم من ذلك</w:t>
      </w:r>
      <w:r w:rsidRPr="00234671">
        <w:rPr>
          <w:rFonts w:ascii="Segoe UI" w:hAnsi="Segoe UI" w:cs="Segoe UI"/>
          <w:sz w:val="28"/>
          <w:szCs w:val="28"/>
          <w:rtl/>
        </w:rPr>
        <w:t xml:space="preserve"> ظهور إرهاصات الديمقراطية من خلال انتخابات رئاسية وتشريعية ووضع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>قانون أساسي وتغيير الميثاق الوطني المع</w:t>
      </w:r>
      <w:r w:rsidR="0071176A">
        <w:rPr>
          <w:rFonts w:ascii="Segoe UI" w:hAnsi="Segoe UI" w:cs="Segoe UI" w:hint="cs"/>
          <w:sz w:val="28"/>
          <w:szCs w:val="28"/>
          <w:rtl/>
        </w:rPr>
        <w:t>َ</w:t>
      </w:r>
      <w:r w:rsidRPr="00234671">
        <w:rPr>
          <w:rFonts w:ascii="Segoe UI" w:hAnsi="Segoe UI" w:cs="Segoe UI"/>
          <w:sz w:val="28"/>
          <w:szCs w:val="28"/>
          <w:rtl/>
        </w:rPr>
        <w:t>ب</w:t>
      </w:r>
      <w:r w:rsidR="0071176A">
        <w:rPr>
          <w:rFonts w:ascii="Segoe UI" w:hAnsi="Segoe UI" w:cs="Segoe UI" w:hint="cs"/>
          <w:sz w:val="28"/>
          <w:szCs w:val="28"/>
          <w:rtl/>
        </w:rPr>
        <w:t>ِ</w:t>
      </w:r>
      <w:r w:rsidRPr="00234671">
        <w:rPr>
          <w:rFonts w:ascii="Segoe UI" w:hAnsi="Segoe UI" w:cs="Segoe UI"/>
          <w:sz w:val="28"/>
          <w:szCs w:val="28"/>
          <w:rtl/>
        </w:rPr>
        <w:t>ر عن مرحلة التحرر الوطني ووجود مؤسسات دستورية وسياسية مد</w:t>
      </w:r>
      <w:r w:rsidR="002264B6">
        <w:rPr>
          <w:rFonts w:ascii="Segoe UI" w:hAnsi="Segoe UI" w:cs="Segoe UI"/>
          <w:sz w:val="28"/>
          <w:szCs w:val="28"/>
          <w:rtl/>
        </w:rPr>
        <w:t>نية وقانون انتخابي وتعددية حزبي</w:t>
      </w:r>
      <w:r w:rsidR="009C75C7">
        <w:rPr>
          <w:rFonts w:ascii="Segoe UI" w:hAnsi="Segoe UI" w:cs="Segoe UI" w:hint="cs"/>
          <w:sz w:val="28"/>
          <w:szCs w:val="28"/>
          <w:rtl/>
        </w:rPr>
        <w:t>ة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="0071176A">
        <w:rPr>
          <w:rFonts w:ascii="Segoe UI" w:hAnsi="Segoe UI" w:cs="Segoe UI" w:hint="cs"/>
          <w:sz w:val="28"/>
          <w:szCs w:val="28"/>
          <w:rtl/>
        </w:rPr>
        <w:t>و</w:t>
      </w:r>
      <w:r w:rsidR="0071176A">
        <w:rPr>
          <w:rFonts w:ascii="Segoe UI" w:hAnsi="Segoe UI" w:cs="Segoe UI"/>
          <w:sz w:val="28"/>
          <w:szCs w:val="28"/>
          <w:rtl/>
        </w:rPr>
        <w:t xml:space="preserve"> تنافس </w:t>
      </w:r>
      <w:r w:rsidR="0071176A">
        <w:rPr>
          <w:rFonts w:ascii="Segoe UI" w:hAnsi="Segoe UI" w:cs="Segoe UI" w:hint="cs"/>
          <w:sz w:val="28"/>
          <w:szCs w:val="28"/>
          <w:rtl/>
        </w:rPr>
        <w:t>أ</w:t>
      </w:r>
      <w:r w:rsidRPr="00234671">
        <w:rPr>
          <w:rFonts w:ascii="Segoe UI" w:hAnsi="Segoe UI" w:cs="Segoe UI"/>
          <w:sz w:val="28"/>
          <w:szCs w:val="28"/>
          <w:rtl/>
        </w:rPr>
        <w:t xml:space="preserve">و تصارع الأحزاب على السلطة </w:t>
      </w:r>
      <w:r w:rsidRPr="00234671">
        <w:rPr>
          <w:rFonts w:ascii="Segoe UI" w:hAnsi="Segoe UI" w:cs="Segoe UI"/>
          <w:sz w:val="28"/>
          <w:szCs w:val="28"/>
        </w:rPr>
        <w:t>.</w:t>
      </w:r>
    </w:p>
    <w:p w:rsidR="00AD1282" w:rsidRPr="00234671" w:rsidRDefault="00AD1282" w:rsidP="002264B6">
      <w:pPr>
        <w:pStyle w:val="1"/>
        <w:ind w:firstLine="0"/>
        <w:rPr>
          <w:rFonts w:ascii="Segoe UI" w:hAnsi="Segoe UI" w:cs="Segoe UI"/>
          <w:sz w:val="28"/>
          <w:szCs w:val="28"/>
          <w:rtl/>
        </w:rPr>
      </w:pPr>
      <w:r w:rsidRPr="00234671">
        <w:rPr>
          <w:rFonts w:ascii="Segoe UI" w:hAnsi="Segoe UI" w:cs="Segoe UI"/>
          <w:sz w:val="28"/>
          <w:szCs w:val="28"/>
          <w:rtl/>
        </w:rPr>
        <w:t>دون التشكيك بجدارة الشعب الفلسطيني بأن يعيش في دولة ديمقراطية إلا أن أولوية الشعب الخاضع ل</w:t>
      </w:r>
      <w:r w:rsidR="003C2C4A">
        <w:rPr>
          <w:rFonts w:ascii="Segoe UI" w:hAnsi="Segoe UI" w:cs="Segoe UI" w:hint="cs"/>
          <w:sz w:val="28"/>
          <w:szCs w:val="28"/>
          <w:rtl/>
        </w:rPr>
        <w:t>ل</w:t>
      </w:r>
      <w:r w:rsidRPr="00234671">
        <w:rPr>
          <w:rFonts w:ascii="Segoe UI" w:hAnsi="Segoe UI" w:cs="Segoe UI"/>
          <w:sz w:val="28"/>
          <w:szCs w:val="28"/>
          <w:rtl/>
        </w:rPr>
        <w:t>احتلال مقاومة الاحتلال وليس الصراع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 xml:space="preserve">على سلطة تحت الاحتلال ، حيث لا يمكن تأسيس نظام </w:t>
      </w:r>
      <w:r w:rsidR="009C75C7">
        <w:rPr>
          <w:rFonts w:ascii="Segoe UI" w:hAnsi="Segoe UI" w:cs="Segoe UI" w:hint="cs"/>
          <w:sz w:val="28"/>
          <w:szCs w:val="28"/>
          <w:rtl/>
        </w:rPr>
        <w:t xml:space="preserve">دولة </w:t>
      </w:r>
      <w:r w:rsidRPr="00234671">
        <w:rPr>
          <w:rFonts w:ascii="Segoe UI" w:hAnsi="Segoe UI" w:cs="Segoe UI"/>
          <w:sz w:val="28"/>
          <w:szCs w:val="28"/>
          <w:rtl/>
        </w:rPr>
        <w:t>ديمقراطي</w:t>
      </w:r>
      <w:r w:rsidR="009C75C7">
        <w:rPr>
          <w:rFonts w:ascii="Segoe UI" w:hAnsi="Segoe UI" w:cs="Segoe UI" w:hint="cs"/>
          <w:sz w:val="28"/>
          <w:szCs w:val="28"/>
          <w:rtl/>
        </w:rPr>
        <w:t>ة</w:t>
      </w:r>
      <w:r w:rsidRPr="00234671">
        <w:rPr>
          <w:rFonts w:ascii="Segoe UI" w:hAnsi="Segoe UI" w:cs="Segoe UI"/>
          <w:sz w:val="28"/>
          <w:szCs w:val="28"/>
          <w:rtl/>
        </w:rPr>
        <w:t xml:space="preserve"> في ظل الاحتلال </w:t>
      </w:r>
      <w:r w:rsidR="003D226A">
        <w:rPr>
          <w:rFonts w:ascii="Segoe UI" w:hAnsi="Segoe UI" w:cs="Segoe UI" w:hint="cs"/>
          <w:sz w:val="28"/>
          <w:szCs w:val="28"/>
          <w:rtl/>
        </w:rPr>
        <w:t xml:space="preserve">لأن الديمقراطية تعني سيادة الشعب بينما الاحتلال ينفي سيادة الشعب الفلسطيني ويحد من ممارستها </w:t>
      </w:r>
      <w:r w:rsidRPr="00234671">
        <w:rPr>
          <w:rFonts w:ascii="Segoe UI" w:hAnsi="Segoe UI" w:cs="Segoe UI"/>
          <w:sz w:val="28"/>
          <w:szCs w:val="28"/>
          <w:rtl/>
        </w:rPr>
        <w:t>، ولكن هذا لا ينفي</w:t>
      </w:r>
      <w:r w:rsidRPr="00234671">
        <w:rPr>
          <w:rFonts w:ascii="Segoe UI" w:hAnsi="Segoe UI" w:cs="Segoe UI"/>
          <w:sz w:val="28"/>
          <w:szCs w:val="28"/>
        </w:rPr>
        <w:t xml:space="preserve"> </w:t>
      </w:r>
      <w:r w:rsidRPr="00234671">
        <w:rPr>
          <w:rFonts w:ascii="Segoe UI" w:hAnsi="Segoe UI" w:cs="Segoe UI"/>
          <w:sz w:val="28"/>
          <w:szCs w:val="28"/>
          <w:rtl/>
        </w:rPr>
        <w:t xml:space="preserve">أهمية الممارسة الديمقراطية </w:t>
      </w:r>
      <w:r w:rsidR="009E4ED5">
        <w:rPr>
          <w:rFonts w:ascii="Segoe UI" w:hAnsi="Segoe UI" w:cs="Segoe UI"/>
          <w:sz w:val="28"/>
          <w:szCs w:val="28"/>
          <w:rtl/>
        </w:rPr>
        <w:t>داخل ال</w:t>
      </w:r>
      <w:r w:rsidR="009E4ED5">
        <w:rPr>
          <w:rFonts w:ascii="Segoe UI" w:hAnsi="Segoe UI" w:cs="Segoe UI" w:hint="cs"/>
          <w:sz w:val="28"/>
          <w:szCs w:val="28"/>
          <w:rtl/>
        </w:rPr>
        <w:t>أ</w:t>
      </w:r>
      <w:r w:rsidR="006504CC" w:rsidRPr="00234671">
        <w:rPr>
          <w:rFonts w:ascii="Segoe UI" w:hAnsi="Segoe UI" w:cs="Segoe UI"/>
          <w:sz w:val="28"/>
          <w:szCs w:val="28"/>
          <w:rtl/>
        </w:rPr>
        <w:t xml:space="preserve">حزاب وعند مؤسسات المجتمع المدني وكثقافة سياسية شعبية </w:t>
      </w:r>
      <w:r w:rsidRPr="00234671">
        <w:rPr>
          <w:rFonts w:ascii="Segoe UI" w:hAnsi="Segoe UI" w:cs="Segoe UI"/>
          <w:sz w:val="28"/>
          <w:szCs w:val="28"/>
          <w:rtl/>
        </w:rPr>
        <w:t>.</w:t>
      </w:r>
      <w:r w:rsidR="006504CC" w:rsidRPr="00234671">
        <w:rPr>
          <w:rFonts w:ascii="Segoe UI" w:hAnsi="Segoe UI" w:cs="Segoe UI"/>
          <w:sz w:val="28"/>
          <w:szCs w:val="28"/>
          <w:rtl/>
        </w:rPr>
        <w:t xml:space="preserve"> </w:t>
      </w:r>
    </w:p>
    <w:p w:rsidR="006504CC" w:rsidRPr="00234671" w:rsidRDefault="006504CC" w:rsidP="009C75C7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في بداية التحول من مرحلة الثورة إلى مرحلة سلطة الحكم الذاتي تحت الاحتلال كمدخل للدولة المنشودة تباينت مواقف الأحزاب السياسية </w:t>
      </w:r>
      <w:proofErr w:type="spellStart"/>
      <w:r w:rsidRPr="00234671">
        <w:rPr>
          <w:rFonts w:ascii="Segoe UI" w:hAnsi="Segoe UI" w:cs="Segoe UI"/>
          <w:color w:val="1D2129"/>
          <w:sz w:val="28"/>
          <w:szCs w:val="28"/>
          <w:rtl/>
        </w:rPr>
        <w:t>،</w:t>
      </w:r>
      <w:proofErr w:type="spellEnd"/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ففيما باشرت حركة فتح وأحزاب من منظمة التحرير عملية التحول وشاركت في الانتخابا</w:t>
      </w:r>
      <w:r w:rsidR="00496924">
        <w:rPr>
          <w:rFonts w:ascii="Segoe UI" w:hAnsi="Segoe UI" w:cs="Segoe UI"/>
          <w:color w:val="1D2129"/>
          <w:sz w:val="28"/>
          <w:szCs w:val="28"/>
          <w:rtl/>
        </w:rPr>
        <w:t xml:space="preserve">ت التشريعية 1994 ثم </w:t>
      </w:r>
      <w:r w:rsidR="0071176A">
        <w:rPr>
          <w:rFonts w:ascii="Segoe UI" w:hAnsi="Segoe UI" w:cs="Segoe UI" w:hint="cs"/>
          <w:color w:val="1D2129"/>
          <w:sz w:val="28"/>
          <w:szCs w:val="28"/>
          <w:rtl/>
        </w:rPr>
        <w:t>ال</w:t>
      </w:r>
      <w:r w:rsidR="00496924">
        <w:rPr>
          <w:rFonts w:ascii="Segoe UI" w:hAnsi="Segoe UI" w:cs="Segoe UI"/>
          <w:color w:val="1D2129"/>
          <w:sz w:val="28"/>
          <w:szCs w:val="28"/>
          <w:rtl/>
        </w:rPr>
        <w:t xml:space="preserve">رئاسية </w:t>
      </w:r>
      <w:r w:rsidR="009C75C7">
        <w:rPr>
          <w:rFonts w:ascii="Segoe UI" w:hAnsi="Segoe UI" w:cs="Segoe UI" w:hint="cs"/>
          <w:color w:val="1D2129"/>
          <w:sz w:val="28"/>
          <w:szCs w:val="28"/>
          <w:rtl/>
        </w:rPr>
        <w:t xml:space="preserve">وأوقفت المقاومة المسلحة </w:t>
      </w:r>
      <w:r w:rsidR="00496924">
        <w:rPr>
          <w:rFonts w:ascii="Segoe UI" w:hAnsi="Segoe UI" w:cs="Segoe UI"/>
          <w:color w:val="1D2129"/>
          <w:sz w:val="28"/>
          <w:szCs w:val="28"/>
          <w:rtl/>
        </w:rPr>
        <w:t>قاطع</w:t>
      </w:r>
      <w:r w:rsidR="00496924">
        <w:rPr>
          <w:rFonts w:ascii="Segoe UI" w:hAnsi="Segoe UI" w:cs="Segoe UI" w:hint="cs"/>
          <w:color w:val="1D2129"/>
          <w:sz w:val="28"/>
          <w:szCs w:val="28"/>
          <w:rtl/>
        </w:rPr>
        <w:t>ت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حركة حماس والجهاد الإسلامي هذه الانتخابات</w:t>
      </w:r>
      <w:r w:rsidR="0071176A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9C75C7">
        <w:rPr>
          <w:rFonts w:ascii="Segoe UI" w:hAnsi="Segoe UI" w:cs="Segoe UI" w:hint="cs"/>
          <w:color w:val="1D2129"/>
          <w:sz w:val="28"/>
          <w:szCs w:val="28"/>
          <w:rtl/>
        </w:rPr>
        <w:t xml:space="preserve">واستمرت في نهج المقاومة بل ورفعت شعار المقاومة بديل عن التسوية السياسية والمفاوضات </w:t>
      </w:r>
      <w:r w:rsidR="0071176A">
        <w:rPr>
          <w:rFonts w:ascii="Segoe UI" w:hAnsi="Segoe UI" w:cs="Segoe UI"/>
          <w:color w:val="1D2129"/>
          <w:sz w:val="28"/>
          <w:szCs w:val="28"/>
          <w:rtl/>
        </w:rPr>
        <w:t>.</w:t>
      </w:r>
      <w:r w:rsidR="005933AD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منذ 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>نهاية 2004 وافقت حركة حماس على المشاركة السياسية</w:t>
      </w:r>
      <w:r w:rsidR="009C75C7">
        <w:rPr>
          <w:rFonts w:ascii="Segoe UI" w:hAnsi="Segoe UI" w:cs="Segoe UI" w:hint="cs"/>
          <w:color w:val="1D2129"/>
          <w:sz w:val="28"/>
          <w:szCs w:val="28"/>
          <w:rtl/>
        </w:rPr>
        <w:t xml:space="preserve"> في مؤسسات السلطة عبر صناديق الانتخابات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دون أن تعترف رسميا باتفاقية أوسلو أو بب</w:t>
      </w:r>
      <w:r w:rsidR="009E4ED5">
        <w:rPr>
          <w:rFonts w:ascii="Segoe UI" w:hAnsi="Segoe UI" w:cs="Segoe UI"/>
          <w:color w:val="1D2129"/>
          <w:sz w:val="28"/>
          <w:szCs w:val="28"/>
          <w:rtl/>
        </w:rPr>
        <w:t xml:space="preserve">رنامج منظمة التحرير </w:t>
      </w:r>
      <w:r w:rsidR="009C75C7">
        <w:rPr>
          <w:rFonts w:ascii="Segoe UI" w:hAnsi="Segoe UI" w:cs="Segoe UI" w:hint="cs"/>
          <w:color w:val="1D2129"/>
          <w:sz w:val="28"/>
          <w:szCs w:val="28"/>
          <w:rtl/>
        </w:rPr>
        <w:t xml:space="preserve">أو تتخلى عن المقاومة المسلحة </w:t>
      </w:r>
      <w:proofErr w:type="spellStart"/>
      <w:r w:rsidR="009C75C7">
        <w:rPr>
          <w:rFonts w:ascii="Segoe UI" w:hAnsi="Segoe UI" w:cs="Segoe UI" w:hint="cs"/>
          <w:color w:val="1D2129"/>
          <w:sz w:val="28"/>
          <w:szCs w:val="28"/>
          <w:rtl/>
        </w:rPr>
        <w:t>،</w:t>
      </w:r>
      <w:proofErr w:type="spellEnd"/>
      <w:r w:rsidR="009C75C7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9E4ED5">
        <w:rPr>
          <w:rFonts w:ascii="Segoe UI" w:hAnsi="Segoe UI" w:cs="Segoe UI"/>
          <w:color w:val="1D2129"/>
          <w:sz w:val="28"/>
          <w:szCs w:val="28"/>
          <w:rtl/>
        </w:rPr>
        <w:t>وعلى هذا ال</w:t>
      </w:r>
      <w:r w:rsidR="009E4ED5">
        <w:rPr>
          <w:rFonts w:ascii="Segoe UI" w:hAnsi="Segoe UI" w:cs="Segoe UI" w:hint="cs"/>
          <w:color w:val="1D2129"/>
          <w:sz w:val="28"/>
          <w:szCs w:val="28"/>
          <w:rtl/>
        </w:rPr>
        <w:t>أ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ساس شاركت في انتخابات البلديات عام 2005 ثم </w:t>
      </w:r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>ا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>لا</w:t>
      </w:r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>نتخابات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التشريعية في</w:t>
      </w:r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25 يناير 2006 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>.</w:t>
      </w:r>
    </w:p>
    <w:p w:rsidR="00FC221D" w:rsidRPr="00234671" w:rsidRDefault="006504CC" w:rsidP="00076311">
      <w:pPr>
        <w:pStyle w:val="a3"/>
        <w:shd w:val="clear" w:color="auto" w:fill="FFFFFF"/>
        <w:bidi/>
        <w:spacing w:before="0" w:beforeAutospacing="0" w:after="83" w:afterAutospacing="0"/>
        <w:jc w:val="both"/>
        <w:rPr>
          <w:rFonts w:ascii="Segoe UI" w:hAnsi="Segoe UI" w:cs="Segoe UI"/>
          <w:color w:val="1D2129"/>
          <w:sz w:val="28"/>
          <w:szCs w:val="28"/>
          <w:rtl/>
        </w:rPr>
      </w:pP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هذا التحول </w:t>
      </w:r>
      <w:r w:rsidR="00496924">
        <w:rPr>
          <w:rFonts w:ascii="Segoe UI" w:hAnsi="Segoe UI" w:cs="Segoe UI" w:hint="cs"/>
          <w:color w:val="1D2129"/>
          <w:sz w:val="28"/>
          <w:szCs w:val="28"/>
          <w:rtl/>
        </w:rPr>
        <w:t xml:space="preserve">عند الطرفين </w:t>
      </w:r>
      <w:r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كان يفترض </w:t>
      </w:r>
      <w:r w:rsidR="0086136A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القبول </w:t>
      </w:r>
      <w:r w:rsidR="00076311">
        <w:rPr>
          <w:rFonts w:ascii="Segoe UI" w:hAnsi="Segoe UI" w:cs="Segoe UI" w:hint="cs"/>
          <w:color w:val="1D2129"/>
          <w:sz w:val="28"/>
          <w:szCs w:val="28"/>
          <w:rtl/>
        </w:rPr>
        <w:t>باستحقاقات</w:t>
      </w:r>
      <w:r w:rsidR="00496924">
        <w:rPr>
          <w:rFonts w:ascii="Segoe UI" w:hAnsi="Segoe UI" w:cs="Segoe UI" w:hint="cs"/>
          <w:color w:val="1D2129"/>
          <w:sz w:val="28"/>
          <w:szCs w:val="28"/>
          <w:rtl/>
        </w:rPr>
        <w:t xml:space="preserve"> </w:t>
      </w:r>
      <w:r w:rsidR="00076311">
        <w:rPr>
          <w:rFonts w:ascii="Segoe UI" w:hAnsi="Segoe UI" w:cs="Segoe UI"/>
          <w:color w:val="1D2129"/>
          <w:sz w:val="28"/>
          <w:szCs w:val="28"/>
          <w:rtl/>
        </w:rPr>
        <w:t xml:space="preserve">الديمقراطية </w:t>
      </w:r>
      <w:r w:rsidR="008E158E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وحكم المؤسسات </w:t>
      </w:r>
      <w:r w:rsidR="00076311">
        <w:rPr>
          <w:rFonts w:ascii="Segoe UI" w:hAnsi="Segoe UI" w:cs="Segoe UI" w:hint="cs"/>
          <w:color w:val="1D2129"/>
          <w:sz w:val="28"/>
          <w:szCs w:val="28"/>
          <w:rtl/>
        </w:rPr>
        <w:t>المدنية المنتخبة</w:t>
      </w:r>
      <w:r w:rsidR="008E158E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>كناظم للعلاقة بين</w:t>
      </w:r>
      <w:r w:rsidR="0086136A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المكونات السياسية</w:t>
      </w:r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86136A" w:rsidRPr="00234671">
        <w:rPr>
          <w:rFonts w:ascii="Segoe UI" w:hAnsi="Segoe UI" w:cs="Segoe UI"/>
          <w:color w:val="1D2129"/>
          <w:sz w:val="28"/>
          <w:szCs w:val="28"/>
          <w:rtl/>
        </w:rPr>
        <w:t>و</w:t>
      </w:r>
      <w:r w:rsidR="008E158E" w:rsidRPr="00234671">
        <w:rPr>
          <w:rFonts w:ascii="Segoe UI" w:hAnsi="Segoe UI" w:cs="Segoe UI"/>
          <w:color w:val="1D2129"/>
          <w:sz w:val="28"/>
          <w:szCs w:val="28"/>
          <w:rtl/>
        </w:rPr>
        <w:t>أن تن</w:t>
      </w:r>
      <w:r w:rsidR="007946E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تقل السلطة والقيادة </w:t>
      </w:r>
      <w:r w:rsidR="00076311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من العسكريين والمناضلين </w:t>
      </w:r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إلى السياسيين الذين أفرزتهم صناديق الاقتراع </w:t>
      </w:r>
      <w:proofErr w:type="spellStart"/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>،</w:t>
      </w:r>
      <w:proofErr w:type="spellEnd"/>
      <w:r w:rsidR="00DD019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7946EF" w:rsidRPr="00234671">
        <w:rPr>
          <w:rFonts w:ascii="Segoe UI" w:hAnsi="Segoe UI" w:cs="Segoe UI"/>
          <w:color w:val="1D2129"/>
          <w:sz w:val="28"/>
          <w:szCs w:val="28"/>
          <w:rtl/>
        </w:rPr>
        <w:t>وأ</w:t>
      </w:r>
      <w:r w:rsidR="008E158E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ن تُطبع الحياة السياسية بطابع مدني </w:t>
      </w:r>
      <w:r w:rsidR="00FC221D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وأن </w:t>
      </w:r>
      <w:r w:rsidR="00FC221D" w:rsidRPr="00234671">
        <w:rPr>
          <w:rFonts w:ascii="Segoe UI" w:hAnsi="Segoe UI" w:cs="Segoe UI"/>
          <w:color w:val="1D2129"/>
          <w:sz w:val="28"/>
          <w:szCs w:val="28"/>
          <w:rtl/>
        </w:rPr>
        <w:lastRenderedPageBreak/>
        <w:t xml:space="preserve">يخضع المستوى العسكري والأمني للقيادة السياسية المدنية </w:t>
      </w:r>
      <w:r w:rsidR="005933AD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ويتم </w:t>
      </w:r>
      <w:proofErr w:type="spellStart"/>
      <w:r w:rsidR="005933AD" w:rsidRPr="00234671">
        <w:rPr>
          <w:rFonts w:ascii="Segoe UI" w:hAnsi="Segoe UI" w:cs="Segoe UI"/>
          <w:color w:val="1D2129"/>
          <w:sz w:val="28"/>
          <w:szCs w:val="28"/>
          <w:rtl/>
        </w:rPr>
        <w:t>تفعيل</w:t>
      </w:r>
      <w:proofErr w:type="spellEnd"/>
      <w:r w:rsidR="005933AD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مبدأ تبادل السلطة عبر صناديق الانتخابات</w:t>
      </w:r>
      <w:r w:rsidR="007946EF" w:rsidRPr="00234671">
        <w:rPr>
          <w:rFonts w:ascii="Segoe UI" w:hAnsi="Segoe UI" w:cs="Segoe UI"/>
          <w:color w:val="1D2129"/>
          <w:sz w:val="28"/>
          <w:szCs w:val="28"/>
          <w:rtl/>
        </w:rPr>
        <w:t xml:space="preserve"> </w:t>
      </w:r>
      <w:r w:rsidR="00FC221D" w:rsidRPr="00234671">
        <w:rPr>
          <w:rFonts w:ascii="Segoe UI" w:hAnsi="Segoe UI" w:cs="Segoe UI"/>
          <w:color w:val="1D2129"/>
          <w:sz w:val="28"/>
          <w:szCs w:val="28"/>
          <w:rtl/>
        </w:rPr>
        <w:t>.</w:t>
      </w:r>
    </w:p>
    <w:p w:rsidR="00DD019F" w:rsidRPr="00234671" w:rsidRDefault="00076311" w:rsidP="001B2220">
      <w:pPr>
        <w:pStyle w:val="1"/>
        <w:ind w:firstLine="0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ولكن و</w:t>
      </w:r>
      <w:r w:rsidR="0086136A" w:rsidRPr="00234671">
        <w:rPr>
          <w:rFonts w:ascii="Segoe UI" w:hAnsi="Segoe UI" w:cs="Segoe UI"/>
          <w:sz w:val="28"/>
          <w:szCs w:val="28"/>
          <w:rtl/>
        </w:rPr>
        <w:t xml:space="preserve">لأن </w:t>
      </w:r>
      <w:r w:rsidR="00DD019F" w:rsidRPr="00234671">
        <w:rPr>
          <w:rFonts w:ascii="Segoe UI" w:hAnsi="Segoe UI" w:cs="Segoe UI"/>
          <w:sz w:val="28"/>
          <w:szCs w:val="28"/>
          <w:rtl/>
        </w:rPr>
        <w:t>الولوج لعالم الديمقراطية كنظام حكم في مناطق السلطة الفلسطينية جاء قبل الاستقلال وقيام الدولة المستقلة ،</w:t>
      </w:r>
      <w:r w:rsidR="0086136A" w:rsidRPr="00234671">
        <w:rPr>
          <w:rFonts w:ascii="Segoe UI" w:hAnsi="Segoe UI" w:cs="Segoe UI"/>
          <w:sz w:val="28"/>
          <w:szCs w:val="28"/>
          <w:rtl/>
        </w:rPr>
        <w:t xml:space="preserve"> </w:t>
      </w:r>
      <w:r w:rsidR="009E4ED5">
        <w:rPr>
          <w:rFonts w:ascii="Segoe UI" w:hAnsi="Segoe UI" w:cs="Segoe UI"/>
          <w:sz w:val="28"/>
          <w:szCs w:val="28"/>
          <w:rtl/>
        </w:rPr>
        <w:t>ول</w:t>
      </w:r>
      <w:r w:rsidR="009E4ED5">
        <w:rPr>
          <w:rFonts w:ascii="Segoe UI" w:hAnsi="Segoe UI" w:cs="Segoe UI" w:hint="cs"/>
          <w:sz w:val="28"/>
          <w:szCs w:val="28"/>
          <w:rtl/>
        </w:rPr>
        <w:t>أ</w:t>
      </w:r>
      <w:r w:rsidR="00DD019F" w:rsidRPr="00234671">
        <w:rPr>
          <w:rFonts w:ascii="Segoe UI" w:hAnsi="Segoe UI" w:cs="Segoe UI"/>
          <w:sz w:val="28"/>
          <w:szCs w:val="28"/>
          <w:rtl/>
        </w:rPr>
        <w:t xml:space="preserve">نها ديمقراطية في ظل الاحتلال </w:t>
      </w:r>
      <w:r w:rsidR="003D226A">
        <w:rPr>
          <w:rFonts w:ascii="Segoe UI" w:hAnsi="Segoe UI" w:cs="Segoe UI" w:hint="cs"/>
          <w:sz w:val="28"/>
          <w:szCs w:val="28"/>
          <w:rtl/>
        </w:rPr>
        <w:t>و</w:t>
      </w:r>
      <w:r w:rsidR="00DD019F" w:rsidRPr="00234671">
        <w:rPr>
          <w:rFonts w:ascii="Segoe UI" w:hAnsi="Segoe UI" w:cs="Segoe UI"/>
          <w:sz w:val="28"/>
          <w:szCs w:val="28"/>
          <w:rtl/>
        </w:rPr>
        <w:t xml:space="preserve">تم اختزالها بالانتخابات </w:t>
      </w:r>
      <w:r w:rsidR="00CC1246">
        <w:rPr>
          <w:rFonts w:ascii="Segoe UI" w:hAnsi="Segoe UI" w:cs="Segoe UI" w:hint="cs"/>
          <w:sz w:val="28"/>
          <w:szCs w:val="28"/>
          <w:rtl/>
        </w:rPr>
        <w:t xml:space="preserve">ولأن العسكريين أنفسهم خلعوا رداء العسكر ولبسوا اللباس المدني </w:t>
      </w:r>
      <w:r w:rsidR="009C75C7">
        <w:rPr>
          <w:rFonts w:ascii="Segoe UI" w:hAnsi="Segoe UI" w:cs="Segoe UI" w:hint="cs"/>
          <w:sz w:val="28"/>
          <w:szCs w:val="28"/>
          <w:rtl/>
        </w:rPr>
        <w:t xml:space="preserve">، </w:t>
      </w:r>
      <w:r w:rsidR="00DD019F" w:rsidRPr="00234671">
        <w:rPr>
          <w:rFonts w:ascii="Segoe UI" w:hAnsi="Segoe UI" w:cs="Segoe UI"/>
          <w:sz w:val="28"/>
          <w:szCs w:val="28"/>
          <w:rtl/>
        </w:rPr>
        <w:t>فقد فشلت الانتخابات في إخراج النظام السياسي الفلسطيني من مأزقه بل أصبحت الانتخابات بحد ذاتها موضعا للخلاف</w:t>
      </w:r>
      <w:r w:rsidR="002264B6">
        <w:rPr>
          <w:rFonts w:ascii="Segoe UI" w:hAnsi="Segoe UI" w:cs="Segoe UI" w:hint="cs"/>
          <w:sz w:val="28"/>
          <w:szCs w:val="28"/>
          <w:rtl/>
        </w:rPr>
        <w:t xml:space="preserve"> ، والحكومات التي تشكلت لم تكن تحكم فعليا حيث الحكم الفعلي للعسكر من أجهزة أمنية و جماعات </w:t>
      </w:r>
      <w:r w:rsidR="009C75C7">
        <w:rPr>
          <w:rFonts w:ascii="Segoe UI" w:hAnsi="Segoe UI" w:cs="Segoe UI" w:hint="cs"/>
          <w:sz w:val="28"/>
          <w:szCs w:val="28"/>
          <w:rtl/>
        </w:rPr>
        <w:t>مسلحة</w:t>
      </w:r>
      <w:r w:rsidR="002264B6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1B2220">
        <w:rPr>
          <w:rFonts w:ascii="Segoe UI" w:hAnsi="Segoe UI" w:cs="Segoe UI" w:hint="cs"/>
          <w:sz w:val="28"/>
          <w:szCs w:val="28"/>
          <w:rtl/>
        </w:rPr>
        <w:t>، حكم عسكر ل</w:t>
      </w:r>
      <w:r w:rsidR="00E2636E">
        <w:rPr>
          <w:rFonts w:ascii="Segoe UI" w:hAnsi="Segoe UI" w:cs="Segoe UI" w:hint="cs"/>
          <w:sz w:val="28"/>
          <w:szCs w:val="28"/>
          <w:rtl/>
        </w:rPr>
        <w:t xml:space="preserve">حالة ملتبسة لا هي حالة تحرر وطني ولا حالة الاستقلال والدولة </w:t>
      </w:r>
      <w:r w:rsidR="001B2220">
        <w:rPr>
          <w:rFonts w:ascii="Segoe UI" w:hAnsi="Segoe UI" w:cs="Segoe UI" w:hint="cs"/>
          <w:sz w:val="28"/>
          <w:szCs w:val="28"/>
          <w:rtl/>
        </w:rPr>
        <w:t xml:space="preserve">، عسكر تحولوا إلى طبقة مصالح ومرتبطين بشبكات ونخب مصالح </w:t>
      </w:r>
      <w:r w:rsidR="00DD019F" w:rsidRPr="00234671">
        <w:rPr>
          <w:rFonts w:ascii="Segoe UI" w:hAnsi="Segoe UI" w:cs="Segoe UI"/>
          <w:sz w:val="28"/>
          <w:szCs w:val="28"/>
          <w:rtl/>
        </w:rPr>
        <w:t>.</w:t>
      </w:r>
    </w:p>
    <w:p w:rsidR="00234671" w:rsidRDefault="00DD019F" w:rsidP="00127E73">
      <w:pPr>
        <w:pStyle w:val="1"/>
        <w:ind w:firstLine="0"/>
        <w:rPr>
          <w:rFonts w:ascii="Segoe UI" w:hAnsi="Segoe UI" w:cs="Segoe UI"/>
          <w:sz w:val="28"/>
          <w:szCs w:val="28"/>
          <w:rtl/>
          <w:lang w:bidi="ar-EG"/>
        </w:rPr>
      </w:pPr>
      <w:r w:rsidRPr="00234671">
        <w:rPr>
          <w:rFonts w:ascii="Segoe UI" w:hAnsi="Segoe UI" w:cs="Segoe UI"/>
          <w:sz w:val="28"/>
          <w:szCs w:val="28"/>
          <w:rtl/>
        </w:rPr>
        <w:t xml:space="preserve">بعد </w:t>
      </w:r>
      <w:r w:rsidR="0086136A" w:rsidRPr="00234671">
        <w:rPr>
          <w:rFonts w:ascii="Segoe UI" w:hAnsi="Segoe UI" w:cs="Segoe UI"/>
          <w:sz w:val="28"/>
          <w:szCs w:val="28"/>
          <w:rtl/>
        </w:rPr>
        <w:t xml:space="preserve">أربع وعشرين </w:t>
      </w:r>
      <w:r w:rsidR="009E4ED5">
        <w:rPr>
          <w:rFonts w:ascii="Segoe UI" w:hAnsi="Segoe UI" w:cs="Segoe UI"/>
          <w:sz w:val="28"/>
          <w:szCs w:val="28"/>
          <w:rtl/>
        </w:rPr>
        <w:t>سنة من ت</w:t>
      </w:r>
      <w:r w:rsidR="009E4ED5">
        <w:rPr>
          <w:rFonts w:ascii="Segoe UI" w:hAnsi="Segoe UI" w:cs="Segoe UI" w:hint="cs"/>
          <w:sz w:val="28"/>
          <w:szCs w:val="28"/>
          <w:rtl/>
        </w:rPr>
        <w:t>أ</w:t>
      </w:r>
      <w:r w:rsidRPr="00234671">
        <w:rPr>
          <w:rFonts w:ascii="Segoe UI" w:hAnsi="Segoe UI" w:cs="Segoe UI"/>
          <w:sz w:val="28"/>
          <w:szCs w:val="28"/>
          <w:rtl/>
        </w:rPr>
        <w:t>سيس السلطة الفلسطينية ومحاولة بناء نظا</w:t>
      </w:r>
      <w:r w:rsidR="0086136A" w:rsidRPr="00234671">
        <w:rPr>
          <w:rFonts w:ascii="Segoe UI" w:hAnsi="Segoe UI" w:cs="Segoe UI"/>
          <w:sz w:val="28"/>
          <w:szCs w:val="28"/>
          <w:rtl/>
        </w:rPr>
        <w:t xml:space="preserve">م سياسي ديمقراطي في ظل الاحتلال ، </w:t>
      </w:r>
      <w:r w:rsidRPr="00234671">
        <w:rPr>
          <w:rFonts w:ascii="Segoe UI" w:hAnsi="Segoe UI" w:cs="Segoe UI"/>
          <w:sz w:val="28"/>
          <w:szCs w:val="28"/>
          <w:rtl/>
        </w:rPr>
        <w:t xml:space="preserve">وبعد </w:t>
      </w:r>
      <w:r w:rsidR="009E4ED5">
        <w:rPr>
          <w:rFonts w:ascii="Segoe UI" w:hAnsi="Segoe UI" w:cs="Segoe UI" w:hint="cs"/>
          <w:sz w:val="28"/>
          <w:szCs w:val="28"/>
          <w:rtl/>
        </w:rPr>
        <w:t>ا</w:t>
      </w:r>
      <w:r w:rsidR="0086136A" w:rsidRPr="00234671">
        <w:rPr>
          <w:rFonts w:ascii="Segoe UI" w:hAnsi="Segoe UI" w:cs="Segoe UI"/>
          <w:sz w:val="28"/>
          <w:szCs w:val="28"/>
          <w:rtl/>
        </w:rPr>
        <w:t>ثني عشر عاما</w:t>
      </w:r>
      <w:r w:rsidRPr="00234671">
        <w:rPr>
          <w:rFonts w:ascii="Segoe UI" w:hAnsi="Segoe UI" w:cs="Segoe UI"/>
          <w:sz w:val="28"/>
          <w:szCs w:val="28"/>
          <w:rtl/>
        </w:rPr>
        <w:t xml:space="preserve"> على الانتخابات التشريعية الثانية </w:t>
      </w:r>
      <w:r w:rsidR="002264B6">
        <w:rPr>
          <w:rFonts w:ascii="Segoe UI" w:hAnsi="Segoe UI" w:cs="Segoe UI" w:hint="cs"/>
          <w:sz w:val="28"/>
          <w:szCs w:val="28"/>
          <w:rtl/>
        </w:rPr>
        <w:t xml:space="preserve">فإن الواقع يقول بأن السلطة والحكم في مناطق السلطة في الضفة وغزة هي للعسكر الإسرائيلي والفلسطيني </w:t>
      </w:r>
      <w:r w:rsidR="009C75C7">
        <w:rPr>
          <w:rFonts w:ascii="Segoe UI" w:hAnsi="Segoe UI" w:cs="Segoe UI" w:hint="cs"/>
          <w:sz w:val="28"/>
          <w:szCs w:val="28"/>
          <w:rtl/>
        </w:rPr>
        <w:t xml:space="preserve">، </w:t>
      </w:r>
      <w:r w:rsidR="002264B6">
        <w:rPr>
          <w:rFonts w:ascii="Segoe UI" w:hAnsi="Segoe UI" w:cs="Segoe UI" w:hint="cs"/>
          <w:sz w:val="28"/>
          <w:szCs w:val="28"/>
          <w:rtl/>
        </w:rPr>
        <w:t xml:space="preserve">مع تفاوت نسبي ما بين الحالة في قطاع غزة والحالة في الضفة الغربية </w:t>
      </w:r>
      <w:r w:rsidR="003D226A">
        <w:rPr>
          <w:rFonts w:ascii="Segoe UI" w:hAnsi="Segoe UI" w:cs="Segoe UI" w:hint="cs"/>
          <w:sz w:val="28"/>
          <w:szCs w:val="28"/>
          <w:rtl/>
        </w:rPr>
        <w:t xml:space="preserve">بالنسة </w:t>
      </w:r>
      <w:r w:rsidR="00127E73">
        <w:rPr>
          <w:rFonts w:ascii="Segoe UI" w:hAnsi="Segoe UI" w:cs="Segoe UI" w:hint="cs"/>
          <w:sz w:val="28"/>
          <w:szCs w:val="28"/>
          <w:rtl/>
        </w:rPr>
        <w:t>لدرجة التواجد العسكري الإسرائيلي في المنطقتين و</w:t>
      </w:r>
      <w:r w:rsidR="003D226A">
        <w:rPr>
          <w:rFonts w:ascii="Segoe UI" w:hAnsi="Segoe UI" w:cs="Segoe UI" w:hint="cs"/>
          <w:sz w:val="28"/>
          <w:szCs w:val="28"/>
          <w:rtl/>
        </w:rPr>
        <w:t>للعقيدة العسكرية عن</w:t>
      </w:r>
      <w:r w:rsidR="009C75C7">
        <w:rPr>
          <w:rFonts w:ascii="Segoe UI" w:hAnsi="Segoe UI" w:cs="Segoe UI" w:hint="cs"/>
          <w:sz w:val="28"/>
          <w:szCs w:val="28"/>
          <w:rtl/>
        </w:rPr>
        <w:t>د</w:t>
      </w:r>
      <w:r w:rsidR="003D226A">
        <w:rPr>
          <w:rFonts w:ascii="Segoe UI" w:hAnsi="Segoe UI" w:cs="Segoe UI" w:hint="cs"/>
          <w:sz w:val="28"/>
          <w:szCs w:val="28"/>
          <w:rtl/>
        </w:rPr>
        <w:t xml:space="preserve"> عسكر غزة وعسكر الضفة </w:t>
      </w:r>
      <w:r w:rsidR="003C2C4A">
        <w:rPr>
          <w:rFonts w:ascii="Segoe UI" w:hAnsi="Segoe UI" w:cs="Segoe UI" w:hint="cs"/>
          <w:sz w:val="28"/>
          <w:szCs w:val="28"/>
          <w:rtl/>
        </w:rPr>
        <w:t xml:space="preserve">، </w:t>
      </w:r>
      <w:r w:rsidR="003D226A">
        <w:rPr>
          <w:rFonts w:ascii="Segoe UI" w:hAnsi="Segoe UI" w:cs="Segoe UI" w:hint="cs"/>
          <w:sz w:val="28"/>
          <w:szCs w:val="28"/>
          <w:rtl/>
        </w:rPr>
        <w:t>كما يجب إعادة النظر</w:t>
      </w:r>
      <w:r w:rsidR="002264B6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3D226A">
        <w:rPr>
          <w:rFonts w:ascii="Segoe UI" w:hAnsi="Segoe UI" w:cs="Segoe UI" w:hint="cs"/>
          <w:sz w:val="28"/>
          <w:szCs w:val="28"/>
          <w:rtl/>
        </w:rPr>
        <w:t>بمقولة</w:t>
      </w:r>
      <w:r w:rsidR="003C2C4A">
        <w:rPr>
          <w:rFonts w:ascii="Segoe UI" w:hAnsi="Segoe UI" w:cs="Segoe UI" w:hint="cs"/>
          <w:sz w:val="28"/>
          <w:szCs w:val="28"/>
          <w:rtl/>
        </w:rPr>
        <w:t xml:space="preserve"> : علينا أن نمارس الديمقراطية كأنه لا يوجد احتلال ونمارس المقاومة وكأنه لا توجد ديمقراطية</w:t>
      </w:r>
      <w:r w:rsidR="003D226A">
        <w:rPr>
          <w:rFonts w:ascii="Segoe UI" w:hAnsi="Segoe UI" w:cs="Segoe UI" w:hint="cs"/>
          <w:sz w:val="28"/>
          <w:szCs w:val="28"/>
          <w:rtl/>
        </w:rPr>
        <w:t xml:space="preserve"> ، فهذه مقولة </w:t>
      </w:r>
      <w:r w:rsidR="00127E73">
        <w:rPr>
          <w:rFonts w:ascii="Segoe UI" w:hAnsi="Segoe UI" w:cs="Segoe UI" w:hint="cs"/>
          <w:sz w:val="28"/>
          <w:szCs w:val="28"/>
          <w:rtl/>
        </w:rPr>
        <w:t xml:space="preserve">قد </w:t>
      </w:r>
      <w:r w:rsidR="003D226A">
        <w:rPr>
          <w:rFonts w:ascii="Segoe UI" w:hAnsi="Segoe UI" w:cs="Segoe UI" w:hint="cs"/>
          <w:sz w:val="28"/>
          <w:szCs w:val="28"/>
          <w:rtl/>
        </w:rPr>
        <w:t xml:space="preserve">تكون صحيحة على مستوى ممارسة الديمقراطية كثقافة وسلوك داخلي عند الأحزاب </w:t>
      </w:r>
      <w:r w:rsidR="00127E73">
        <w:rPr>
          <w:rFonts w:ascii="Segoe UI" w:hAnsi="Segoe UI" w:cs="Segoe UI" w:hint="cs"/>
          <w:sz w:val="28"/>
          <w:szCs w:val="28"/>
          <w:rtl/>
        </w:rPr>
        <w:t>وداخل المجتمع ولكنها صعبة التحقيق عندما يتعلق بديمقراطية لدولة مستقلة في ظل الاحتلال وخصوصا إن كان الأمر يتعلق بالمقاومة المسلحة لحزب أو أحزاب بدون رؤية أو استراتيجية وطنية شاملة</w:t>
      </w:r>
      <w:r w:rsidR="003C2C4A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2264B6">
        <w:rPr>
          <w:rFonts w:ascii="Segoe UI" w:hAnsi="Segoe UI" w:cs="Segoe UI" w:hint="cs"/>
          <w:sz w:val="28"/>
          <w:szCs w:val="28"/>
          <w:rtl/>
        </w:rPr>
        <w:t xml:space="preserve">. </w:t>
      </w:r>
    </w:p>
    <w:p w:rsidR="00127E73" w:rsidRDefault="002E2FFC" w:rsidP="00127E73">
      <w:pPr>
        <w:pStyle w:val="1"/>
        <w:ind w:firstLine="0"/>
        <w:rPr>
          <w:rFonts w:ascii="Segoe UI" w:hAnsi="Segoe UI" w:cs="Segoe UI"/>
          <w:sz w:val="28"/>
          <w:szCs w:val="28"/>
          <w:lang w:bidi="ar-EG"/>
        </w:rPr>
      </w:pPr>
      <w:hyperlink r:id="rId4" w:history="1">
        <w:r w:rsidR="00127E73" w:rsidRPr="009B4285">
          <w:rPr>
            <w:rStyle w:val="Hyperlink"/>
            <w:rFonts w:ascii="Segoe UI" w:hAnsi="Segoe UI" w:cs="Segoe UI"/>
            <w:sz w:val="28"/>
            <w:szCs w:val="28"/>
            <w:lang w:bidi="ar-EG"/>
          </w:rPr>
          <w:t>Ibrahemibrach1@gmail.com</w:t>
        </w:r>
      </w:hyperlink>
    </w:p>
    <w:p w:rsidR="00127E73" w:rsidRPr="00234671" w:rsidRDefault="00127E73" w:rsidP="00127E73">
      <w:pPr>
        <w:pStyle w:val="1"/>
        <w:ind w:firstLine="0"/>
        <w:rPr>
          <w:rFonts w:ascii="Segoe UI" w:hAnsi="Segoe UI" w:cs="Segoe UI"/>
          <w:sz w:val="28"/>
          <w:szCs w:val="28"/>
          <w:lang w:bidi="ar-EG"/>
        </w:rPr>
      </w:pPr>
    </w:p>
    <w:sectPr w:rsidR="00127E73" w:rsidRPr="00234671" w:rsidSect="00A326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63D9A"/>
    <w:rsid w:val="000071F4"/>
    <w:rsid w:val="00025417"/>
    <w:rsid w:val="00032DBD"/>
    <w:rsid w:val="00044E90"/>
    <w:rsid w:val="00076311"/>
    <w:rsid w:val="000F45F1"/>
    <w:rsid w:val="00127E73"/>
    <w:rsid w:val="00134DFB"/>
    <w:rsid w:val="0016633C"/>
    <w:rsid w:val="001B2220"/>
    <w:rsid w:val="002264B6"/>
    <w:rsid w:val="00234671"/>
    <w:rsid w:val="00253022"/>
    <w:rsid w:val="002661EC"/>
    <w:rsid w:val="00273B46"/>
    <w:rsid w:val="00273B73"/>
    <w:rsid w:val="002E2FFC"/>
    <w:rsid w:val="00302D49"/>
    <w:rsid w:val="00362A9C"/>
    <w:rsid w:val="003C2C4A"/>
    <w:rsid w:val="003C5357"/>
    <w:rsid w:val="003D226A"/>
    <w:rsid w:val="004069E8"/>
    <w:rsid w:val="00411E53"/>
    <w:rsid w:val="00442658"/>
    <w:rsid w:val="00446C33"/>
    <w:rsid w:val="00496924"/>
    <w:rsid w:val="00504C46"/>
    <w:rsid w:val="00526467"/>
    <w:rsid w:val="005933AD"/>
    <w:rsid w:val="00597F77"/>
    <w:rsid w:val="005F5A62"/>
    <w:rsid w:val="006504CC"/>
    <w:rsid w:val="0071176A"/>
    <w:rsid w:val="00777DE9"/>
    <w:rsid w:val="007946EF"/>
    <w:rsid w:val="0086136A"/>
    <w:rsid w:val="008E158E"/>
    <w:rsid w:val="008F413B"/>
    <w:rsid w:val="008F6B1F"/>
    <w:rsid w:val="0095459D"/>
    <w:rsid w:val="0097479F"/>
    <w:rsid w:val="009C75C7"/>
    <w:rsid w:val="009E4ED5"/>
    <w:rsid w:val="00A32654"/>
    <w:rsid w:val="00A63D9A"/>
    <w:rsid w:val="00AC07FF"/>
    <w:rsid w:val="00AD1282"/>
    <w:rsid w:val="00AF44F8"/>
    <w:rsid w:val="00B67A33"/>
    <w:rsid w:val="00C03720"/>
    <w:rsid w:val="00CB62AA"/>
    <w:rsid w:val="00CC1246"/>
    <w:rsid w:val="00CD0A6F"/>
    <w:rsid w:val="00DD019F"/>
    <w:rsid w:val="00E2636E"/>
    <w:rsid w:val="00E7443E"/>
    <w:rsid w:val="00EE535E"/>
    <w:rsid w:val="00F31C3B"/>
    <w:rsid w:val="00F4400D"/>
    <w:rsid w:val="00FC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D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3D9A"/>
    <w:rPr>
      <w:b/>
      <w:bCs/>
    </w:rPr>
  </w:style>
  <w:style w:type="paragraph" w:customStyle="1" w:styleId="1">
    <w:name w:val="نمط1"/>
    <w:basedOn w:val="a"/>
    <w:rsid w:val="00DD019F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noProof/>
      <w:sz w:val="26"/>
      <w:szCs w:val="26"/>
      <w:lang w:eastAsia="ar-SA"/>
    </w:rPr>
  </w:style>
  <w:style w:type="character" w:styleId="Hyperlink">
    <w:name w:val="Hyperlink"/>
    <w:basedOn w:val="a0"/>
    <w:uiPriority w:val="99"/>
    <w:unhideWhenUsed/>
    <w:rsid w:val="00127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rahemibrach1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pc home</cp:lastModifiedBy>
  <cp:revision>16</cp:revision>
  <dcterms:created xsi:type="dcterms:W3CDTF">2017-08-24T09:14:00Z</dcterms:created>
  <dcterms:modified xsi:type="dcterms:W3CDTF">2018-11-24T12:19:00Z</dcterms:modified>
</cp:coreProperties>
</file>