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D0" w:rsidRPr="007D5DEC" w:rsidRDefault="007D5DEC">
      <w:pPr>
        <w:rPr>
          <w:rFonts w:ascii="Tahoma" w:hAnsi="Tahoma" w:cs="Tahoma"/>
          <w:b/>
          <w:bCs/>
          <w:sz w:val="28"/>
          <w:szCs w:val="28"/>
          <w:rtl/>
        </w:rPr>
      </w:pPr>
      <w:proofErr w:type="spellStart"/>
      <w:r w:rsidRPr="007D5DEC">
        <w:rPr>
          <w:rFonts w:ascii="Tahoma" w:hAnsi="Tahoma" w:cs="Tahoma"/>
          <w:b/>
          <w:bCs/>
          <w:sz w:val="28"/>
          <w:szCs w:val="28"/>
          <w:rtl/>
        </w:rPr>
        <w:t>د/</w:t>
      </w:r>
      <w:proofErr w:type="spellEnd"/>
      <w:r w:rsidRPr="007D5DEC">
        <w:rPr>
          <w:rFonts w:ascii="Tahoma" w:hAnsi="Tahoma" w:cs="Tahoma"/>
          <w:b/>
          <w:bCs/>
          <w:sz w:val="28"/>
          <w:szCs w:val="28"/>
          <w:rtl/>
        </w:rPr>
        <w:t xml:space="preserve"> إبراهيم أبراش</w:t>
      </w:r>
    </w:p>
    <w:p w:rsidR="007D5DEC" w:rsidRDefault="007D5DEC" w:rsidP="00491F73">
      <w:pPr>
        <w:jc w:val="center"/>
        <w:rPr>
          <w:rFonts w:ascii="Tahoma" w:hAnsi="Tahoma" w:cs="Tahoma"/>
          <w:b/>
          <w:bCs/>
          <w:sz w:val="28"/>
          <w:szCs w:val="28"/>
          <w:rtl/>
        </w:rPr>
      </w:pPr>
      <w:r w:rsidRPr="007D5DEC">
        <w:rPr>
          <w:rFonts w:ascii="Tahoma" w:hAnsi="Tahoma" w:cs="Tahoma"/>
          <w:b/>
          <w:bCs/>
          <w:sz w:val="28"/>
          <w:szCs w:val="28"/>
          <w:rtl/>
        </w:rPr>
        <w:t>في ذكرى</w:t>
      </w:r>
      <w:r w:rsidR="00E60BD5">
        <w:rPr>
          <w:rFonts w:ascii="Tahoma" w:hAnsi="Tahoma" w:cs="Tahoma" w:hint="cs"/>
          <w:b/>
          <w:bCs/>
          <w:sz w:val="28"/>
          <w:szCs w:val="28"/>
          <w:rtl/>
        </w:rPr>
        <w:t xml:space="preserve"> رحيل</w:t>
      </w:r>
      <w:r w:rsidRPr="007D5DEC">
        <w:rPr>
          <w:rFonts w:ascii="Tahoma" w:hAnsi="Tahoma" w:cs="Tahoma"/>
          <w:b/>
          <w:bCs/>
          <w:sz w:val="28"/>
          <w:szCs w:val="28"/>
          <w:rtl/>
        </w:rPr>
        <w:t xml:space="preserve"> أبو جهاد نستحضر </w:t>
      </w:r>
      <w:r w:rsidR="00491F73">
        <w:rPr>
          <w:rFonts w:ascii="Tahoma" w:hAnsi="Tahoma" w:cs="Tahoma" w:hint="cs"/>
          <w:b/>
          <w:bCs/>
          <w:sz w:val="28"/>
          <w:szCs w:val="28"/>
          <w:rtl/>
        </w:rPr>
        <w:t>الزمن الجميل</w:t>
      </w:r>
    </w:p>
    <w:p w:rsidR="004634B1" w:rsidRDefault="004634B1" w:rsidP="0052181A">
      <w:pPr>
        <w:jc w:val="both"/>
        <w:rPr>
          <w:rFonts w:ascii="Tahoma" w:hAnsi="Tahoma" w:cs="Tahoma"/>
          <w:sz w:val="28"/>
          <w:szCs w:val="28"/>
          <w:rtl/>
        </w:rPr>
      </w:pPr>
      <w:r>
        <w:rPr>
          <w:rFonts w:ascii="Tahoma" w:hAnsi="Tahoma" w:cs="Tahoma" w:hint="cs"/>
          <w:sz w:val="28"/>
          <w:szCs w:val="28"/>
          <w:rtl/>
        </w:rPr>
        <w:t>كلما جاءت ذكرى رحيل قائد وطني من جيل المؤسسين للثورة الفلسطينية إلا وتداخلت ذكرى القائد مع مفردات ومفاهيم وقيم  مرحلة من تاريخ الشعب الفلسطيني يمكن إدراجه</w:t>
      </w:r>
      <w:r w:rsidR="0052181A">
        <w:rPr>
          <w:rFonts w:ascii="Tahoma" w:hAnsi="Tahoma" w:cs="Tahoma" w:hint="cs"/>
          <w:sz w:val="28"/>
          <w:szCs w:val="28"/>
          <w:rtl/>
        </w:rPr>
        <w:t>ا</w:t>
      </w:r>
      <w:r>
        <w:rPr>
          <w:rFonts w:ascii="Tahoma" w:hAnsi="Tahoma" w:cs="Tahoma" w:hint="cs"/>
          <w:sz w:val="28"/>
          <w:szCs w:val="28"/>
          <w:rtl/>
        </w:rPr>
        <w:t xml:space="preserve"> تحت عنوان </w:t>
      </w:r>
      <w:r w:rsidR="00C506F8">
        <w:rPr>
          <w:rFonts w:ascii="Tahoma" w:hAnsi="Tahoma" w:cs="Tahoma" w:hint="cs"/>
          <w:sz w:val="28"/>
          <w:szCs w:val="28"/>
          <w:rtl/>
        </w:rPr>
        <w:t>(</w:t>
      </w:r>
      <w:r>
        <w:rPr>
          <w:rFonts w:ascii="Tahoma" w:hAnsi="Tahoma" w:cs="Tahoma" w:hint="cs"/>
          <w:sz w:val="28"/>
          <w:szCs w:val="28"/>
          <w:rtl/>
        </w:rPr>
        <w:t>الزمن الجميل</w:t>
      </w:r>
      <w:proofErr w:type="spellStart"/>
      <w:r w:rsidR="00C506F8">
        <w:rPr>
          <w:rFonts w:ascii="Tahoma" w:hAnsi="Tahoma" w:cs="Tahoma" w:hint="cs"/>
          <w:sz w:val="28"/>
          <w:szCs w:val="28"/>
          <w:rtl/>
        </w:rPr>
        <w:t>)</w:t>
      </w:r>
      <w:proofErr w:type="spellEnd"/>
      <w:r>
        <w:rPr>
          <w:rFonts w:ascii="Tahoma" w:hAnsi="Tahoma" w:cs="Tahoma" w:hint="cs"/>
          <w:sz w:val="28"/>
          <w:szCs w:val="28"/>
          <w:rtl/>
        </w:rPr>
        <w:t xml:space="preserve"> ،زمن العطاء والتضحية والمصداقية الوطنية </w:t>
      </w:r>
      <w:proofErr w:type="spellStart"/>
      <w:r>
        <w:rPr>
          <w:rFonts w:ascii="Tahoma" w:hAnsi="Tahoma" w:cs="Tahoma" w:hint="cs"/>
          <w:sz w:val="28"/>
          <w:szCs w:val="28"/>
          <w:rtl/>
        </w:rPr>
        <w:t>،</w:t>
      </w:r>
      <w:proofErr w:type="spellEnd"/>
      <w:r>
        <w:rPr>
          <w:rFonts w:ascii="Tahoma" w:hAnsi="Tahoma" w:cs="Tahoma" w:hint="cs"/>
          <w:sz w:val="28"/>
          <w:szCs w:val="28"/>
          <w:rtl/>
        </w:rPr>
        <w:t xml:space="preserve"> وذكرى استشهاد القائد خليل الوزير تخرجنا </w:t>
      </w:r>
      <w:r w:rsidR="0052181A">
        <w:rPr>
          <w:rFonts w:ascii="Tahoma" w:hAnsi="Tahoma" w:cs="Tahoma" w:hint="cs"/>
          <w:sz w:val="28"/>
          <w:szCs w:val="28"/>
          <w:rtl/>
        </w:rPr>
        <w:t>و</w:t>
      </w:r>
      <w:r w:rsidR="00E813C8">
        <w:rPr>
          <w:rFonts w:ascii="Tahoma" w:hAnsi="Tahoma" w:cs="Tahoma" w:hint="cs"/>
          <w:sz w:val="28"/>
          <w:szCs w:val="28"/>
          <w:rtl/>
        </w:rPr>
        <w:t xml:space="preserve">جدانيا ونفسيا ولو مؤقتا </w:t>
      </w:r>
      <w:r>
        <w:rPr>
          <w:rFonts w:ascii="Tahoma" w:hAnsi="Tahoma" w:cs="Tahoma" w:hint="cs"/>
          <w:sz w:val="28"/>
          <w:szCs w:val="28"/>
          <w:rtl/>
        </w:rPr>
        <w:t xml:space="preserve">من زمن الرداءة الراهن لتعيدنا لذاك الزمن </w:t>
      </w:r>
      <w:r w:rsidR="00A3315C">
        <w:rPr>
          <w:rFonts w:ascii="Tahoma" w:hAnsi="Tahoma" w:cs="Tahoma" w:hint="cs"/>
          <w:sz w:val="28"/>
          <w:szCs w:val="28"/>
          <w:rtl/>
        </w:rPr>
        <w:t>الجميل</w:t>
      </w:r>
      <w:r>
        <w:rPr>
          <w:rFonts w:ascii="Tahoma" w:hAnsi="Tahoma" w:cs="Tahoma" w:hint="cs"/>
          <w:sz w:val="28"/>
          <w:szCs w:val="28"/>
          <w:rtl/>
        </w:rPr>
        <w:t>.</w:t>
      </w:r>
    </w:p>
    <w:p w:rsidR="00E813C8" w:rsidRDefault="004634B1" w:rsidP="00E813C8">
      <w:pPr>
        <w:jc w:val="both"/>
        <w:rPr>
          <w:rFonts w:ascii="Tahoma" w:hAnsi="Tahoma" w:cs="Tahoma"/>
          <w:sz w:val="28"/>
          <w:szCs w:val="28"/>
          <w:rtl/>
        </w:rPr>
      </w:pPr>
      <w:r>
        <w:rPr>
          <w:rFonts w:ascii="Tahoma" w:hAnsi="Tahoma" w:cs="Tahoma" w:hint="cs"/>
          <w:sz w:val="28"/>
          <w:szCs w:val="28"/>
          <w:rtl/>
        </w:rPr>
        <w:t xml:space="preserve">  </w:t>
      </w:r>
      <w:r w:rsidR="007D5DEC">
        <w:rPr>
          <w:rFonts w:ascii="Tahoma" w:hAnsi="Tahoma" w:cs="Tahoma" w:hint="cs"/>
          <w:sz w:val="28"/>
          <w:szCs w:val="28"/>
          <w:rtl/>
        </w:rPr>
        <w:t>لا أزعم أنني أعرف عن قرب الراحل خليل الوزير (أبو جهاد</w:t>
      </w:r>
      <w:proofErr w:type="spellStart"/>
      <w:r w:rsidR="007D5DEC">
        <w:rPr>
          <w:rFonts w:ascii="Tahoma" w:hAnsi="Tahoma" w:cs="Tahoma" w:hint="cs"/>
          <w:sz w:val="28"/>
          <w:szCs w:val="28"/>
          <w:rtl/>
        </w:rPr>
        <w:t>)</w:t>
      </w:r>
      <w:proofErr w:type="spellEnd"/>
      <w:r w:rsidR="007D5DEC">
        <w:rPr>
          <w:rFonts w:ascii="Tahoma" w:hAnsi="Tahoma" w:cs="Tahoma" w:hint="cs"/>
          <w:sz w:val="28"/>
          <w:szCs w:val="28"/>
          <w:rtl/>
        </w:rPr>
        <w:t xml:space="preserve"> </w:t>
      </w:r>
      <w:r w:rsidR="00B312BB">
        <w:rPr>
          <w:rFonts w:ascii="Tahoma" w:hAnsi="Tahoma" w:cs="Tahoma" w:hint="cs"/>
          <w:sz w:val="28"/>
          <w:szCs w:val="28"/>
          <w:rtl/>
        </w:rPr>
        <w:t xml:space="preserve">ولكنني التقيت به عدة مرات في لقاءات عامة ومن خلالها تعرفت على أبو جهاد القائد وعلى معنى القيادة والزعامة.كان اللقاء الأول خريف 1976 في بلدة </w:t>
      </w:r>
      <w:proofErr w:type="spellStart"/>
      <w:r w:rsidR="00B312BB">
        <w:rPr>
          <w:rFonts w:ascii="Tahoma" w:hAnsi="Tahoma" w:cs="Tahoma" w:hint="cs"/>
          <w:sz w:val="28"/>
          <w:szCs w:val="28"/>
          <w:rtl/>
        </w:rPr>
        <w:t>كيفون</w:t>
      </w:r>
      <w:proofErr w:type="spellEnd"/>
      <w:r w:rsidR="00B312BB">
        <w:rPr>
          <w:rFonts w:ascii="Tahoma" w:hAnsi="Tahoma" w:cs="Tahoma" w:hint="cs"/>
          <w:sz w:val="28"/>
          <w:szCs w:val="28"/>
          <w:rtl/>
        </w:rPr>
        <w:t xml:space="preserve"> في لبنان وكنت خريجا جديدا التحقت بالثورة كمتطوع مع مجموعة من الطلبة والمعلمين والأطباء ومن مختلف القطاعات في بداية الحرب الاهلية اللبنانية</w:t>
      </w:r>
      <w:r w:rsidR="001F20EB">
        <w:rPr>
          <w:rFonts w:ascii="Tahoma" w:hAnsi="Tahoma" w:cs="Tahoma" w:hint="cs"/>
          <w:sz w:val="28"/>
          <w:szCs w:val="28"/>
          <w:rtl/>
        </w:rPr>
        <w:t xml:space="preserve">.لم يلتقي بنا </w:t>
      </w:r>
      <w:r w:rsidR="00E813C8">
        <w:rPr>
          <w:rFonts w:ascii="Tahoma" w:hAnsi="Tahoma" w:cs="Tahoma" w:hint="cs"/>
          <w:sz w:val="28"/>
          <w:szCs w:val="28"/>
          <w:rtl/>
        </w:rPr>
        <w:t xml:space="preserve">أبو جهاد </w:t>
      </w:r>
      <w:r w:rsidR="001F20EB">
        <w:rPr>
          <w:rFonts w:ascii="Tahoma" w:hAnsi="Tahoma" w:cs="Tahoma" w:hint="cs"/>
          <w:sz w:val="28"/>
          <w:szCs w:val="28"/>
          <w:rtl/>
        </w:rPr>
        <w:t>في فندق أو قصر أو قاعة مكيفة بل في العراء تحت شجرة مظللة</w:t>
      </w:r>
      <w:r w:rsidR="00211E6F">
        <w:rPr>
          <w:rFonts w:ascii="Tahoma" w:hAnsi="Tahoma" w:cs="Tahoma" w:hint="cs"/>
          <w:sz w:val="28"/>
          <w:szCs w:val="28"/>
          <w:rtl/>
        </w:rPr>
        <w:t xml:space="preserve"> ،كانت تساؤلاتنا وشكوانا تدور حول ممارسة بعض الس</w:t>
      </w:r>
      <w:r w:rsidR="00E813C8">
        <w:rPr>
          <w:rFonts w:ascii="Tahoma" w:hAnsi="Tahoma" w:cs="Tahoma" w:hint="cs"/>
          <w:sz w:val="28"/>
          <w:szCs w:val="28"/>
          <w:rtl/>
        </w:rPr>
        <w:t xml:space="preserve">فراء ومسئولي التنظيم وأمور أخرى لا تخلو من سذاجة وبساطة شباب ينظرون بقدسية </w:t>
      </w:r>
      <w:proofErr w:type="spellStart"/>
      <w:r w:rsidR="00E813C8">
        <w:rPr>
          <w:rFonts w:ascii="Tahoma" w:hAnsi="Tahoma" w:cs="Tahoma" w:hint="cs"/>
          <w:sz w:val="28"/>
          <w:szCs w:val="28"/>
          <w:rtl/>
        </w:rPr>
        <w:t>وطهرية</w:t>
      </w:r>
      <w:proofErr w:type="spellEnd"/>
      <w:r w:rsidR="00E813C8">
        <w:rPr>
          <w:rFonts w:ascii="Tahoma" w:hAnsi="Tahoma" w:cs="Tahoma" w:hint="cs"/>
          <w:sz w:val="28"/>
          <w:szCs w:val="28"/>
          <w:rtl/>
        </w:rPr>
        <w:t xml:space="preserve"> للثورة والثوار</w:t>
      </w:r>
      <w:r w:rsidR="00211E6F">
        <w:rPr>
          <w:rFonts w:ascii="Tahoma" w:hAnsi="Tahoma" w:cs="Tahoma" w:hint="cs"/>
          <w:sz w:val="28"/>
          <w:szCs w:val="28"/>
          <w:rtl/>
        </w:rPr>
        <w:t xml:space="preserve">،لم يتجاهل </w:t>
      </w:r>
      <w:r w:rsidR="00E813C8">
        <w:rPr>
          <w:rFonts w:ascii="Tahoma" w:hAnsi="Tahoma" w:cs="Tahoma" w:hint="cs"/>
          <w:sz w:val="28"/>
          <w:szCs w:val="28"/>
          <w:rtl/>
        </w:rPr>
        <w:t xml:space="preserve">أبو جهاد أسئلتنا البسيطة والساذجة </w:t>
      </w:r>
      <w:r w:rsidR="00211E6F">
        <w:rPr>
          <w:rFonts w:ascii="Tahoma" w:hAnsi="Tahoma" w:cs="Tahoma" w:hint="cs"/>
          <w:sz w:val="28"/>
          <w:szCs w:val="28"/>
          <w:rtl/>
        </w:rPr>
        <w:t>بل تطرق إليها باختصار مبررا ما يجري بحداثة الثو</w:t>
      </w:r>
      <w:r w:rsidR="00E813C8">
        <w:rPr>
          <w:rFonts w:ascii="Tahoma" w:hAnsi="Tahoma" w:cs="Tahoma" w:hint="cs"/>
          <w:sz w:val="28"/>
          <w:szCs w:val="28"/>
          <w:rtl/>
        </w:rPr>
        <w:t>رة وكثرة المؤامرات المحاكة ضدها،</w:t>
      </w:r>
      <w:r w:rsidR="00211E6F">
        <w:rPr>
          <w:rFonts w:ascii="Tahoma" w:hAnsi="Tahoma" w:cs="Tahoma" w:hint="cs"/>
          <w:sz w:val="28"/>
          <w:szCs w:val="28"/>
          <w:rtl/>
        </w:rPr>
        <w:t xml:space="preserve">ولكنه أسهب في الحديث </w:t>
      </w:r>
      <w:r w:rsidR="00E813C8">
        <w:rPr>
          <w:rFonts w:ascii="Tahoma" w:hAnsi="Tahoma" w:cs="Tahoma" w:hint="cs"/>
          <w:sz w:val="28"/>
          <w:szCs w:val="28"/>
          <w:rtl/>
        </w:rPr>
        <w:t xml:space="preserve">برؤية استراتيجية </w:t>
      </w:r>
      <w:r w:rsidR="00211E6F">
        <w:rPr>
          <w:rFonts w:ascii="Tahoma" w:hAnsi="Tahoma" w:cs="Tahoma" w:hint="cs"/>
          <w:sz w:val="28"/>
          <w:szCs w:val="28"/>
          <w:rtl/>
        </w:rPr>
        <w:t>عن القضية الوطنية بأبعادها ال</w:t>
      </w:r>
      <w:r w:rsidR="00F13481">
        <w:rPr>
          <w:rFonts w:ascii="Tahoma" w:hAnsi="Tahoma" w:cs="Tahoma" w:hint="cs"/>
          <w:sz w:val="28"/>
          <w:szCs w:val="28"/>
          <w:rtl/>
        </w:rPr>
        <w:t>عرب</w:t>
      </w:r>
      <w:r w:rsidR="00211E6F">
        <w:rPr>
          <w:rFonts w:ascii="Tahoma" w:hAnsi="Tahoma" w:cs="Tahoma" w:hint="cs"/>
          <w:sz w:val="28"/>
          <w:szCs w:val="28"/>
          <w:rtl/>
        </w:rPr>
        <w:t>ية والدولية</w:t>
      </w:r>
      <w:r w:rsidR="00E813C8">
        <w:rPr>
          <w:rFonts w:ascii="Tahoma" w:hAnsi="Tahoma" w:cs="Tahoma" w:hint="cs"/>
          <w:sz w:val="28"/>
          <w:szCs w:val="28"/>
          <w:rtl/>
        </w:rPr>
        <w:t>.</w:t>
      </w:r>
    </w:p>
    <w:p w:rsidR="00D348D4" w:rsidRDefault="00F13481" w:rsidP="00B44FD3">
      <w:pPr>
        <w:jc w:val="both"/>
        <w:rPr>
          <w:rFonts w:ascii="Tahoma" w:hAnsi="Tahoma" w:cs="Tahoma"/>
          <w:sz w:val="28"/>
          <w:szCs w:val="28"/>
          <w:rtl/>
        </w:rPr>
      </w:pPr>
      <w:r>
        <w:rPr>
          <w:rFonts w:ascii="Tahoma" w:hAnsi="Tahoma" w:cs="Tahoma" w:hint="cs"/>
          <w:sz w:val="28"/>
          <w:szCs w:val="28"/>
          <w:rtl/>
        </w:rPr>
        <w:t xml:space="preserve">في بداية اللقاء كنا نشعر بأننا صغار ولكنه كلما  أسهب في الحديث </w:t>
      </w:r>
      <w:r w:rsidR="00E813C8">
        <w:rPr>
          <w:rFonts w:ascii="Tahoma" w:hAnsi="Tahoma" w:cs="Tahoma" w:hint="cs"/>
          <w:sz w:val="28"/>
          <w:szCs w:val="28"/>
          <w:rtl/>
        </w:rPr>
        <w:t xml:space="preserve"> عن القضية والتحديات التي تواجه الثورة والمهام </w:t>
      </w:r>
      <w:proofErr w:type="spellStart"/>
      <w:r w:rsidR="00E813C8">
        <w:rPr>
          <w:rFonts w:ascii="Tahoma" w:hAnsi="Tahoma" w:cs="Tahoma" w:hint="cs"/>
          <w:sz w:val="28"/>
          <w:szCs w:val="28"/>
          <w:rtl/>
        </w:rPr>
        <w:t>المنوطة</w:t>
      </w:r>
      <w:proofErr w:type="spellEnd"/>
      <w:r w:rsidR="00E813C8">
        <w:rPr>
          <w:rFonts w:ascii="Tahoma" w:hAnsi="Tahoma" w:cs="Tahoma" w:hint="cs"/>
          <w:sz w:val="28"/>
          <w:szCs w:val="28"/>
          <w:rtl/>
        </w:rPr>
        <w:t xml:space="preserve"> بها</w:t>
      </w:r>
      <w:r w:rsidR="00491F73">
        <w:rPr>
          <w:rFonts w:ascii="Tahoma" w:hAnsi="Tahoma" w:cs="Tahoma" w:hint="cs"/>
          <w:sz w:val="28"/>
          <w:szCs w:val="28"/>
          <w:rtl/>
        </w:rPr>
        <w:t xml:space="preserve"> وبنا </w:t>
      </w:r>
      <w:r w:rsidR="00E813C8">
        <w:rPr>
          <w:rFonts w:ascii="Tahoma" w:hAnsi="Tahoma" w:cs="Tahoma" w:hint="cs"/>
          <w:sz w:val="28"/>
          <w:szCs w:val="28"/>
          <w:rtl/>
        </w:rPr>
        <w:t>،</w:t>
      </w:r>
      <w:r>
        <w:rPr>
          <w:rFonts w:ascii="Tahoma" w:hAnsi="Tahoma" w:cs="Tahoma" w:hint="cs"/>
          <w:sz w:val="28"/>
          <w:szCs w:val="28"/>
          <w:rtl/>
        </w:rPr>
        <w:t xml:space="preserve">كلما </w:t>
      </w:r>
      <w:r w:rsidR="00E813C8">
        <w:rPr>
          <w:rFonts w:ascii="Tahoma" w:hAnsi="Tahoma" w:cs="Tahoma" w:hint="cs"/>
          <w:sz w:val="28"/>
          <w:szCs w:val="28"/>
          <w:rtl/>
        </w:rPr>
        <w:t>شعرنا بأنفسنا</w:t>
      </w:r>
      <w:r w:rsidR="00D348D4">
        <w:rPr>
          <w:rFonts w:ascii="Tahoma" w:hAnsi="Tahoma" w:cs="Tahoma" w:hint="cs"/>
          <w:sz w:val="28"/>
          <w:szCs w:val="28"/>
          <w:rtl/>
        </w:rPr>
        <w:t xml:space="preserve"> نكبر ونكبر</w:t>
      </w:r>
      <w:r>
        <w:rPr>
          <w:rFonts w:ascii="Tahoma" w:hAnsi="Tahoma" w:cs="Tahoma" w:hint="cs"/>
          <w:sz w:val="28"/>
          <w:szCs w:val="28"/>
          <w:rtl/>
        </w:rPr>
        <w:t>،بدء</w:t>
      </w:r>
      <w:r w:rsidR="00E813C8">
        <w:rPr>
          <w:rFonts w:ascii="Tahoma" w:hAnsi="Tahoma" w:cs="Tahoma" w:hint="cs"/>
          <w:sz w:val="28"/>
          <w:szCs w:val="28"/>
          <w:rtl/>
        </w:rPr>
        <w:t>ن</w:t>
      </w:r>
      <w:r>
        <w:rPr>
          <w:rFonts w:ascii="Tahoma" w:hAnsi="Tahoma" w:cs="Tahoma" w:hint="cs"/>
          <w:sz w:val="28"/>
          <w:szCs w:val="28"/>
          <w:rtl/>
        </w:rPr>
        <w:t>ا اللقاء صغارا وخرجنا منه كبارا.</w:t>
      </w:r>
      <w:r w:rsidR="00E813C8">
        <w:rPr>
          <w:rFonts w:ascii="Tahoma" w:hAnsi="Tahoma" w:cs="Tahoma" w:hint="cs"/>
          <w:sz w:val="28"/>
          <w:szCs w:val="28"/>
          <w:rtl/>
        </w:rPr>
        <w:t xml:space="preserve">الأفراد </w:t>
      </w:r>
      <w:r w:rsidR="00B44FD3">
        <w:rPr>
          <w:rFonts w:ascii="Tahoma" w:hAnsi="Tahoma" w:cs="Tahoma" w:hint="cs"/>
          <w:sz w:val="28"/>
          <w:szCs w:val="28"/>
          <w:rtl/>
        </w:rPr>
        <w:t>،كما الشعوب ،</w:t>
      </w:r>
      <w:r w:rsidR="00E813C8">
        <w:rPr>
          <w:rFonts w:ascii="Tahoma" w:hAnsi="Tahoma" w:cs="Tahoma" w:hint="cs"/>
          <w:sz w:val="28"/>
          <w:szCs w:val="28"/>
          <w:rtl/>
        </w:rPr>
        <w:t>يكبروا بقادتهم بقدر ما يكبروا بانجازاتهم الفردية.في حضرة أبو جهاد كما كان الأمر في حضرة أبو عمار وسائر الم</w:t>
      </w:r>
      <w:r w:rsidR="00D348D4">
        <w:rPr>
          <w:rFonts w:ascii="Tahoma" w:hAnsi="Tahoma" w:cs="Tahoma" w:hint="cs"/>
          <w:sz w:val="28"/>
          <w:szCs w:val="28"/>
          <w:rtl/>
        </w:rPr>
        <w:t>ؤ</w:t>
      </w:r>
      <w:r w:rsidR="00E813C8">
        <w:rPr>
          <w:rFonts w:ascii="Tahoma" w:hAnsi="Tahoma" w:cs="Tahoma" w:hint="cs"/>
          <w:sz w:val="28"/>
          <w:szCs w:val="28"/>
          <w:rtl/>
        </w:rPr>
        <w:t xml:space="preserve">سسين الأوائل </w:t>
      </w:r>
      <w:r w:rsidR="00D348D4">
        <w:rPr>
          <w:rFonts w:ascii="Tahoma" w:hAnsi="Tahoma" w:cs="Tahoma" w:hint="cs"/>
          <w:sz w:val="28"/>
          <w:szCs w:val="28"/>
          <w:rtl/>
        </w:rPr>
        <w:t>يشعر المرء ب</w:t>
      </w:r>
      <w:r w:rsidR="00A3315C">
        <w:rPr>
          <w:rFonts w:ascii="Tahoma" w:hAnsi="Tahoma" w:cs="Tahoma" w:hint="cs"/>
          <w:sz w:val="28"/>
          <w:szCs w:val="28"/>
          <w:rtl/>
        </w:rPr>
        <w:t>الهيبة و</w:t>
      </w:r>
      <w:r w:rsidR="00D348D4">
        <w:rPr>
          <w:rFonts w:ascii="Tahoma" w:hAnsi="Tahoma" w:cs="Tahoma" w:hint="cs"/>
          <w:sz w:val="28"/>
          <w:szCs w:val="28"/>
          <w:rtl/>
        </w:rPr>
        <w:t xml:space="preserve">الرهبة وجلال الموقف وبالحضور الطاغي للقائد،بينما في لقاءات مع أشباه قادة زمن الرداءة </w:t>
      </w:r>
      <w:r w:rsidR="00B44FD3">
        <w:rPr>
          <w:rFonts w:ascii="Tahoma" w:hAnsi="Tahoma" w:cs="Tahoma" w:hint="cs"/>
          <w:sz w:val="28"/>
          <w:szCs w:val="28"/>
          <w:rtl/>
        </w:rPr>
        <w:t xml:space="preserve">الراهن </w:t>
      </w:r>
      <w:r w:rsidR="00D348D4">
        <w:rPr>
          <w:rFonts w:ascii="Tahoma" w:hAnsi="Tahoma" w:cs="Tahoma" w:hint="cs"/>
          <w:sz w:val="28"/>
          <w:szCs w:val="28"/>
          <w:rtl/>
        </w:rPr>
        <w:t xml:space="preserve">قد يشعر المرء برهبة المكان أو البروتوكول ولكنه لا يشعر برهبة </w:t>
      </w:r>
      <w:r w:rsidR="00A3315C">
        <w:rPr>
          <w:rFonts w:ascii="Tahoma" w:hAnsi="Tahoma" w:cs="Tahoma" w:hint="cs"/>
          <w:sz w:val="28"/>
          <w:szCs w:val="28"/>
          <w:rtl/>
        </w:rPr>
        <w:t xml:space="preserve">وهيبة </w:t>
      </w:r>
      <w:r w:rsidR="00D348D4">
        <w:rPr>
          <w:rFonts w:ascii="Tahoma" w:hAnsi="Tahoma" w:cs="Tahoma" w:hint="cs"/>
          <w:sz w:val="28"/>
          <w:szCs w:val="28"/>
          <w:rtl/>
        </w:rPr>
        <w:t>الشخص ولا بجلال الموقف،القادة الحقيقيون</w:t>
      </w:r>
      <w:r w:rsidR="00D348D4" w:rsidRPr="00D348D4">
        <w:rPr>
          <w:rFonts w:ascii="Tahoma" w:hAnsi="Tahoma" w:cs="Tahoma" w:hint="cs"/>
          <w:sz w:val="28"/>
          <w:szCs w:val="28"/>
          <w:rtl/>
        </w:rPr>
        <w:t xml:space="preserve"> </w:t>
      </w:r>
      <w:r w:rsidR="00D348D4">
        <w:rPr>
          <w:rFonts w:ascii="Tahoma" w:hAnsi="Tahoma" w:cs="Tahoma" w:hint="cs"/>
          <w:sz w:val="28"/>
          <w:szCs w:val="28"/>
          <w:rtl/>
        </w:rPr>
        <w:t>أكبر من كل م</w:t>
      </w:r>
      <w:r w:rsidR="00C506F8">
        <w:rPr>
          <w:rFonts w:ascii="Tahoma" w:hAnsi="Tahoma" w:cs="Tahoma" w:hint="cs"/>
          <w:sz w:val="28"/>
          <w:szCs w:val="28"/>
          <w:rtl/>
        </w:rPr>
        <w:t>كان ومن كل البروتوكولات ،بينما أ</w:t>
      </w:r>
      <w:r w:rsidR="00D348D4">
        <w:rPr>
          <w:rFonts w:ascii="Tahoma" w:hAnsi="Tahoma" w:cs="Tahoma" w:hint="cs"/>
          <w:sz w:val="28"/>
          <w:szCs w:val="28"/>
          <w:rtl/>
        </w:rPr>
        <w:t>شباه القادة يعتقدون أن بهرجة المكان وتعقيد البروتوكول يجعلهم كبارا .</w:t>
      </w:r>
    </w:p>
    <w:p w:rsidR="0046074B" w:rsidRDefault="00A3315C" w:rsidP="00B44FD3">
      <w:pPr>
        <w:jc w:val="both"/>
        <w:rPr>
          <w:rFonts w:ascii="Tahoma" w:hAnsi="Tahoma" w:cs="Tahoma"/>
          <w:sz w:val="28"/>
          <w:szCs w:val="28"/>
          <w:rtl/>
        </w:rPr>
      </w:pPr>
      <w:r>
        <w:rPr>
          <w:rFonts w:ascii="Tahoma" w:hAnsi="Tahoma" w:cs="Tahoma" w:hint="cs"/>
          <w:sz w:val="28"/>
          <w:szCs w:val="28"/>
          <w:rtl/>
        </w:rPr>
        <w:t>في ذكرى استشهاد أبو جهاد نستحضر مرحلة استطاع الشعب الفلسطيني خلالها فرض حضوره الوطني السياسي عربيا و</w:t>
      </w:r>
      <w:r w:rsidR="00C506F8">
        <w:rPr>
          <w:rFonts w:ascii="Tahoma" w:hAnsi="Tahoma" w:cs="Tahoma" w:hint="cs"/>
          <w:sz w:val="28"/>
          <w:szCs w:val="28"/>
          <w:rtl/>
        </w:rPr>
        <w:t>إقليميا ودوليا وفرض على العالم أ</w:t>
      </w:r>
      <w:r>
        <w:rPr>
          <w:rFonts w:ascii="Tahoma" w:hAnsi="Tahoma" w:cs="Tahoma" w:hint="cs"/>
          <w:sz w:val="28"/>
          <w:szCs w:val="28"/>
          <w:rtl/>
        </w:rPr>
        <w:t xml:space="preserve">ن يعترف به شعبا له حقوق سياسية وله الحق في </w:t>
      </w:r>
      <w:r>
        <w:rPr>
          <w:rFonts w:ascii="Tahoma" w:hAnsi="Tahoma" w:cs="Tahoma" w:hint="cs"/>
          <w:sz w:val="28"/>
          <w:szCs w:val="28"/>
          <w:rtl/>
        </w:rPr>
        <w:lastRenderedPageBreak/>
        <w:t xml:space="preserve">تقرير مصيره </w:t>
      </w:r>
      <w:r w:rsidR="0046074B">
        <w:rPr>
          <w:rFonts w:ascii="Tahoma" w:hAnsi="Tahoma" w:cs="Tahoma" w:hint="cs"/>
          <w:sz w:val="28"/>
          <w:szCs w:val="28"/>
          <w:rtl/>
        </w:rPr>
        <w:t>وليس مجرد جموع لاجئين فلسطينيين.</w:t>
      </w:r>
      <w:r w:rsidR="00C506F8">
        <w:rPr>
          <w:rFonts w:ascii="Tahoma" w:hAnsi="Tahoma" w:cs="Tahoma" w:hint="cs"/>
          <w:sz w:val="28"/>
          <w:szCs w:val="28"/>
          <w:rtl/>
        </w:rPr>
        <w:t>في أ</w:t>
      </w:r>
      <w:r>
        <w:rPr>
          <w:rFonts w:ascii="Tahoma" w:hAnsi="Tahoma" w:cs="Tahoma" w:hint="cs"/>
          <w:sz w:val="28"/>
          <w:szCs w:val="28"/>
          <w:rtl/>
        </w:rPr>
        <w:t xml:space="preserve">وج ممارسة الشعب الفلسطيني للعمل الفدائي أو الكفاح المسلح داخل فلسطين المحتلة وعبر </w:t>
      </w:r>
      <w:r w:rsidR="00C506F8">
        <w:rPr>
          <w:rFonts w:ascii="Tahoma" w:hAnsi="Tahoma" w:cs="Tahoma" w:hint="cs"/>
          <w:sz w:val="28"/>
          <w:szCs w:val="28"/>
          <w:rtl/>
        </w:rPr>
        <w:t>الحدود العربية الإسرائيلية وفي أ</w:t>
      </w:r>
      <w:r>
        <w:rPr>
          <w:rFonts w:ascii="Tahoma" w:hAnsi="Tahoma" w:cs="Tahoma" w:hint="cs"/>
          <w:sz w:val="28"/>
          <w:szCs w:val="28"/>
          <w:rtl/>
        </w:rPr>
        <w:t>وروبا وعبر العالم ،</w:t>
      </w:r>
      <w:r w:rsidR="0046074B">
        <w:rPr>
          <w:rFonts w:ascii="Tahoma" w:hAnsi="Tahoma" w:cs="Tahoma" w:hint="cs"/>
          <w:sz w:val="28"/>
          <w:szCs w:val="28"/>
          <w:rtl/>
        </w:rPr>
        <w:t>و</w:t>
      </w:r>
      <w:r>
        <w:rPr>
          <w:rFonts w:ascii="Tahoma" w:hAnsi="Tahoma" w:cs="Tahoma" w:hint="cs"/>
          <w:sz w:val="28"/>
          <w:szCs w:val="28"/>
          <w:rtl/>
        </w:rPr>
        <w:t xml:space="preserve">بالرغم </w:t>
      </w:r>
      <w:r w:rsidR="0046074B">
        <w:rPr>
          <w:rFonts w:ascii="Tahoma" w:hAnsi="Tahoma" w:cs="Tahoma" w:hint="cs"/>
          <w:sz w:val="28"/>
          <w:szCs w:val="28"/>
          <w:rtl/>
        </w:rPr>
        <w:t xml:space="preserve">من عدم اعتراف منظمة التحرير آنذاك بإسرائيل وحتى بقرارات الشرعية الدولية،بالرغم من ذلك اعترفت الأمم المتحدة </w:t>
      </w:r>
      <w:r w:rsidR="00B44FD3">
        <w:rPr>
          <w:rFonts w:ascii="Tahoma" w:hAnsi="Tahoma" w:cs="Tahoma" w:hint="cs"/>
          <w:sz w:val="28"/>
          <w:szCs w:val="28"/>
          <w:rtl/>
        </w:rPr>
        <w:t>بمنظمة التحرير</w:t>
      </w:r>
      <w:r w:rsidR="0046074B">
        <w:rPr>
          <w:rFonts w:ascii="Tahoma" w:hAnsi="Tahoma" w:cs="Tahoma" w:hint="cs"/>
          <w:sz w:val="28"/>
          <w:szCs w:val="28"/>
          <w:rtl/>
        </w:rPr>
        <w:t xml:space="preserve"> عضوا مراقبا وفتحت</w:t>
      </w:r>
      <w:r w:rsidR="00491F73">
        <w:rPr>
          <w:rFonts w:ascii="Tahoma" w:hAnsi="Tahoma" w:cs="Tahoma" w:hint="cs"/>
          <w:sz w:val="28"/>
          <w:szCs w:val="28"/>
          <w:rtl/>
        </w:rPr>
        <w:t xml:space="preserve"> </w:t>
      </w:r>
      <w:r w:rsidR="0046074B">
        <w:rPr>
          <w:rFonts w:ascii="Tahoma" w:hAnsi="Tahoma" w:cs="Tahoma" w:hint="cs"/>
          <w:sz w:val="28"/>
          <w:szCs w:val="28"/>
          <w:rtl/>
        </w:rPr>
        <w:t>منظمة</w:t>
      </w:r>
      <w:r w:rsidR="00491F73">
        <w:rPr>
          <w:rFonts w:ascii="Tahoma" w:hAnsi="Tahoma" w:cs="Tahoma" w:hint="cs"/>
          <w:sz w:val="28"/>
          <w:szCs w:val="28"/>
          <w:rtl/>
        </w:rPr>
        <w:t xml:space="preserve"> التحرير</w:t>
      </w:r>
      <w:r w:rsidR="0046074B">
        <w:rPr>
          <w:rFonts w:ascii="Tahoma" w:hAnsi="Tahoma" w:cs="Tahoma" w:hint="cs"/>
          <w:sz w:val="28"/>
          <w:szCs w:val="28"/>
          <w:rtl/>
        </w:rPr>
        <w:t xml:space="preserve"> عشرات السفارات </w:t>
      </w:r>
      <w:proofErr w:type="spellStart"/>
      <w:r w:rsidR="0046074B">
        <w:rPr>
          <w:rFonts w:ascii="Tahoma" w:hAnsi="Tahoma" w:cs="Tahoma" w:hint="cs"/>
          <w:sz w:val="28"/>
          <w:szCs w:val="28"/>
          <w:rtl/>
        </w:rPr>
        <w:t>والممثليات</w:t>
      </w:r>
      <w:proofErr w:type="spellEnd"/>
      <w:r w:rsidR="0046074B">
        <w:rPr>
          <w:rFonts w:ascii="Tahoma" w:hAnsi="Tahoma" w:cs="Tahoma" w:hint="cs"/>
          <w:sz w:val="28"/>
          <w:szCs w:val="28"/>
          <w:rtl/>
        </w:rPr>
        <w:t xml:space="preserve"> في كل قارات الأرض ،واستقبل العالم ومن خلال الأمم المتحدة الرئيس الراحل أبو عمار استقبال القادة وليعلن من على المنبر الأممي قائلا </w:t>
      </w:r>
      <w:proofErr w:type="spellStart"/>
      <w:r w:rsidR="0046074B">
        <w:rPr>
          <w:rFonts w:ascii="Tahoma" w:hAnsi="Tahoma" w:cs="Tahoma" w:hint="cs"/>
          <w:sz w:val="28"/>
          <w:szCs w:val="28"/>
          <w:rtl/>
        </w:rPr>
        <w:t>:</w:t>
      </w:r>
      <w:proofErr w:type="spellEnd"/>
      <w:r w:rsidR="0046074B">
        <w:rPr>
          <w:rFonts w:ascii="Tahoma" w:hAnsi="Tahoma" w:cs="Tahoma" w:hint="cs"/>
          <w:sz w:val="28"/>
          <w:szCs w:val="28"/>
          <w:rtl/>
        </w:rPr>
        <w:t>(جئتكم بغصن الزيتون في يد والبندقية في اليد الأخرى</w:t>
      </w:r>
      <w:proofErr w:type="spellStart"/>
      <w:r w:rsidR="0046074B">
        <w:rPr>
          <w:rFonts w:ascii="Tahoma" w:hAnsi="Tahoma" w:cs="Tahoma" w:hint="cs"/>
          <w:sz w:val="28"/>
          <w:szCs w:val="28"/>
          <w:rtl/>
        </w:rPr>
        <w:t>)</w:t>
      </w:r>
      <w:proofErr w:type="spellEnd"/>
      <w:r w:rsidR="00491F73">
        <w:rPr>
          <w:rFonts w:ascii="Tahoma" w:hAnsi="Tahoma" w:cs="Tahoma" w:hint="cs"/>
          <w:sz w:val="28"/>
          <w:szCs w:val="28"/>
          <w:rtl/>
        </w:rPr>
        <w:t xml:space="preserve"> </w:t>
      </w:r>
      <w:proofErr w:type="spellStart"/>
      <w:r w:rsidR="00B44FD3">
        <w:rPr>
          <w:rFonts w:ascii="Tahoma" w:hAnsi="Tahoma" w:cs="Tahoma" w:hint="cs"/>
          <w:sz w:val="28"/>
          <w:szCs w:val="28"/>
          <w:rtl/>
        </w:rPr>
        <w:t>وكانه</w:t>
      </w:r>
      <w:proofErr w:type="spellEnd"/>
      <w:r w:rsidR="00B44FD3">
        <w:rPr>
          <w:rFonts w:ascii="Tahoma" w:hAnsi="Tahoma" w:cs="Tahoma" w:hint="cs"/>
          <w:sz w:val="28"/>
          <w:szCs w:val="28"/>
          <w:rtl/>
        </w:rPr>
        <w:t xml:space="preserve"> يقول لم آت لاستجدي حقا أو قرارا دوليا بل لأطالب من موقع القوة بعدالة مفتقدة وبحق مشروع</w:t>
      </w:r>
      <w:r w:rsidR="0046074B">
        <w:rPr>
          <w:rFonts w:ascii="Tahoma" w:hAnsi="Tahoma" w:cs="Tahoma" w:hint="cs"/>
          <w:sz w:val="28"/>
          <w:szCs w:val="28"/>
          <w:rtl/>
        </w:rPr>
        <w:t>.</w:t>
      </w:r>
    </w:p>
    <w:p w:rsidR="0046074B" w:rsidRDefault="00C506F8" w:rsidP="0077792C">
      <w:pPr>
        <w:jc w:val="both"/>
        <w:rPr>
          <w:rFonts w:ascii="Tahoma" w:hAnsi="Tahoma" w:cs="Tahoma"/>
          <w:sz w:val="28"/>
          <w:szCs w:val="28"/>
          <w:rtl/>
        </w:rPr>
      </w:pPr>
      <w:r>
        <w:rPr>
          <w:rFonts w:ascii="Tahoma" w:hAnsi="Tahoma" w:cs="Tahoma" w:hint="cs"/>
          <w:sz w:val="28"/>
          <w:szCs w:val="28"/>
          <w:rtl/>
        </w:rPr>
        <w:t>نعتقد أ</w:t>
      </w:r>
      <w:r w:rsidR="001A2D31">
        <w:rPr>
          <w:rFonts w:ascii="Tahoma" w:hAnsi="Tahoma" w:cs="Tahoma" w:hint="cs"/>
          <w:sz w:val="28"/>
          <w:szCs w:val="28"/>
          <w:rtl/>
        </w:rPr>
        <w:t xml:space="preserve">ن سر عظمة تلك المرحلة </w:t>
      </w:r>
      <w:r>
        <w:rPr>
          <w:rFonts w:ascii="Tahoma" w:hAnsi="Tahoma" w:cs="Tahoma" w:hint="cs"/>
          <w:sz w:val="28"/>
          <w:szCs w:val="28"/>
          <w:rtl/>
        </w:rPr>
        <w:t>والذي دفع العالم لأ</w:t>
      </w:r>
      <w:r w:rsidR="001A2D31">
        <w:rPr>
          <w:rFonts w:ascii="Tahoma" w:hAnsi="Tahoma" w:cs="Tahoma" w:hint="cs"/>
          <w:sz w:val="28"/>
          <w:szCs w:val="28"/>
          <w:rtl/>
        </w:rPr>
        <w:t xml:space="preserve">ن يحترم الشعب الفلسطيني ويعترف بحقه في تقرير مصيره يكمن </w:t>
      </w:r>
      <w:r w:rsidR="00B44FD3">
        <w:rPr>
          <w:rFonts w:ascii="Tahoma" w:hAnsi="Tahoma" w:cs="Tahoma" w:hint="cs"/>
          <w:sz w:val="28"/>
          <w:szCs w:val="28"/>
          <w:rtl/>
        </w:rPr>
        <w:t xml:space="preserve">،بالإضافة لعظمة </w:t>
      </w:r>
      <w:proofErr w:type="spellStart"/>
      <w:r w:rsidR="00B44FD3">
        <w:rPr>
          <w:rFonts w:ascii="Tahoma" w:hAnsi="Tahoma" w:cs="Tahoma" w:hint="cs"/>
          <w:sz w:val="28"/>
          <w:szCs w:val="28"/>
          <w:rtl/>
        </w:rPr>
        <w:t>الشعب،</w:t>
      </w:r>
      <w:proofErr w:type="spellEnd"/>
      <w:r w:rsidR="00B44FD3">
        <w:rPr>
          <w:rFonts w:ascii="Tahoma" w:hAnsi="Tahoma" w:cs="Tahoma" w:hint="cs"/>
          <w:sz w:val="28"/>
          <w:szCs w:val="28"/>
          <w:rtl/>
        </w:rPr>
        <w:t xml:space="preserve"> </w:t>
      </w:r>
      <w:r w:rsidR="001A2D31">
        <w:rPr>
          <w:rFonts w:ascii="Tahoma" w:hAnsi="Tahoma" w:cs="Tahoma" w:hint="cs"/>
          <w:sz w:val="28"/>
          <w:szCs w:val="28"/>
          <w:rtl/>
        </w:rPr>
        <w:t xml:space="preserve">في </w:t>
      </w:r>
      <w:r w:rsidR="0077792C">
        <w:rPr>
          <w:rFonts w:ascii="Tahoma" w:hAnsi="Tahoma" w:cs="Tahoma" w:hint="cs"/>
          <w:sz w:val="28"/>
          <w:szCs w:val="28"/>
          <w:rtl/>
        </w:rPr>
        <w:t>قيادة تلك المرحلة وانجازاتها وأهمها</w:t>
      </w:r>
      <w:r w:rsidR="001A2D31">
        <w:rPr>
          <w:rFonts w:ascii="Tahoma" w:hAnsi="Tahoma" w:cs="Tahoma" w:hint="cs"/>
          <w:sz w:val="28"/>
          <w:szCs w:val="28"/>
          <w:rtl/>
        </w:rPr>
        <w:t>:</w:t>
      </w:r>
    </w:p>
    <w:p w:rsidR="0077792C" w:rsidRDefault="0077792C" w:rsidP="0060219F">
      <w:pPr>
        <w:pStyle w:val="a3"/>
        <w:numPr>
          <w:ilvl w:val="0"/>
          <w:numId w:val="1"/>
        </w:numPr>
        <w:jc w:val="both"/>
        <w:rPr>
          <w:rFonts w:ascii="Tahoma" w:hAnsi="Tahoma" w:cs="Tahoma"/>
          <w:sz w:val="28"/>
          <w:szCs w:val="28"/>
        </w:rPr>
      </w:pPr>
      <w:r>
        <w:rPr>
          <w:rFonts w:ascii="Tahoma" w:hAnsi="Tahoma" w:cs="Tahoma" w:hint="cs"/>
          <w:sz w:val="28"/>
          <w:szCs w:val="28"/>
          <w:rtl/>
        </w:rPr>
        <w:t xml:space="preserve">بعد عقد من التيه السياسي بعد النكبة تمكن </w:t>
      </w:r>
      <w:r w:rsidR="0060219F">
        <w:rPr>
          <w:rFonts w:ascii="Tahoma" w:hAnsi="Tahoma" w:cs="Tahoma" w:hint="cs"/>
          <w:sz w:val="28"/>
          <w:szCs w:val="28"/>
          <w:rtl/>
        </w:rPr>
        <w:t>ال</w:t>
      </w:r>
      <w:r>
        <w:rPr>
          <w:rFonts w:ascii="Tahoma" w:hAnsi="Tahoma" w:cs="Tahoma" w:hint="cs"/>
          <w:sz w:val="28"/>
          <w:szCs w:val="28"/>
          <w:rtl/>
        </w:rPr>
        <w:t xml:space="preserve">قادة </w:t>
      </w:r>
      <w:r w:rsidR="0060219F">
        <w:rPr>
          <w:rFonts w:ascii="Tahoma" w:hAnsi="Tahoma" w:cs="Tahoma" w:hint="cs"/>
          <w:sz w:val="28"/>
          <w:szCs w:val="28"/>
          <w:rtl/>
        </w:rPr>
        <w:t>المؤسسون</w:t>
      </w:r>
      <w:r>
        <w:rPr>
          <w:rFonts w:ascii="Tahoma" w:hAnsi="Tahoma" w:cs="Tahoma" w:hint="cs"/>
          <w:sz w:val="28"/>
          <w:szCs w:val="28"/>
          <w:rtl/>
        </w:rPr>
        <w:t xml:space="preserve"> من استنهاض الهوية والشخصية الوطنية وتحريرها من  حالة الركود والتيه والإحباط ،حولوا الشعب من </w:t>
      </w:r>
      <w:r w:rsidR="00C506F8">
        <w:rPr>
          <w:rFonts w:ascii="Tahoma" w:hAnsi="Tahoma" w:cs="Tahoma" w:hint="cs"/>
          <w:sz w:val="28"/>
          <w:szCs w:val="28"/>
          <w:rtl/>
        </w:rPr>
        <w:t>جموع لاجئين لشعب له حقوق وطنية.أ</w:t>
      </w:r>
      <w:r>
        <w:rPr>
          <w:rFonts w:ascii="Tahoma" w:hAnsi="Tahoma" w:cs="Tahoma" w:hint="cs"/>
          <w:sz w:val="28"/>
          <w:szCs w:val="28"/>
          <w:rtl/>
        </w:rPr>
        <w:t xml:space="preserve">ن يتحول الفلسطيني من لاجئ </w:t>
      </w:r>
      <w:r w:rsidR="00C506F8">
        <w:rPr>
          <w:rFonts w:ascii="Tahoma" w:hAnsi="Tahoma" w:cs="Tahoma" w:hint="cs"/>
          <w:sz w:val="28"/>
          <w:szCs w:val="28"/>
          <w:rtl/>
        </w:rPr>
        <w:t xml:space="preserve">في سجل وكالة </w:t>
      </w:r>
      <w:proofErr w:type="spellStart"/>
      <w:r w:rsidR="00C506F8">
        <w:rPr>
          <w:rFonts w:ascii="Tahoma" w:hAnsi="Tahoma" w:cs="Tahoma" w:hint="cs"/>
          <w:sz w:val="28"/>
          <w:szCs w:val="28"/>
          <w:rtl/>
        </w:rPr>
        <w:t>الأ</w:t>
      </w:r>
      <w:r w:rsidR="00491F73">
        <w:rPr>
          <w:rFonts w:ascii="Tahoma" w:hAnsi="Tahoma" w:cs="Tahoma" w:hint="cs"/>
          <w:sz w:val="28"/>
          <w:szCs w:val="28"/>
          <w:rtl/>
        </w:rPr>
        <w:t>ونروا</w:t>
      </w:r>
      <w:proofErr w:type="spellEnd"/>
      <w:r w:rsidR="00491F73">
        <w:rPr>
          <w:rFonts w:ascii="Tahoma" w:hAnsi="Tahoma" w:cs="Tahoma" w:hint="cs"/>
          <w:sz w:val="28"/>
          <w:szCs w:val="28"/>
          <w:rtl/>
        </w:rPr>
        <w:t xml:space="preserve"> </w:t>
      </w:r>
      <w:r>
        <w:rPr>
          <w:rFonts w:ascii="Tahoma" w:hAnsi="Tahoma" w:cs="Tahoma" w:hint="cs"/>
          <w:sz w:val="28"/>
          <w:szCs w:val="28"/>
          <w:rtl/>
        </w:rPr>
        <w:t>يبحث عن قوت يومه</w:t>
      </w:r>
      <w:r w:rsidR="00491F73">
        <w:rPr>
          <w:rFonts w:ascii="Tahoma" w:hAnsi="Tahoma" w:cs="Tahoma" w:hint="cs"/>
          <w:sz w:val="28"/>
          <w:szCs w:val="28"/>
          <w:rtl/>
        </w:rPr>
        <w:t xml:space="preserve"> </w:t>
      </w:r>
      <w:r>
        <w:rPr>
          <w:rFonts w:ascii="Tahoma" w:hAnsi="Tahoma" w:cs="Tahoma" w:hint="cs"/>
          <w:sz w:val="28"/>
          <w:szCs w:val="28"/>
          <w:rtl/>
        </w:rPr>
        <w:t xml:space="preserve"> أو </w:t>
      </w:r>
      <w:r w:rsidR="00491F73">
        <w:rPr>
          <w:rFonts w:ascii="Tahoma" w:hAnsi="Tahoma" w:cs="Tahoma" w:hint="cs"/>
          <w:sz w:val="28"/>
          <w:szCs w:val="28"/>
          <w:rtl/>
        </w:rPr>
        <w:t>رقم</w:t>
      </w:r>
      <w:r>
        <w:rPr>
          <w:rFonts w:ascii="Tahoma" w:hAnsi="Tahoma" w:cs="Tahoma" w:hint="cs"/>
          <w:sz w:val="28"/>
          <w:szCs w:val="28"/>
          <w:rtl/>
        </w:rPr>
        <w:t xml:space="preserve"> في </w:t>
      </w:r>
      <w:r w:rsidR="00491F73">
        <w:rPr>
          <w:rFonts w:ascii="Tahoma" w:hAnsi="Tahoma" w:cs="Tahoma" w:hint="cs"/>
          <w:sz w:val="28"/>
          <w:szCs w:val="28"/>
          <w:rtl/>
        </w:rPr>
        <w:t xml:space="preserve">سجل مخابرات دول عربية وضيف ثقيل في بلدان أخرى </w:t>
      </w:r>
      <w:r w:rsidR="00C506F8">
        <w:rPr>
          <w:rFonts w:ascii="Tahoma" w:hAnsi="Tahoma" w:cs="Tahoma" w:hint="cs"/>
          <w:sz w:val="28"/>
          <w:szCs w:val="28"/>
          <w:rtl/>
        </w:rPr>
        <w:t>،إلى وطني مقاتل من أ</w:t>
      </w:r>
      <w:r w:rsidR="00491F73">
        <w:rPr>
          <w:rFonts w:ascii="Tahoma" w:hAnsi="Tahoma" w:cs="Tahoma" w:hint="cs"/>
          <w:sz w:val="28"/>
          <w:szCs w:val="28"/>
          <w:rtl/>
        </w:rPr>
        <w:t>جل الحرية ،فهذا كان بمثابة ولادة جديدة للشعب الفلسطيني.</w:t>
      </w:r>
      <w:r>
        <w:rPr>
          <w:rFonts w:ascii="Tahoma" w:hAnsi="Tahoma" w:cs="Tahoma" w:hint="cs"/>
          <w:sz w:val="28"/>
          <w:szCs w:val="28"/>
          <w:rtl/>
        </w:rPr>
        <w:t xml:space="preserve"> </w:t>
      </w:r>
      <w:r w:rsidR="00E60BD5">
        <w:rPr>
          <w:rFonts w:ascii="Tahoma" w:hAnsi="Tahoma" w:cs="Tahoma" w:hint="cs"/>
          <w:sz w:val="28"/>
          <w:szCs w:val="28"/>
          <w:rtl/>
        </w:rPr>
        <w:t xml:space="preserve">المؤسسون الأوائل استنهضوا وعززوا هوية وثقافة وطنية ،جامعة ،متسامحة ،منفتحة على الجميع </w:t>
      </w:r>
      <w:proofErr w:type="spellStart"/>
      <w:r w:rsidR="00E60BD5">
        <w:rPr>
          <w:rFonts w:ascii="Tahoma" w:hAnsi="Tahoma" w:cs="Tahoma" w:hint="cs"/>
          <w:sz w:val="28"/>
          <w:szCs w:val="28"/>
          <w:rtl/>
        </w:rPr>
        <w:t>،</w:t>
      </w:r>
      <w:proofErr w:type="spellEnd"/>
      <w:r w:rsidR="00E60BD5">
        <w:rPr>
          <w:rFonts w:ascii="Tahoma" w:hAnsi="Tahoma" w:cs="Tahoma" w:hint="cs"/>
          <w:sz w:val="28"/>
          <w:szCs w:val="28"/>
          <w:rtl/>
        </w:rPr>
        <w:t xml:space="preserve"> وشتان بينها وبين ما يسود اليوم من تغييب للهوية والثقافة الوطنية بل محاربتهما باسم الدين ،ومن انتشار لثقافة الحقد والكراهية والخوف . </w:t>
      </w:r>
    </w:p>
    <w:p w:rsidR="001A2D31" w:rsidRDefault="001A2D31" w:rsidP="001A2D31">
      <w:pPr>
        <w:pStyle w:val="a3"/>
        <w:numPr>
          <w:ilvl w:val="0"/>
          <w:numId w:val="1"/>
        </w:numPr>
        <w:jc w:val="both"/>
        <w:rPr>
          <w:rFonts w:ascii="Tahoma" w:hAnsi="Tahoma" w:cs="Tahoma"/>
          <w:sz w:val="28"/>
          <w:szCs w:val="28"/>
        </w:rPr>
      </w:pPr>
      <w:r>
        <w:rPr>
          <w:rFonts w:ascii="Tahoma" w:hAnsi="Tahoma" w:cs="Tahoma" w:hint="cs"/>
          <w:sz w:val="28"/>
          <w:szCs w:val="28"/>
          <w:rtl/>
        </w:rPr>
        <w:t xml:space="preserve">وجود قادة ومؤسسة قيادة </w:t>
      </w:r>
      <w:r w:rsidR="00C506F8">
        <w:rPr>
          <w:rFonts w:ascii="Tahoma" w:hAnsi="Tahoma" w:cs="Tahoma" w:hint="cs"/>
          <w:sz w:val="28"/>
          <w:szCs w:val="28"/>
          <w:rtl/>
        </w:rPr>
        <w:t>.ذلك أن</w:t>
      </w:r>
      <w:r>
        <w:rPr>
          <w:rFonts w:ascii="Tahoma" w:hAnsi="Tahoma" w:cs="Tahoma" w:hint="cs"/>
          <w:sz w:val="28"/>
          <w:szCs w:val="28"/>
          <w:rtl/>
        </w:rPr>
        <w:t xml:space="preserve">ه بالرغم من الشخصية </w:t>
      </w:r>
      <w:proofErr w:type="spellStart"/>
      <w:r>
        <w:rPr>
          <w:rFonts w:ascii="Tahoma" w:hAnsi="Tahoma" w:cs="Tahoma" w:hint="cs"/>
          <w:sz w:val="28"/>
          <w:szCs w:val="28"/>
          <w:rtl/>
        </w:rPr>
        <w:t>الهيمنية</w:t>
      </w:r>
      <w:proofErr w:type="spellEnd"/>
      <w:r>
        <w:rPr>
          <w:rFonts w:ascii="Tahoma" w:hAnsi="Tahoma" w:cs="Tahoma" w:hint="cs"/>
          <w:sz w:val="28"/>
          <w:szCs w:val="28"/>
          <w:rtl/>
        </w:rPr>
        <w:t xml:space="preserve"> </w:t>
      </w:r>
      <w:proofErr w:type="spellStart"/>
      <w:r>
        <w:rPr>
          <w:rFonts w:ascii="Tahoma" w:hAnsi="Tahoma" w:cs="Tahoma" w:hint="cs"/>
          <w:sz w:val="28"/>
          <w:szCs w:val="28"/>
          <w:rtl/>
        </w:rPr>
        <w:t>والكارزماتية</w:t>
      </w:r>
      <w:proofErr w:type="spellEnd"/>
      <w:r>
        <w:rPr>
          <w:rFonts w:ascii="Tahoma" w:hAnsi="Tahoma" w:cs="Tahoma" w:hint="cs"/>
          <w:sz w:val="28"/>
          <w:szCs w:val="28"/>
          <w:rtl/>
        </w:rPr>
        <w:t xml:space="preserve"> للر</w:t>
      </w:r>
      <w:r w:rsidR="00C506F8">
        <w:rPr>
          <w:rFonts w:ascii="Tahoma" w:hAnsi="Tahoma" w:cs="Tahoma" w:hint="cs"/>
          <w:sz w:val="28"/>
          <w:szCs w:val="28"/>
          <w:rtl/>
        </w:rPr>
        <w:t>ئيس أبو عمار إلا أنه كان محاطا أيضا بقادة عظام  أ</w:t>
      </w:r>
      <w:r>
        <w:rPr>
          <w:rFonts w:ascii="Tahoma" w:hAnsi="Tahoma" w:cs="Tahoma" w:hint="cs"/>
          <w:sz w:val="28"/>
          <w:szCs w:val="28"/>
          <w:rtl/>
        </w:rPr>
        <w:t xml:space="preserve">مثال أبو يوسف النجار وكمال عدوان أبو جهاد وأبو إياد وخالد الحسن وأبو الهول وسعد </w:t>
      </w:r>
      <w:proofErr w:type="spellStart"/>
      <w:r>
        <w:rPr>
          <w:rFonts w:ascii="Tahoma" w:hAnsi="Tahoma" w:cs="Tahoma" w:hint="cs"/>
          <w:sz w:val="28"/>
          <w:szCs w:val="28"/>
          <w:rtl/>
        </w:rPr>
        <w:t>صايل</w:t>
      </w:r>
      <w:proofErr w:type="spellEnd"/>
      <w:r>
        <w:rPr>
          <w:rFonts w:ascii="Tahoma" w:hAnsi="Tahoma" w:cs="Tahoma" w:hint="cs"/>
          <w:sz w:val="28"/>
          <w:szCs w:val="28"/>
          <w:rtl/>
        </w:rPr>
        <w:t xml:space="preserve"> وأبو اللطف وأبو مازن ،كان كل من هؤلاء مؤسسة قيادة قائمة بذاتها </w:t>
      </w:r>
      <w:proofErr w:type="spellStart"/>
      <w:r>
        <w:rPr>
          <w:rFonts w:ascii="Tahoma" w:hAnsi="Tahoma" w:cs="Tahoma" w:hint="cs"/>
          <w:sz w:val="28"/>
          <w:szCs w:val="28"/>
          <w:rtl/>
        </w:rPr>
        <w:t>تشتغل</w:t>
      </w:r>
      <w:proofErr w:type="spellEnd"/>
      <w:r>
        <w:rPr>
          <w:rFonts w:ascii="Tahoma" w:hAnsi="Tahoma" w:cs="Tahoma" w:hint="cs"/>
          <w:sz w:val="28"/>
          <w:szCs w:val="28"/>
          <w:rtl/>
        </w:rPr>
        <w:t xml:space="preserve"> بتنس</w:t>
      </w:r>
      <w:r w:rsidR="00491F73">
        <w:rPr>
          <w:rFonts w:ascii="Tahoma" w:hAnsi="Tahoma" w:cs="Tahoma" w:hint="cs"/>
          <w:sz w:val="28"/>
          <w:szCs w:val="28"/>
          <w:rtl/>
        </w:rPr>
        <w:t>يق وانسجام مع الرئيس أبو عمار وإ</w:t>
      </w:r>
      <w:r w:rsidR="00C506F8">
        <w:rPr>
          <w:rFonts w:ascii="Tahoma" w:hAnsi="Tahoma" w:cs="Tahoma" w:hint="cs"/>
          <w:sz w:val="28"/>
          <w:szCs w:val="28"/>
          <w:rtl/>
        </w:rPr>
        <w:t>ن اختلفوا في</w:t>
      </w:r>
      <w:r>
        <w:rPr>
          <w:rFonts w:ascii="Tahoma" w:hAnsi="Tahoma" w:cs="Tahoma" w:hint="cs"/>
          <w:sz w:val="28"/>
          <w:szCs w:val="28"/>
          <w:rtl/>
        </w:rPr>
        <w:t>ما فيه المصلحة العليا ،وكان كل منهم يتوفر على قدرة هائلة على الاستقطاب الشعبي والتعبئة والتحريض ،وكان لكل منهم صداقات وعلاقات عربية ودولية واسعة،لم يكن زعماء تلك المرحلة قادة حزب وحركة بل قادة شعب .</w:t>
      </w:r>
    </w:p>
    <w:p w:rsidR="001A2D31" w:rsidRDefault="001A2D31" w:rsidP="00B53FA7">
      <w:pPr>
        <w:pStyle w:val="a3"/>
        <w:numPr>
          <w:ilvl w:val="0"/>
          <w:numId w:val="1"/>
        </w:numPr>
        <w:jc w:val="both"/>
        <w:rPr>
          <w:rFonts w:ascii="Tahoma" w:hAnsi="Tahoma" w:cs="Tahoma"/>
          <w:sz w:val="28"/>
          <w:szCs w:val="28"/>
        </w:rPr>
      </w:pPr>
      <w:r>
        <w:rPr>
          <w:rFonts w:ascii="Tahoma" w:hAnsi="Tahoma" w:cs="Tahoma" w:hint="cs"/>
          <w:sz w:val="28"/>
          <w:szCs w:val="28"/>
          <w:rtl/>
        </w:rPr>
        <w:t xml:space="preserve">وجود استراتيجية وطنية واحدة ،حيث كانت منظمة التحرير تمثل وتستوعب الكل الفلسطيني ،صحيح </w:t>
      </w:r>
      <w:r w:rsidR="00B53FA7">
        <w:rPr>
          <w:rFonts w:ascii="Tahoma" w:hAnsi="Tahoma" w:cs="Tahoma" w:hint="cs"/>
          <w:sz w:val="28"/>
          <w:szCs w:val="28"/>
          <w:rtl/>
        </w:rPr>
        <w:t>كان ل</w:t>
      </w:r>
      <w:r>
        <w:rPr>
          <w:rFonts w:ascii="Tahoma" w:hAnsi="Tahoma" w:cs="Tahoma" w:hint="cs"/>
          <w:sz w:val="28"/>
          <w:szCs w:val="28"/>
          <w:rtl/>
        </w:rPr>
        <w:t xml:space="preserve">بعض الفصائل القومية </w:t>
      </w:r>
      <w:r>
        <w:rPr>
          <w:rFonts w:ascii="Tahoma" w:hAnsi="Tahoma" w:cs="Tahoma" w:hint="cs"/>
          <w:sz w:val="28"/>
          <w:szCs w:val="28"/>
          <w:rtl/>
        </w:rPr>
        <w:lastRenderedPageBreak/>
        <w:t xml:space="preserve">واليسارية </w:t>
      </w:r>
      <w:r w:rsidR="00B53FA7">
        <w:rPr>
          <w:rFonts w:ascii="Tahoma" w:hAnsi="Tahoma" w:cs="Tahoma" w:hint="cs"/>
          <w:sz w:val="28"/>
          <w:szCs w:val="28"/>
          <w:rtl/>
        </w:rPr>
        <w:t>رؤى ومعتقدات وعل</w:t>
      </w:r>
      <w:r w:rsidR="00C506F8">
        <w:rPr>
          <w:rFonts w:ascii="Tahoma" w:hAnsi="Tahoma" w:cs="Tahoma" w:hint="cs"/>
          <w:sz w:val="28"/>
          <w:szCs w:val="28"/>
          <w:rtl/>
        </w:rPr>
        <w:t>اقات تختلف عن حركة فتح وتتعارض أ</w:t>
      </w:r>
      <w:r w:rsidR="00B53FA7">
        <w:rPr>
          <w:rFonts w:ascii="Tahoma" w:hAnsi="Tahoma" w:cs="Tahoma" w:hint="cs"/>
          <w:sz w:val="28"/>
          <w:szCs w:val="28"/>
          <w:rtl/>
        </w:rPr>
        <w:t>حيانا مع قيادة المنظمة ،إلا أنها جميعا كانت متحدة ومتوحدة حول الثوابت وف</w:t>
      </w:r>
      <w:r w:rsidR="00491F73">
        <w:rPr>
          <w:rFonts w:ascii="Tahoma" w:hAnsi="Tahoma" w:cs="Tahoma" w:hint="cs"/>
          <w:sz w:val="28"/>
          <w:szCs w:val="28"/>
          <w:rtl/>
        </w:rPr>
        <w:t>ي مواجهة العدو المشترك ،فقد خاض</w:t>
      </w:r>
      <w:r w:rsidR="00B53FA7">
        <w:rPr>
          <w:rFonts w:ascii="Tahoma" w:hAnsi="Tahoma" w:cs="Tahoma" w:hint="cs"/>
          <w:sz w:val="28"/>
          <w:szCs w:val="28"/>
          <w:rtl/>
        </w:rPr>
        <w:t xml:space="preserve">ت معركة الكرامة وبعدها </w:t>
      </w:r>
      <w:r w:rsidR="00C506F8">
        <w:rPr>
          <w:rFonts w:ascii="Tahoma" w:hAnsi="Tahoma" w:cs="Tahoma" w:hint="cs"/>
          <w:sz w:val="28"/>
          <w:szCs w:val="28"/>
          <w:rtl/>
        </w:rPr>
        <w:t>أحداث أي</w:t>
      </w:r>
      <w:r w:rsidR="00B53FA7">
        <w:rPr>
          <w:rFonts w:ascii="Tahoma" w:hAnsi="Tahoma" w:cs="Tahoma" w:hint="cs"/>
          <w:sz w:val="28"/>
          <w:szCs w:val="28"/>
          <w:rtl/>
        </w:rPr>
        <w:t xml:space="preserve">لول في عمان مشتركة ،وخاضت المعركة موحدة خلال الحرب الاهلية في لبنان </w:t>
      </w:r>
      <w:r w:rsidR="00C506F8">
        <w:rPr>
          <w:rFonts w:ascii="Tahoma" w:hAnsi="Tahoma" w:cs="Tahoma" w:hint="cs"/>
          <w:sz w:val="28"/>
          <w:szCs w:val="28"/>
          <w:rtl/>
        </w:rPr>
        <w:t>وأ</w:t>
      </w:r>
      <w:r w:rsidR="00B53FA7">
        <w:rPr>
          <w:rFonts w:ascii="Tahoma" w:hAnsi="Tahoma" w:cs="Tahoma" w:hint="cs"/>
          <w:sz w:val="28"/>
          <w:szCs w:val="28"/>
          <w:rtl/>
        </w:rPr>
        <w:t xml:space="preserve">ثناء حرب لبنان 1982.  </w:t>
      </w:r>
    </w:p>
    <w:p w:rsidR="0060219F" w:rsidRDefault="00B53FA7" w:rsidP="0060219F">
      <w:pPr>
        <w:pStyle w:val="a3"/>
        <w:numPr>
          <w:ilvl w:val="0"/>
          <w:numId w:val="1"/>
        </w:numPr>
        <w:jc w:val="both"/>
        <w:rPr>
          <w:rFonts w:ascii="Tahoma" w:hAnsi="Tahoma" w:cs="Tahoma"/>
          <w:sz w:val="28"/>
          <w:szCs w:val="28"/>
        </w:rPr>
      </w:pPr>
      <w:r>
        <w:rPr>
          <w:rFonts w:ascii="Tahoma" w:hAnsi="Tahoma" w:cs="Tahoma" w:hint="cs"/>
          <w:sz w:val="28"/>
          <w:szCs w:val="28"/>
          <w:rtl/>
        </w:rPr>
        <w:t xml:space="preserve">استقلالية القرار الوطني.لم تكن قيادة تلك المرحلة </w:t>
      </w:r>
      <w:r w:rsidR="00491F73">
        <w:rPr>
          <w:rFonts w:ascii="Tahoma" w:hAnsi="Tahoma" w:cs="Tahoma" w:hint="cs"/>
          <w:sz w:val="28"/>
          <w:szCs w:val="28"/>
          <w:rtl/>
        </w:rPr>
        <w:t>تفصل بين</w:t>
      </w:r>
      <w:r>
        <w:rPr>
          <w:rFonts w:ascii="Tahoma" w:hAnsi="Tahoma" w:cs="Tahoma" w:hint="cs"/>
          <w:sz w:val="28"/>
          <w:szCs w:val="28"/>
          <w:rtl/>
        </w:rPr>
        <w:t xml:space="preserve"> معركة الاستقلال والتحرر الوطني ومعركة استقلالية القرار الوطني ،فمن لا يملك قراره الوطني لن يحترمه شعبه ولن يتمكن من خوض معركته الوطنية،ولذا قاتل أبو عمار ومعه رفاقه كل محاولات الهيمنة على القرار الوطني أي كان مصدرها،اختلفت القيادة وتصادمت مع مصر عبد الناصر دفاعا عن استقلالية القرار وقت مبادرة روجرز،وتصادمت واختلفت مع صدام في أوج قوته عندما حول فرض وصايته وتصوره لمفهوم الصمود والتصدي ،ودفاعا عن استقلالية القرار دخلت القيادة في مواجهات مع سوريا وليبيا ودول خليجية</w:t>
      </w:r>
      <w:r w:rsidR="0077792C">
        <w:rPr>
          <w:rFonts w:ascii="Tahoma" w:hAnsi="Tahoma" w:cs="Tahoma" w:hint="cs"/>
          <w:sz w:val="28"/>
          <w:szCs w:val="28"/>
          <w:rtl/>
        </w:rPr>
        <w:t>.هذا الأمر جعل العالم البعيد قبل القريب يحترم الشعب الفلسطيني وقيادته.</w:t>
      </w:r>
    </w:p>
    <w:p w:rsidR="007D5DEC" w:rsidRDefault="007D5DEC" w:rsidP="0060219F">
      <w:pPr>
        <w:jc w:val="both"/>
        <w:rPr>
          <w:rFonts w:ascii="Tahoma" w:hAnsi="Tahoma" w:cs="Tahoma"/>
          <w:sz w:val="28"/>
          <w:szCs w:val="28"/>
          <w:rtl/>
        </w:rPr>
      </w:pPr>
      <w:r w:rsidRPr="0060219F">
        <w:rPr>
          <w:rFonts w:ascii="Tahoma" w:hAnsi="Tahoma" w:cs="Tahoma" w:hint="cs"/>
          <w:sz w:val="28"/>
          <w:szCs w:val="28"/>
          <w:rtl/>
        </w:rPr>
        <w:t xml:space="preserve">في الشهادة يتساوى الجميع فرحم الله كل شهداء فلسطين من أول الشهداء فؤاد حجازي وعطا الزير ومحمد </w:t>
      </w:r>
      <w:proofErr w:type="spellStart"/>
      <w:r w:rsidRPr="0060219F">
        <w:rPr>
          <w:rFonts w:ascii="Tahoma" w:hAnsi="Tahoma" w:cs="Tahoma" w:hint="cs"/>
          <w:sz w:val="28"/>
          <w:szCs w:val="28"/>
          <w:rtl/>
        </w:rPr>
        <w:t>جمجوم</w:t>
      </w:r>
      <w:proofErr w:type="spellEnd"/>
      <w:r w:rsidRPr="0060219F">
        <w:rPr>
          <w:rFonts w:ascii="Tahoma" w:hAnsi="Tahoma" w:cs="Tahoma" w:hint="cs"/>
          <w:sz w:val="28"/>
          <w:szCs w:val="28"/>
          <w:rtl/>
        </w:rPr>
        <w:t xml:space="preserve"> مرورا بشهداء </w:t>
      </w:r>
      <w:r w:rsidR="00C506F8">
        <w:rPr>
          <w:rFonts w:ascii="Tahoma" w:hAnsi="Tahoma" w:cs="Tahoma" w:hint="cs"/>
          <w:sz w:val="28"/>
          <w:szCs w:val="28"/>
          <w:rtl/>
        </w:rPr>
        <w:t xml:space="preserve">شارع </w:t>
      </w:r>
      <w:proofErr w:type="spellStart"/>
      <w:r w:rsidRPr="0060219F">
        <w:rPr>
          <w:rFonts w:ascii="Tahoma" w:hAnsi="Tahoma" w:cs="Tahoma" w:hint="cs"/>
          <w:sz w:val="28"/>
          <w:szCs w:val="28"/>
          <w:rtl/>
        </w:rPr>
        <w:t>الفردان</w:t>
      </w:r>
      <w:r w:rsidR="00C506F8">
        <w:rPr>
          <w:rFonts w:ascii="Tahoma" w:hAnsi="Tahoma" w:cs="Tahoma" w:hint="cs"/>
          <w:sz w:val="28"/>
          <w:szCs w:val="28"/>
          <w:rtl/>
        </w:rPr>
        <w:t>-</w:t>
      </w:r>
      <w:proofErr w:type="spellEnd"/>
      <w:r w:rsidR="00C506F8">
        <w:rPr>
          <w:rFonts w:ascii="Tahoma" w:hAnsi="Tahoma" w:cs="Tahoma" w:hint="cs"/>
          <w:sz w:val="28"/>
          <w:szCs w:val="28"/>
          <w:rtl/>
        </w:rPr>
        <w:t xml:space="preserve"> أبو يوسف النجار </w:t>
      </w:r>
      <w:proofErr w:type="spellStart"/>
      <w:r w:rsidR="00C506F8">
        <w:rPr>
          <w:rFonts w:ascii="Tahoma" w:hAnsi="Tahoma" w:cs="Tahoma" w:hint="cs"/>
          <w:sz w:val="28"/>
          <w:szCs w:val="28"/>
          <w:rtl/>
        </w:rPr>
        <w:t>والكمالين</w:t>
      </w:r>
      <w:proofErr w:type="spellEnd"/>
      <w:r w:rsidR="00C506F8">
        <w:rPr>
          <w:rFonts w:ascii="Tahoma" w:hAnsi="Tahoma" w:cs="Tahoma" w:hint="cs"/>
          <w:sz w:val="28"/>
          <w:szCs w:val="28"/>
          <w:rtl/>
        </w:rPr>
        <w:t xml:space="preserve"> </w:t>
      </w:r>
      <w:proofErr w:type="spellStart"/>
      <w:r w:rsidR="00C506F8">
        <w:rPr>
          <w:rFonts w:ascii="Tahoma" w:hAnsi="Tahoma" w:cs="Tahoma" w:hint="cs"/>
          <w:sz w:val="28"/>
          <w:szCs w:val="28"/>
          <w:rtl/>
        </w:rPr>
        <w:t>-</w:t>
      </w:r>
      <w:proofErr w:type="spellEnd"/>
      <w:r w:rsidRPr="0060219F">
        <w:rPr>
          <w:rFonts w:ascii="Tahoma" w:hAnsi="Tahoma" w:cs="Tahoma" w:hint="cs"/>
          <w:sz w:val="28"/>
          <w:szCs w:val="28"/>
          <w:rtl/>
        </w:rPr>
        <w:t xml:space="preserve"> وأبو جهاد وأبو إياد وأبو عمار والشيخ ياسين </w:t>
      </w:r>
      <w:proofErr w:type="spellStart"/>
      <w:r w:rsidRPr="0060219F">
        <w:rPr>
          <w:rFonts w:ascii="Tahoma" w:hAnsi="Tahoma" w:cs="Tahoma" w:hint="cs"/>
          <w:sz w:val="28"/>
          <w:szCs w:val="28"/>
          <w:rtl/>
        </w:rPr>
        <w:t>والشقاقي</w:t>
      </w:r>
      <w:proofErr w:type="spellEnd"/>
      <w:r w:rsidRPr="0060219F">
        <w:rPr>
          <w:rFonts w:ascii="Tahoma" w:hAnsi="Tahoma" w:cs="Tahoma" w:hint="cs"/>
          <w:sz w:val="28"/>
          <w:szCs w:val="28"/>
          <w:rtl/>
        </w:rPr>
        <w:t xml:space="preserve"> وأبو على مصطفى وكل من قضي في سبيل الوطن.</w:t>
      </w:r>
    </w:p>
    <w:p w:rsidR="0060219F" w:rsidRDefault="0060219F" w:rsidP="0060219F">
      <w:pPr>
        <w:jc w:val="both"/>
        <w:rPr>
          <w:rFonts w:ascii="Tahoma" w:hAnsi="Tahoma" w:cs="Tahoma"/>
          <w:sz w:val="28"/>
          <w:szCs w:val="28"/>
          <w:rtl/>
        </w:rPr>
      </w:pPr>
      <w:r>
        <w:rPr>
          <w:rFonts w:ascii="Tahoma" w:hAnsi="Tahoma" w:cs="Tahoma" w:hint="cs"/>
          <w:sz w:val="28"/>
          <w:szCs w:val="28"/>
          <w:rtl/>
        </w:rPr>
        <w:t>‏</w:t>
      </w:r>
      <w:r>
        <w:rPr>
          <w:rFonts w:ascii="Tahoma" w:hAnsi="Tahoma" w:cs="Tahoma"/>
          <w:sz w:val="28"/>
          <w:szCs w:val="28"/>
          <w:rtl/>
        </w:rPr>
        <w:t>16‏/04‏/2012</w:t>
      </w:r>
    </w:p>
    <w:p w:rsidR="0060219F" w:rsidRDefault="00490CDC" w:rsidP="0060219F">
      <w:pPr>
        <w:jc w:val="both"/>
        <w:rPr>
          <w:rFonts w:ascii="Tahoma" w:hAnsi="Tahoma" w:cs="Tahoma"/>
          <w:sz w:val="28"/>
          <w:szCs w:val="28"/>
        </w:rPr>
      </w:pPr>
      <w:hyperlink r:id="rId5" w:history="1">
        <w:r w:rsidR="0060219F" w:rsidRPr="002A3963">
          <w:rPr>
            <w:rStyle w:val="Hyperlink"/>
            <w:rFonts w:ascii="Tahoma" w:hAnsi="Tahoma" w:cs="Tahoma"/>
            <w:sz w:val="28"/>
            <w:szCs w:val="28"/>
          </w:rPr>
          <w:t>Ibrahemibrach1@gmail.com</w:t>
        </w:r>
      </w:hyperlink>
    </w:p>
    <w:p w:rsidR="0060219F" w:rsidRDefault="00490CDC" w:rsidP="0060219F">
      <w:pPr>
        <w:jc w:val="both"/>
        <w:rPr>
          <w:rFonts w:ascii="Tahoma" w:hAnsi="Tahoma" w:cs="Tahoma"/>
          <w:sz w:val="28"/>
          <w:szCs w:val="28"/>
        </w:rPr>
      </w:pPr>
      <w:hyperlink r:id="rId6" w:history="1">
        <w:r w:rsidR="0060219F" w:rsidRPr="002A3963">
          <w:rPr>
            <w:rStyle w:val="Hyperlink"/>
            <w:rFonts w:ascii="Tahoma" w:hAnsi="Tahoma" w:cs="Tahoma"/>
            <w:sz w:val="28"/>
            <w:szCs w:val="28"/>
          </w:rPr>
          <w:t>www.palnation.org</w:t>
        </w:r>
      </w:hyperlink>
    </w:p>
    <w:p w:rsidR="0060219F" w:rsidRPr="0060219F" w:rsidRDefault="0060219F" w:rsidP="0060219F">
      <w:pPr>
        <w:jc w:val="both"/>
        <w:rPr>
          <w:rFonts w:ascii="Tahoma" w:hAnsi="Tahoma" w:cs="Tahoma"/>
          <w:sz w:val="28"/>
          <w:szCs w:val="28"/>
        </w:rPr>
      </w:pPr>
    </w:p>
    <w:p w:rsidR="007D5DEC" w:rsidRPr="007D5DEC" w:rsidRDefault="007D5DEC" w:rsidP="007D5DEC">
      <w:pPr>
        <w:jc w:val="both"/>
        <w:rPr>
          <w:rFonts w:ascii="Tahoma" w:hAnsi="Tahoma" w:cs="Tahoma"/>
          <w:sz w:val="28"/>
          <w:szCs w:val="28"/>
        </w:rPr>
      </w:pPr>
    </w:p>
    <w:sectPr w:rsidR="007D5DEC" w:rsidRPr="007D5DEC" w:rsidSect="0031045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F269E"/>
    <w:multiLevelType w:val="hybridMultilevel"/>
    <w:tmpl w:val="41B0919E"/>
    <w:lvl w:ilvl="0" w:tplc="44DAB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7D5DEC"/>
    <w:rsid w:val="001A2D31"/>
    <w:rsid w:val="001F20EB"/>
    <w:rsid w:val="00211E6F"/>
    <w:rsid w:val="002811AD"/>
    <w:rsid w:val="00310453"/>
    <w:rsid w:val="0046074B"/>
    <w:rsid w:val="004634B1"/>
    <w:rsid w:val="00490CDC"/>
    <w:rsid w:val="00491F73"/>
    <w:rsid w:val="0052181A"/>
    <w:rsid w:val="0060219F"/>
    <w:rsid w:val="0077792C"/>
    <w:rsid w:val="007D5DEC"/>
    <w:rsid w:val="008925BA"/>
    <w:rsid w:val="00A3315C"/>
    <w:rsid w:val="00B312BB"/>
    <w:rsid w:val="00B44FD3"/>
    <w:rsid w:val="00B53FA7"/>
    <w:rsid w:val="00C506F8"/>
    <w:rsid w:val="00D348D4"/>
    <w:rsid w:val="00E05FD0"/>
    <w:rsid w:val="00E60BD5"/>
    <w:rsid w:val="00E70553"/>
    <w:rsid w:val="00E813C8"/>
    <w:rsid w:val="00F13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D31"/>
    <w:pPr>
      <w:ind w:left="720"/>
      <w:contextualSpacing/>
    </w:pPr>
  </w:style>
  <w:style w:type="character" w:styleId="Hyperlink">
    <w:name w:val="Hyperlink"/>
    <w:basedOn w:val="a0"/>
    <w:uiPriority w:val="99"/>
    <w:unhideWhenUsed/>
    <w:rsid w:val="006021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nation.org" TargetMode="Externa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795</Words>
  <Characters>4533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8</cp:revision>
  <dcterms:created xsi:type="dcterms:W3CDTF">2012-04-16T10:47:00Z</dcterms:created>
  <dcterms:modified xsi:type="dcterms:W3CDTF">2012-04-17T05:22:00Z</dcterms:modified>
</cp:coreProperties>
</file>