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64" w:rsidRPr="00CA1464" w:rsidRDefault="00CA1464" w:rsidP="00CA1464">
      <w:pPr>
        <w:rPr>
          <w:rFonts w:ascii="Segoe UI" w:hAnsi="Segoe UI" w:cs="Segoe UI"/>
          <w:b/>
          <w:bCs/>
          <w:sz w:val="28"/>
          <w:szCs w:val="28"/>
          <w:rtl/>
        </w:rPr>
      </w:pPr>
      <w:proofErr w:type="spellStart"/>
      <w:r>
        <w:rPr>
          <w:rFonts w:ascii="Segoe UI" w:hAnsi="Segoe UI" w:cs="Segoe UI" w:hint="cs"/>
          <w:b/>
          <w:bCs/>
          <w:sz w:val="28"/>
          <w:szCs w:val="28"/>
          <w:rtl/>
        </w:rPr>
        <w:t>د/</w:t>
      </w:r>
      <w:proofErr w:type="spellEnd"/>
      <w:r>
        <w:rPr>
          <w:rFonts w:ascii="Segoe UI" w:hAnsi="Segoe UI" w:cs="Segoe UI" w:hint="cs"/>
          <w:b/>
          <w:bCs/>
          <w:sz w:val="28"/>
          <w:szCs w:val="28"/>
          <w:rtl/>
        </w:rPr>
        <w:t xml:space="preserve"> إبراهيم </w:t>
      </w:r>
      <w:proofErr w:type="gramStart"/>
      <w:r>
        <w:rPr>
          <w:rFonts w:ascii="Segoe UI" w:hAnsi="Segoe UI" w:cs="Segoe UI" w:hint="cs"/>
          <w:b/>
          <w:bCs/>
          <w:sz w:val="28"/>
          <w:szCs w:val="28"/>
          <w:rtl/>
        </w:rPr>
        <w:t>أبراش</w:t>
      </w:r>
      <w:proofErr w:type="gramEnd"/>
    </w:p>
    <w:p w:rsidR="00CA1464" w:rsidRDefault="00CA1464" w:rsidP="007252F9">
      <w:pPr>
        <w:jc w:val="center"/>
        <w:rPr>
          <w:rFonts w:ascii="Segoe UI" w:hAnsi="Segoe UI" w:cs="Segoe UI"/>
          <w:b/>
          <w:bCs/>
          <w:sz w:val="28"/>
          <w:szCs w:val="28"/>
          <w:rtl/>
        </w:rPr>
      </w:pPr>
    </w:p>
    <w:p w:rsidR="00E577FE" w:rsidRDefault="00EC5DC4" w:rsidP="007252F9">
      <w:pPr>
        <w:jc w:val="center"/>
        <w:rPr>
          <w:rFonts w:ascii="Segoe UI" w:hAnsi="Segoe UI" w:cs="Segoe UI"/>
          <w:b/>
          <w:bCs/>
          <w:sz w:val="28"/>
          <w:szCs w:val="28"/>
          <w:rtl/>
        </w:rPr>
      </w:pPr>
      <w:r>
        <w:rPr>
          <w:rFonts w:ascii="Segoe UI" w:hAnsi="Segoe UI" w:cs="Segoe UI" w:hint="cs"/>
          <w:b/>
          <w:bCs/>
          <w:sz w:val="28"/>
          <w:szCs w:val="28"/>
          <w:rtl/>
        </w:rPr>
        <w:t xml:space="preserve">في خفايا العلاقات المصرية الفلسطينية </w:t>
      </w:r>
    </w:p>
    <w:p w:rsidR="00507FBE" w:rsidRDefault="00507FBE" w:rsidP="00EC5DC4">
      <w:pPr>
        <w:jc w:val="both"/>
        <w:rPr>
          <w:rFonts w:ascii="Segoe UI" w:hAnsi="Segoe UI" w:cs="Segoe UI"/>
          <w:sz w:val="28"/>
          <w:szCs w:val="28"/>
          <w:rtl/>
          <w:lang w:bidi="ar-EG"/>
        </w:rPr>
      </w:pPr>
      <w:r>
        <w:rPr>
          <w:rFonts w:ascii="Segoe UI" w:hAnsi="Segoe UI" w:cs="Segoe UI" w:hint="cs"/>
          <w:sz w:val="28"/>
          <w:szCs w:val="28"/>
          <w:rtl/>
          <w:lang w:bidi="ar-EG"/>
        </w:rPr>
        <w:t xml:space="preserve">لم يعد </w:t>
      </w:r>
      <w:r w:rsidR="004015C5">
        <w:rPr>
          <w:rFonts w:ascii="Segoe UI" w:hAnsi="Segoe UI" w:cs="Segoe UI" w:hint="cs"/>
          <w:sz w:val="28"/>
          <w:szCs w:val="28"/>
          <w:rtl/>
          <w:lang w:bidi="ar-EG"/>
        </w:rPr>
        <w:t>الحديث الدبلوماسي</w:t>
      </w:r>
      <w:r>
        <w:rPr>
          <w:rFonts w:ascii="Segoe UI" w:hAnsi="Segoe UI" w:cs="Segoe UI" w:hint="cs"/>
          <w:sz w:val="28"/>
          <w:szCs w:val="28"/>
          <w:rtl/>
          <w:lang w:bidi="ar-EG"/>
        </w:rPr>
        <w:t xml:space="preserve"> الرسمي</w:t>
      </w:r>
      <w:r w:rsidR="004015C5">
        <w:rPr>
          <w:rFonts w:ascii="Segoe UI" w:hAnsi="Segoe UI" w:cs="Segoe UI" w:hint="cs"/>
          <w:sz w:val="28"/>
          <w:szCs w:val="28"/>
          <w:rtl/>
          <w:lang w:bidi="ar-EG"/>
        </w:rPr>
        <w:t xml:space="preserve"> </w:t>
      </w:r>
      <w:r>
        <w:rPr>
          <w:rFonts w:ascii="Segoe UI" w:hAnsi="Segoe UI" w:cs="Segoe UI" w:hint="cs"/>
          <w:sz w:val="28"/>
          <w:szCs w:val="28"/>
          <w:rtl/>
          <w:lang w:bidi="ar-EG"/>
        </w:rPr>
        <w:t>الذي يؤكد على عمق ا</w:t>
      </w:r>
      <w:r w:rsidR="006839AD">
        <w:rPr>
          <w:rFonts w:ascii="Segoe UI" w:hAnsi="Segoe UI" w:cs="Segoe UI" w:hint="cs"/>
          <w:sz w:val="28"/>
          <w:szCs w:val="28"/>
          <w:rtl/>
          <w:lang w:bidi="ar-EG"/>
        </w:rPr>
        <w:t>لعلاقات الفلسطينية المصرية قادر</w:t>
      </w:r>
      <w:r>
        <w:rPr>
          <w:rFonts w:ascii="Segoe UI" w:hAnsi="Segoe UI" w:cs="Segoe UI" w:hint="cs"/>
          <w:sz w:val="28"/>
          <w:szCs w:val="28"/>
          <w:rtl/>
          <w:lang w:bidi="ar-EG"/>
        </w:rPr>
        <w:t xml:space="preserve"> على إخفاء خلافات عميقة تراكمت خلال السنتين الماضيتين بين القيادتين المصرية والفلسطينية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وهي خلافات تجاوزت الخلافات السياسية بين القيادات لتصيب بشظاياها العلاقات الإنسانية بين الشعبين المصري والفلسطيني ونظرة كل منهما للآخر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ولكن الأخطر من كل ذلك أنها تُنذر وتخفي توجهات وممارسات مصرية فيما يتعلق برؤيتها للقضية الفلسطينية سواء تعلق الأمر بملف المصالحة ومفهومها وأولوياتها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أو التسوية السياسية والعلاقة مع إسرائيل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أو نظر</w:t>
      </w:r>
      <w:r w:rsidR="00EC5DC4">
        <w:rPr>
          <w:rFonts w:ascii="Segoe UI" w:hAnsi="Segoe UI" w:cs="Segoe UI" w:hint="cs"/>
          <w:sz w:val="28"/>
          <w:szCs w:val="28"/>
          <w:rtl/>
          <w:lang w:bidi="ar-EG"/>
        </w:rPr>
        <w:t>تها لحركة حماس و</w:t>
      </w:r>
      <w:r>
        <w:rPr>
          <w:rFonts w:ascii="Segoe UI" w:hAnsi="Segoe UI" w:cs="Segoe UI" w:hint="cs"/>
          <w:sz w:val="28"/>
          <w:szCs w:val="28"/>
          <w:rtl/>
          <w:lang w:bidi="ar-EG"/>
        </w:rPr>
        <w:t xml:space="preserve"> لقطاع غزة وكيفية إدارته </w:t>
      </w:r>
      <w:proofErr w:type="spellStart"/>
      <w:r w:rsidR="006839AD">
        <w:rPr>
          <w:rFonts w:ascii="Segoe UI" w:hAnsi="Segoe UI" w:cs="Segoe UI" w:hint="cs"/>
          <w:sz w:val="28"/>
          <w:szCs w:val="28"/>
          <w:rtl/>
          <w:lang w:bidi="ar-EG"/>
        </w:rPr>
        <w:t>،</w:t>
      </w:r>
      <w:proofErr w:type="spellEnd"/>
      <w:r w:rsidR="006839AD">
        <w:rPr>
          <w:rFonts w:ascii="Segoe UI" w:hAnsi="Segoe UI" w:cs="Segoe UI" w:hint="cs"/>
          <w:sz w:val="28"/>
          <w:szCs w:val="28"/>
          <w:rtl/>
          <w:lang w:bidi="ar-EG"/>
        </w:rPr>
        <w:t xml:space="preserve"> وهي تخوفات يغذيها التقارب بين القيادة المصرية والإدارة الامريكية الجديدة ذات التوجهات الواضحة المعادية للشعب الفلسطيني والمنقلبة على خيار حل الدولتين بصيغته السابقة </w:t>
      </w:r>
      <w:proofErr w:type="spellStart"/>
      <w:r w:rsidR="006839AD">
        <w:rPr>
          <w:rFonts w:ascii="Segoe UI" w:hAnsi="Segoe UI" w:cs="Segoe UI" w:hint="cs"/>
          <w:sz w:val="28"/>
          <w:szCs w:val="28"/>
          <w:rtl/>
          <w:lang w:bidi="ar-EG"/>
        </w:rPr>
        <w:t>،</w:t>
      </w:r>
      <w:proofErr w:type="spellEnd"/>
      <w:r w:rsidR="006839AD">
        <w:rPr>
          <w:rFonts w:ascii="Segoe UI" w:hAnsi="Segoe UI" w:cs="Segoe UI" w:hint="cs"/>
          <w:sz w:val="28"/>
          <w:szCs w:val="28"/>
          <w:rtl/>
          <w:lang w:bidi="ar-EG"/>
        </w:rPr>
        <w:t xml:space="preserve"> أيضا الحديث عن الحل الإقليمي وما صاحبه من تحركات مصرية </w:t>
      </w:r>
      <w:r w:rsidR="00EC5DC4">
        <w:rPr>
          <w:rFonts w:ascii="Segoe UI" w:hAnsi="Segoe UI" w:cs="Segoe UI" w:hint="cs"/>
          <w:sz w:val="28"/>
          <w:szCs w:val="28"/>
          <w:rtl/>
          <w:lang w:bidi="ar-EG"/>
        </w:rPr>
        <w:t>أردنية</w:t>
      </w:r>
      <w:r w:rsidR="006839AD">
        <w:rPr>
          <w:rFonts w:ascii="Segoe UI" w:hAnsi="Segoe UI" w:cs="Segoe UI" w:hint="cs"/>
          <w:sz w:val="28"/>
          <w:szCs w:val="28"/>
          <w:rtl/>
          <w:lang w:bidi="ar-EG"/>
        </w:rPr>
        <w:t xml:space="preserve"> إسرائيلية </w:t>
      </w:r>
      <w:r>
        <w:rPr>
          <w:rFonts w:ascii="Segoe UI" w:hAnsi="Segoe UI" w:cs="Segoe UI" w:hint="cs"/>
          <w:sz w:val="28"/>
          <w:szCs w:val="28"/>
          <w:rtl/>
          <w:lang w:bidi="ar-EG"/>
        </w:rPr>
        <w:t>.</w:t>
      </w:r>
    </w:p>
    <w:p w:rsidR="007B7D66" w:rsidRDefault="00D90088" w:rsidP="006839AD">
      <w:pPr>
        <w:jc w:val="both"/>
        <w:rPr>
          <w:rFonts w:ascii="Segoe UI" w:hAnsi="Segoe UI" w:cs="Segoe UI"/>
          <w:sz w:val="28"/>
          <w:szCs w:val="28"/>
          <w:rtl/>
          <w:lang w:bidi="ar-EG"/>
        </w:rPr>
      </w:pPr>
      <w:r>
        <w:rPr>
          <w:rFonts w:ascii="Segoe UI" w:hAnsi="Segoe UI" w:cs="Segoe UI" w:hint="cs"/>
          <w:sz w:val="28"/>
          <w:szCs w:val="28"/>
          <w:rtl/>
          <w:lang w:bidi="ar-EG"/>
        </w:rPr>
        <w:t>في</w:t>
      </w:r>
      <w:r w:rsidR="006839AD">
        <w:rPr>
          <w:rFonts w:ascii="Segoe UI" w:hAnsi="Segoe UI" w:cs="Segoe UI" w:hint="cs"/>
          <w:sz w:val="28"/>
          <w:szCs w:val="28"/>
          <w:rtl/>
          <w:lang w:bidi="ar-EG"/>
        </w:rPr>
        <w:t xml:space="preserve"> بداية</w:t>
      </w:r>
      <w:r>
        <w:rPr>
          <w:rFonts w:ascii="Segoe UI" w:hAnsi="Segoe UI" w:cs="Segoe UI" w:hint="cs"/>
          <w:sz w:val="28"/>
          <w:szCs w:val="28"/>
          <w:rtl/>
          <w:lang w:bidi="ar-EG"/>
        </w:rPr>
        <w:t xml:space="preserve"> عهد الرئيس </w:t>
      </w:r>
      <w:proofErr w:type="spellStart"/>
      <w:r>
        <w:rPr>
          <w:rFonts w:ascii="Segoe UI" w:hAnsi="Segoe UI" w:cs="Segoe UI" w:hint="cs"/>
          <w:sz w:val="28"/>
          <w:szCs w:val="28"/>
          <w:rtl/>
          <w:lang w:bidi="ar-EG"/>
        </w:rPr>
        <w:t>السيسي</w:t>
      </w:r>
      <w:proofErr w:type="spellEnd"/>
      <w:r>
        <w:rPr>
          <w:rFonts w:ascii="Segoe UI" w:hAnsi="Segoe UI" w:cs="Segoe UI" w:hint="cs"/>
          <w:sz w:val="28"/>
          <w:szCs w:val="28"/>
          <w:rtl/>
          <w:lang w:bidi="ar-EG"/>
        </w:rPr>
        <w:t xml:space="preserve"> </w:t>
      </w:r>
      <w:r w:rsidR="006839AD">
        <w:rPr>
          <w:rFonts w:ascii="Segoe UI" w:hAnsi="Segoe UI" w:cs="Segoe UI" w:hint="cs"/>
          <w:sz w:val="28"/>
          <w:szCs w:val="28"/>
          <w:rtl/>
          <w:lang w:bidi="ar-EG"/>
        </w:rPr>
        <w:t>اتسمت العلاقة</w:t>
      </w:r>
      <w:r>
        <w:rPr>
          <w:rFonts w:ascii="Segoe UI" w:hAnsi="Segoe UI" w:cs="Segoe UI" w:hint="cs"/>
          <w:sz w:val="28"/>
          <w:szCs w:val="28"/>
          <w:rtl/>
          <w:lang w:bidi="ar-EG"/>
        </w:rPr>
        <w:t xml:space="preserve"> مع الجانب الفلسطيني بالتقارب والتفهم المشترك بين القيادة المصرية والرئيس أبو مازن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في مقابل توتر العلاقة مع حركة حماس الحاكمة في قطاع غزة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إلا أن شهر العسل بين الطرفين لم يستمر طويلا لأسباب متعددة منها ما هو متعلق </w:t>
      </w:r>
      <w:r w:rsidR="006839AD">
        <w:rPr>
          <w:rFonts w:ascii="Segoe UI" w:hAnsi="Segoe UI" w:cs="Segoe UI" w:hint="cs"/>
          <w:sz w:val="28"/>
          <w:szCs w:val="28"/>
          <w:rtl/>
          <w:lang w:bidi="ar-EG"/>
        </w:rPr>
        <w:t xml:space="preserve">بصعوبة الأوضاع الأمنية والاقتصادية المصرية </w:t>
      </w:r>
      <w:proofErr w:type="spellStart"/>
      <w:r w:rsidR="006839AD">
        <w:rPr>
          <w:rFonts w:ascii="Segoe UI" w:hAnsi="Segoe UI" w:cs="Segoe UI" w:hint="cs"/>
          <w:sz w:val="28"/>
          <w:szCs w:val="28"/>
          <w:rtl/>
          <w:lang w:bidi="ar-EG"/>
        </w:rPr>
        <w:t>،</w:t>
      </w:r>
      <w:proofErr w:type="spellEnd"/>
      <w:r w:rsidR="006839AD">
        <w:rPr>
          <w:rFonts w:ascii="Segoe UI" w:hAnsi="Segoe UI" w:cs="Segoe UI" w:hint="cs"/>
          <w:sz w:val="28"/>
          <w:szCs w:val="28"/>
          <w:rtl/>
          <w:lang w:bidi="ar-EG"/>
        </w:rPr>
        <w:t xml:space="preserve"> و</w:t>
      </w:r>
      <w:r>
        <w:rPr>
          <w:rFonts w:ascii="Segoe UI" w:hAnsi="Segoe UI" w:cs="Segoe UI" w:hint="cs"/>
          <w:sz w:val="28"/>
          <w:szCs w:val="28"/>
          <w:rtl/>
          <w:lang w:bidi="ar-EG"/>
        </w:rPr>
        <w:t>توجهات مصرية جديدة ل</w:t>
      </w:r>
      <w:r w:rsidR="00E50F96">
        <w:rPr>
          <w:rFonts w:ascii="Segoe UI" w:hAnsi="Segoe UI" w:cs="Segoe UI" w:hint="cs"/>
          <w:sz w:val="28"/>
          <w:szCs w:val="28"/>
          <w:rtl/>
          <w:lang w:bidi="ar-EG"/>
        </w:rPr>
        <w:t>ل</w:t>
      </w:r>
      <w:r>
        <w:rPr>
          <w:rFonts w:ascii="Segoe UI" w:hAnsi="Segoe UI" w:cs="Segoe UI" w:hint="cs"/>
          <w:sz w:val="28"/>
          <w:szCs w:val="28"/>
          <w:rtl/>
          <w:lang w:bidi="ar-EG"/>
        </w:rPr>
        <w:t xml:space="preserve">تعامل مع القضية الفلسطينية في سياق تطلعها لاستعادة دورها العربي والإقليمي وإعادة تقعيد أو صياغة علاقتها بإسرائيل لاعتبارات أمنية </w:t>
      </w:r>
      <w:proofErr w:type="spellStart"/>
      <w:r>
        <w:rPr>
          <w:rFonts w:ascii="Segoe UI" w:hAnsi="Segoe UI" w:cs="Segoe UI" w:hint="cs"/>
          <w:sz w:val="28"/>
          <w:szCs w:val="28"/>
          <w:rtl/>
          <w:lang w:bidi="ar-EG"/>
        </w:rPr>
        <w:t>،</w:t>
      </w:r>
      <w:proofErr w:type="spellEnd"/>
      <w:r>
        <w:rPr>
          <w:rFonts w:ascii="Segoe UI" w:hAnsi="Segoe UI" w:cs="Segoe UI" w:hint="cs"/>
          <w:sz w:val="28"/>
          <w:szCs w:val="28"/>
          <w:rtl/>
          <w:lang w:bidi="ar-EG"/>
        </w:rPr>
        <w:t xml:space="preserve"> ومنها ما هو متعلق بيأس مصر من إنجاز مصالحة فلسطينية تنهي حالة الانقسام وتضع حدا لسلطة حركة حماس </w:t>
      </w:r>
      <w:proofErr w:type="spellStart"/>
      <w:r>
        <w:rPr>
          <w:rFonts w:ascii="Segoe UI" w:hAnsi="Segoe UI" w:cs="Segoe UI" w:hint="cs"/>
          <w:sz w:val="28"/>
          <w:szCs w:val="28"/>
          <w:rtl/>
          <w:lang w:bidi="ar-EG"/>
        </w:rPr>
        <w:t>الإخوانية</w:t>
      </w:r>
      <w:proofErr w:type="spellEnd"/>
      <w:r>
        <w:rPr>
          <w:rFonts w:ascii="Segoe UI" w:hAnsi="Segoe UI" w:cs="Segoe UI" w:hint="cs"/>
          <w:sz w:val="28"/>
          <w:szCs w:val="28"/>
          <w:rtl/>
          <w:lang w:bidi="ar-EG"/>
        </w:rPr>
        <w:t xml:space="preserve"> ف</w:t>
      </w:r>
      <w:r w:rsidR="007B7D66">
        <w:rPr>
          <w:rFonts w:ascii="Segoe UI" w:hAnsi="Segoe UI" w:cs="Segoe UI" w:hint="cs"/>
          <w:sz w:val="28"/>
          <w:szCs w:val="28"/>
          <w:rtl/>
          <w:lang w:bidi="ar-EG"/>
        </w:rPr>
        <w:t>ي مصر وما يُثار من شكوك حول علا</w:t>
      </w:r>
      <w:r>
        <w:rPr>
          <w:rFonts w:ascii="Segoe UI" w:hAnsi="Segoe UI" w:cs="Segoe UI" w:hint="cs"/>
          <w:sz w:val="28"/>
          <w:szCs w:val="28"/>
          <w:rtl/>
          <w:lang w:bidi="ar-EG"/>
        </w:rPr>
        <w:t>قة حماس ب</w:t>
      </w:r>
      <w:r w:rsidR="007B7D66">
        <w:rPr>
          <w:rFonts w:ascii="Segoe UI" w:hAnsi="Segoe UI" w:cs="Segoe UI" w:hint="cs"/>
          <w:sz w:val="28"/>
          <w:szCs w:val="28"/>
          <w:rtl/>
          <w:lang w:bidi="ar-EG"/>
        </w:rPr>
        <w:t>الحالة الأمنية في شمال سيناء .</w:t>
      </w:r>
    </w:p>
    <w:p w:rsidR="007252F9" w:rsidRPr="00711071" w:rsidRDefault="007B7D66" w:rsidP="007B7D66">
      <w:pPr>
        <w:jc w:val="both"/>
        <w:rPr>
          <w:rFonts w:ascii="Segoe UI" w:hAnsi="Segoe UI" w:cs="Segoe UI"/>
          <w:sz w:val="28"/>
          <w:szCs w:val="28"/>
          <w:rtl/>
          <w:lang w:bidi="ar-EG"/>
        </w:rPr>
      </w:pPr>
      <w:r>
        <w:rPr>
          <w:rFonts w:ascii="Segoe UI" w:hAnsi="Segoe UI" w:cs="Segoe UI" w:hint="cs"/>
          <w:sz w:val="28"/>
          <w:szCs w:val="28"/>
          <w:rtl/>
          <w:lang w:bidi="ar-EG"/>
        </w:rPr>
        <w:t>في هذا السياق</w:t>
      </w:r>
      <w:r w:rsidR="00D90088">
        <w:rPr>
          <w:rFonts w:ascii="Segoe UI" w:hAnsi="Segoe UI" w:cs="Segoe UI" w:hint="cs"/>
          <w:sz w:val="28"/>
          <w:szCs w:val="28"/>
          <w:rtl/>
          <w:lang w:bidi="ar-EG"/>
        </w:rPr>
        <w:t xml:space="preserve"> </w:t>
      </w:r>
      <w:r>
        <w:rPr>
          <w:rFonts w:ascii="Segoe UI" w:hAnsi="Segoe UI" w:cs="Segoe UI"/>
          <w:sz w:val="28"/>
          <w:szCs w:val="28"/>
          <w:rtl/>
          <w:lang w:bidi="ar-EG"/>
        </w:rPr>
        <w:t>ظه</w:t>
      </w:r>
      <w:r w:rsidR="007252F9" w:rsidRPr="00711071">
        <w:rPr>
          <w:rFonts w:ascii="Segoe UI" w:hAnsi="Segoe UI" w:cs="Segoe UI"/>
          <w:sz w:val="28"/>
          <w:szCs w:val="28"/>
          <w:rtl/>
          <w:lang w:bidi="ar-EG"/>
        </w:rPr>
        <w:t>ر</w:t>
      </w:r>
      <w:r>
        <w:rPr>
          <w:rFonts w:ascii="Segoe UI" w:hAnsi="Segoe UI" w:cs="Segoe UI" w:hint="cs"/>
          <w:sz w:val="28"/>
          <w:szCs w:val="28"/>
          <w:rtl/>
          <w:lang w:bidi="ar-EG"/>
        </w:rPr>
        <w:t xml:space="preserve"> </w:t>
      </w:r>
      <w:proofErr w:type="spellStart"/>
      <w:r w:rsidR="00EC5DC4">
        <w:rPr>
          <w:rFonts w:ascii="Segoe UI" w:hAnsi="Segoe UI" w:cs="Segoe UI" w:hint="cs"/>
          <w:sz w:val="28"/>
          <w:szCs w:val="28"/>
          <w:rtl/>
          <w:lang w:bidi="ar-EG"/>
        </w:rPr>
        <w:t>،</w:t>
      </w:r>
      <w:proofErr w:type="spellEnd"/>
      <w:r w:rsidR="00EC5DC4">
        <w:rPr>
          <w:rFonts w:ascii="Segoe UI" w:hAnsi="Segoe UI" w:cs="Segoe UI" w:hint="cs"/>
          <w:sz w:val="28"/>
          <w:szCs w:val="28"/>
          <w:rtl/>
          <w:lang w:bidi="ar-EG"/>
        </w:rPr>
        <w:t xml:space="preserve"> </w:t>
      </w:r>
      <w:r>
        <w:rPr>
          <w:rFonts w:ascii="Segoe UI" w:hAnsi="Segoe UI" w:cs="Segoe UI" w:hint="cs"/>
          <w:sz w:val="28"/>
          <w:szCs w:val="28"/>
          <w:rtl/>
          <w:lang w:bidi="ar-EG"/>
        </w:rPr>
        <w:t>أو عاد للظهور</w:t>
      </w:r>
      <w:r w:rsidR="00EC5DC4">
        <w:rPr>
          <w:rFonts w:ascii="Segoe UI" w:hAnsi="Segoe UI" w:cs="Segoe UI" w:hint="cs"/>
          <w:sz w:val="28"/>
          <w:szCs w:val="28"/>
          <w:rtl/>
          <w:lang w:bidi="ar-EG"/>
        </w:rPr>
        <w:t xml:space="preserve"> </w:t>
      </w:r>
      <w:proofErr w:type="spellStart"/>
      <w:r w:rsidR="00EC5DC4">
        <w:rPr>
          <w:rFonts w:ascii="Segoe UI" w:hAnsi="Segoe UI" w:cs="Segoe UI" w:hint="cs"/>
          <w:sz w:val="28"/>
          <w:szCs w:val="28"/>
          <w:rtl/>
          <w:lang w:bidi="ar-EG"/>
        </w:rPr>
        <w:t>،</w:t>
      </w:r>
      <w:proofErr w:type="spellEnd"/>
      <w:r w:rsidR="007252F9" w:rsidRPr="00711071">
        <w:rPr>
          <w:rFonts w:ascii="Segoe UI" w:hAnsi="Segoe UI" w:cs="Segoe UI"/>
          <w:sz w:val="28"/>
          <w:szCs w:val="28"/>
          <w:rtl/>
          <w:lang w:bidi="ar-EG"/>
        </w:rPr>
        <w:t xml:space="preserve"> لاعب سياسي جديد وهو محمد دحلان </w:t>
      </w:r>
      <w:r w:rsidR="00E50F96">
        <w:rPr>
          <w:rFonts w:ascii="Segoe UI" w:hAnsi="Segoe UI" w:cs="Segoe UI" w:hint="cs"/>
          <w:sz w:val="28"/>
          <w:szCs w:val="28"/>
          <w:rtl/>
          <w:lang w:bidi="ar-EG"/>
        </w:rPr>
        <w:t>،لتتعقد المشكلة أكثر وتتعدد أ</w:t>
      </w:r>
      <w:r>
        <w:rPr>
          <w:rFonts w:ascii="Segoe UI" w:hAnsi="Segoe UI" w:cs="Segoe UI" w:hint="cs"/>
          <w:sz w:val="28"/>
          <w:szCs w:val="28"/>
          <w:rtl/>
          <w:lang w:bidi="ar-EG"/>
        </w:rPr>
        <w:t>طرافها و</w:t>
      </w:r>
      <w:r w:rsidR="007252F9" w:rsidRPr="00711071">
        <w:rPr>
          <w:rFonts w:ascii="Segoe UI" w:hAnsi="Segoe UI" w:cs="Segoe UI"/>
          <w:sz w:val="28"/>
          <w:szCs w:val="28"/>
          <w:rtl/>
          <w:lang w:bidi="ar-EG"/>
        </w:rPr>
        <w:t xml:space="preserve">تصبح علاقة مصر مع الجانب الفلسطيني ثلاثية الأبعاد </w:t>
      </w:r>
      <w:proofErr w:type="spellStart"/>
      <w:r w:rsidR="007252F9" w:rsidRPr="00711071">
        <w:rPr>
          <w:rFonts w:ascii="Segoe UI" w:hAnsi="Segoe UI" w:cs="Segoe UI"/>
          <w:sz w:val="28"/>
          <w:szCs w:val="28"/>
          <w:rtl/>
          <w:lang w:bidi="ar-EG"/>
        </w:rPr>
        <w:t>–</w:t>
      </w:r>
      <w:proofErr w:type="spellEnd"/>
      <w:r w:rsidR="007252F9" w:rsidRPr="00711071">
        <w:rPr>
          <w:rFonts w:ascii="Segoe UI" w:hAnsi="Segoe UI" w:cs="Segoe UI"/>
          <w:sz w:val="28"/>
          <w:szCs w:val="28"/>
          <w:rtl/>
          <w:lang w:bidi="ar-EG"/>
        </w:rPr>
        <w:t xml:space="preserve"> حماس والرئيس أبو مازن ومحمد دحلان </w:t>
      </w:r>
      <w:proofErr w:type="spellStart"/>
      <w:r w:rsidR="007252F9" w:rsidRPr="00711071">
        <w:rPr>
          <w:rFonts w:ascii="Segoe UI" w:hAnsi="Segoe UI" w:cs="Segoe UI"/>
          <w:sz w:val="28"/>
          <w:szCs w:val="28"/>
          <w:rtl/>
          <w:lang w:bidi="ar-EG"/>
        </w:rPr>
        <w:t>-</w:t>
      </w:r>
      <w:proofErr w:type="spellEnd"/>
      <w:r w:rsidR="007252F9" w:rsidRPr="00711071">
        <w:rPr>
          <w:rFonts w:ascii="Segoe UI" w:hAnsi="Segoe UI" w:cs="Segoe UI"/>
          <w:sz w:val="28"/>
          <w:szCs w:val="28"/>
          <w:rtl/>
          <w:lang w:bidi="ar-EG"/>
        </w:rPr>
        <w:t xml:space="preserve"> </w:t>
      </w:r>
      <w:proofErr w:type="spellStart"/>
      <w:r w:rsidR="007252F9" w:rsidRPr="00711071">
        <w:rPr>
          <w:rFonts w:ascii="Segoe UI" w:hAnsi="Segoe UI" w:cs="Segoe UI"/>
          <w:sz w:val="28"/>
          <w:szCs w:val="28"/>
          <w:rtl/>
          <w:lang w:bidi="ar-EG"/>
        </w:rPr>
        <w:t>،</w:t>
      </w:r>
      <w:proofErr w:type="spellEnd"/>
      <w:r w:rsidR="007252F9" w:rsidRPr="00711071">
        <w:rPr>
          <w:rFonts w:ascii="Segoe UI" w:hAnsi="Segoe UI" w:cs="Segoe UI"/>
          <w:sz w:val="28"/>
          <w:szCs w:val="28"/>
          <w:rtl/>
          <w:lang w:bidi="ar-EG"/>
        </w:rPr>
        <w:t xml:space="preserve"> جاءت مبادرة الرباعية العربية–مصر والسعودية والإمارات والأردن –للمصالحة </w:t>
      </w:r>
      <w:proofErr w:type="spellStart"/>
      <w:r w:rsidR="007252F9" w:rsidRPr="00711071">
        <w:rPr>
          <w:rFonts w:ascii="Segoe UI" w:hAnsi="Segoe UI" w:cs="Segoe UI"/>
          <w:sz w:val="28"/>
          <w:szCs w:val="28"/>
          <w:rtl/>
          <w:lang w:bidi="ar-EG"/>
        </w:rPr>
        <w:lastRenderedPageBreak/>
        <w:t>الفتحاوية</w:t>
      </w:r>
      <w:proofErr w:type="spellEnd"/>
      <w:r w:rsidR="007252F9" w:rsidRPr="00711071">
        <w:rPr>
          <w:rFonts w:ascii="Segoe UI" w:hAnsi="Segoe UI" w:cs="Segoe UI"/>
          <w:sz w:val="28"/>
          <w:szCs w:val="28"/>
          <w:rtl/>
          <w:lang w:bidi="ar-EG"/>
        </w:rPr>
        <w:t xml:space="preserve"> تمهيدا للمصالحة الفلسطينية الشاملة كما يقول أصحابها والتي تم الكشف عنها بداية سبتمبر 2016  لتُظهِ</w:t>
      </w:r>
      <w:r w:rsidR="007252F9">
        <w:rPr>
          <w:rFonts w:ascii="Segoe UI" w:hAnsi="Segoe UI" w:cs="Segoe UI"/>
          <w:sz w:val="28"/>
          <w:szCs w:val="28"/>
          <w:rtl/>
          <w:lang w:bidi="ar-EG"/>
        </w:rPr>
        <w:t xml:space="preserve">ر أو تبحث عن دور للاعب </w:t>
      </w:r>
      <w:r w:rsidR="007252F9" w:rsidRPr="00711071">
        <w:rPr>
          <w:rFonts w:ascii="Segoe UI" w:hAnsi="Segoe UI" w:cs="Segoe UI"/>
          <w:sz w:val="28"/>
          <w:szCs w:val="28"/>
          <w:rtl/>
          <w:lang w:bidi="ar-EG"/>
        </w:rPr>
        <w:t xml:space="preserve">جديد ربما كبديل عن اللاعبين الآخرين وخصوصا فيما يتعلق بالتعامل مع قطاع غزة . هذه المبادرة وترت العلاقة بين الرئيس أبو مازن وأصحاب المبادرة وخصوصا مصر وكَثُرت الأقاويل عن تدهور العلاقة بين الرئيس أبو مازن ومصر </w:t>
      </w:r>
      <w:proofErr w:type="spellStart"/>
      <w:r w:rsidR="007252F9" w:rsidRPr="00711071">
        <w:rPr>
          <w:rFonts w:ascii="Segoe UI" w:hAnsi="Segoe UI" w:cs="Segoe UI"/>
          <w:sz w:val="28"/>
          <w:szCs w:val="28"/>
          <w:rtl/>
          <w:lang w:bidi="ar-EG"/>
        </w:rPr>
        <w:t>،</w:t>
      </w:r>
      <w:proofErr w:type="spellEnd"/>
      <w:r w:rsidR="007252F9" w:rsidRPr="00711071">
        <w:rPr>
          <w:rFonts w:ascii="Segoe UI" w:hAnsi="Segoe UI" w:cs="Segoe UI"/>
          <w:sz w:val="28"/>
          <w:szCs w:val="28"/>
          <w:rtl/>
          <w:lang w:bidi="ar-EG"/>
        </w:rPr>
        <w:t xml:space="preserve"> بل وصل الأمر لدرجة القول بأن القيادة المصرية تدعم محمد دحلان ليكون خليفة للرئيس أبو مازن ! . </w:t>
      </w:r>
    </w:p>
    <w:p w:rsidR="007252F9" w:rsidRPr="00711071" w:rsidRDefault="007252F9" w:rsidP="006839AD">
      <w:pPr>
        <w:jc w:val="both"/>
        <w:rPr>
          <w:rFonts w:ascii="Segoe UI" w:hAnsi="Segoe UI" w:cs="Segoe UI"/>
          <w:sz w:val="28"/>
          <w:szCs w:val="28"/>
          <w:rtl/>
        </w:rPr>
      </w:pPr>
      <w:r w:rsidRPr="00711071">
        <w:rPr>
          <w:rFonts w:ascii="Segoe UI" w:hAnsi="Segoe UI" w:cs="Segoe UI"/>
          <w:sz w:val="28"/>
          <w:szCs w:val="28"/>
          <w:rtl/>
          <w:lang w:bidi="ar-EG"/>
        </w:rPr>
        <w:t xml:space="preserve">السياق والتوقيت اللذان جاءت فيهما المبادرة العربية والموقف المصري المتحفظ من الرئيس أبو مازن وتقرب الدولة المصرية من محمد دحلان أثارا التخوفات إن كانت الدولة المصرية أو بعض أجهزتها </w:t>
      </w:r>
      <w:proofErr w:type="spellStart"/>
      <w:r w:rsidRPr="00711071">
        <w:rPr>
          <w:rFonts w:ascii="Segoe UI" w:hAnsi="Segoe UI" w:cs="Segoe UI"/>
          <w:sz w:val="28"/>
          <w:szCs w:val="28"/>
          <w:rtl/>
          <w:lang w:bidi="ar-EG"/>
        </w:rPr>
        <w:t>المخابراتية</w:t>
      </w:r>
      <w:proofErr w:type="spellEnd"/>
      <w:r w:rsidRPr="00711071">
        <w:rPr>
          <w:rFonts w:ascii="Segoe UI" w:hAnsi="Segoe UI" w:cs="Segoe UI"/>
          <w:sz w:val="28"/>
          <w:szCs w:val="28"/>
          <w:rtl/>
          <w:lang w:bidi="ar-EG"/>
        </w:rPr>
        <w:t xml:space="preserve"> تريد بالفعل إنهاء حقبة الرئيس أبو مازن وإعادة تشكيل النظام السياسي بما يخدم الاستراتيجية الجديدة للنظام المصري في المنطقة </w:t>
      </w:r>
      <w:proofErr w:type="spellStart"/>
      <w:r w:rsidRPr="00711071">
        <w:rPr>
          <w:rFonts w:ascii="Segoe UI" w:hAnsi="Segoe UI" w:cs="Segoe UI"/>
          <w:sz w:val="28"/>
          <w:szCs w:val="28"/>
          <w:rtl/>
          <w:lang w:bidi="ar-EG"/>
        </w:rPr>
        <w:t>؟</w:t>
      </w:r>
      <w:proofErr w:type="spellEnd"/>
      <w:r w:rsidRPr="00711071">
        <w:rPr>
          <w:rFonts w:ascii="Segoe UI" w:hAnsi="Segoe UI" w:cs="Segoe UI"/>
          <w:sz w:val="28"/>
          <w:szCs w:val="28"/>
          <w:rtl/>
        </w:rPr>
        <w:t xml:space="preserve">. </w:t>
      </w:r>
    </w:p>
    <w:p w:rsidR="007252F9" w:rsidRPr="00711071"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 xml:space="preserve">كان من الواضح أن مصر تدعم دحلان بقوة وتريد عودته ليكون فاعلا رئيسا في الاستراتيجية المصرية الجديدة تجاه القضية الفلسطينية والمنطقة . كانت مصر تعتقد وتراهن أنه يمكنها ومن خلال التنسيق من دول عربية وإقليمية الضغط على الأطراف الفلسطينية الفاعلة وخصوصا الرئاسة الفلسطينية لفرض رؤيتها ولو في نطاق تغيير الأوضاع في قطاع غزة دون أن تصل الأمور للانقلاب على الرئيس أبو مازن أو خلق كيان سياسي بديلا عن منظمة التحرير الفلسطينية </w:t>
      </w:r>
      <w:r w:rsidRPr="00711071">
        <w:rPr>
          <w:rFonts w:ascii="Segoe UI" w:eastAsia="Times New Roman" w:hAnsi="Segoe UI" w:cs="Segoe UI"/>
          <w:color w:val="1A1A1A"/>
          <w:sz w:val="28"/>
          <w:szCs w:val="28"/>
        </w:rPr>
        <w:t>.</w:t>
      </w:r>
    </w:p>
    <w:p w:rsidR="007252F9" w:rsidRPr="00711071" w:rsidRDefault="006839AD" w:rsidP="007252F9">
      <w:pPr>
        <w:shd w:val="clear" w:color="auto" w:fill="FFFFFF"/>
        <w:tabs>
          <w:tab w:val="left" w:pos="6888"/>
        </w:tabs>
        <w:spacing w:after="100" w:afterAutospacing="1" w:line="240" w:lineRule="auto"/>
        <w:jc w:val="both"/>
        <w:rPr>
          <w:rFonts w:ascii="Segoe UI" w:eastAsia="Times New Roman" w:hAnsi="Segoe UI" w:cs="Segoe UI"/>
          <w:color w:val="1A1A1A"/>
          <w:sz w:val="28"/>
          <w:szCs w:val="28"/>
          <w:rtl/>
        </w:rPr>
      </w:pPr>
      <w:r>
        <w:rPr>
          <w:rFonts w:ascii="Segoe UI" w:eastAsia="Times New Roman" w:hAnsi="Segoe UI" w:cs="Segoe UI" w:hint="cs"/>
          <w:color w:val="1A1A1A"/>
          <w:sz w:val="28"/>
          <w:szCs w:val="28"/>
          <w:rtl/>
        </w:rPr>
        <w:t>تجلى هذا التوتر</w:t>
      </w:r>
      <w:r w:rsidR="007252F9" w:rsidRPr="00711071">
        <w:rPr>
          <w:rFonts w:ascii="Segoe UI" w:eastAsia="Times New Roman" w:hAnsi="Segoe UI" w:cs="Segoe UI"/>
          <w:color w:val="1A1A1A"/>
          <w:sz w:val="28"/>
          <w:szCs w:val="28"/>
          <w:rtl/>
        </w:rPr>
        <w:t xml:space="preserve"> من خلال</w:t>
      </w:r>
      <w:r>
        <w:rPr>
          <w:rFonts w:ascii="Segoe UI" w:eastAsia="Times New Roman" w:hAnsi="Segoe UI" w:cs="Segoe UI" w:hint="cs"/>
          <w:color w:val="1A1A1A"/>
          <w:sz w:val="28"/>
          <w:szCs w:val="28"/>
          <w:rtl/>
        </w:rPr>
        <w:t xml:space="preserve"> تراجع العلاقة بين القيادة المصرية والسلطة الفلسطينية مقابل تزايد الاهتمام المصري بقطاع غزة </w:t>
      </w:r>
      <w:r w:rsidR="00AF32E0">
        <w:rPr>
          <w:rFonts w:ascii="Segoe UI" w:eastAsia="Times New Roman" w:hAnsi="Segoe UI" w:cs="Segoe UI" w:hint="cs"/>
          <w:color w:val="1A1A1A"/>
          <w:sz w:val="28"/>
          <w:szCs w:val="28"/>
          <w:rtl/>
        </w:rPr>
        <w:t xml:space="preserve">وإعادة مصر لنظرتها لحركة حماس ودورها المستقبلي ويظهر ذلك من </w:t>
      </w:r>
      <w:proofErr w:type="gramStart"/>
      <w:r w:rsidR="00AF32E0">
        <w:rPr>
          <w:rFonts w:ascii="Segoe UI" w:eastAsia="Times New Roman" w:hAnsi="Segoe UI" w:cs="Segoe UI" w:hint="cs"/>
          <w:color w:val="1A1A1A"/>
          <w:sz w:val="28"/>
          <w:szCs w:val="28"/>
          <w:rtl/>
        </w:rPr>
        <w:t>خلال</w:t>
      </w:r>
      <w:r w:rsidR="007252F9" w:rsidRPr="00711071">
        <w:rPr>
          <w:rFonts w:ascii="Segoe UI" w:eastAsia="Times New Roman" w:hAnsi="Segoe UI" w:cs="Segoe UI"/>
          <w:color w:val="1A1A1A"/>
          <w:sz w:val="28"/>
          <w:szCs w:val="28"/>
          <w:rtl/>
        </w:rPr>
        <w:t xml:space="preserve"> :</w:t>
      </w:r>
      <w:proofErr w:type="gramEnd"/>
    </w:p>
    <w:p w:rsidR="007252F9" w:rsidRPr="00711071" w:rsidRDefault="007252F9" w:rsidP="00EC5DC4">
      <w:pPr>
        <w:pStyle w:val="a3"/>
        <w:numPr>
          <w:ilvl w:val="0"/>
          <w:numId w:val="1"/>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711071">
        <w:rPr>
          <w:rFonts w:ascii="Segoe UI" w:eastAsia="Times New Roman" w:hAnsi="Segoe UI" w:cs="Segoe UI"/>
          <w:color w:val="1A1A1A"/>
          <w:sz w:val="28"/>
          <w:szCs w:val="28"/>
          <w:rtl/>
        </w:rPr>
        <w:t xml:space="preserve">نشاط ملحوظ لمحمد دحلان وجماعته في قطاع غزة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إشراف مسئولين في حماس على مشاريع مساعدات من م</w:t>
      </w:r>
      <w:r w:rsidR="00EC5DC4">
        <w:rPr>
          <w:rFonts w:ascii="Segoe UI" w:eastAsia="Times New Roman" w:hAnsi="Segoe UI" w:cs="Segoe UI"/>
          <w:color w:val="1A1A1A"/>
          <w:sz w:val="28"/>
          <w:szCs w:val="28"/>
          <w:rtl/>
        </w:rPr>
        <w:t xml:space="preserve">حمد دحلان للمحتاجين في القطاع </w:t>
      </w:r>
      <w:proofErr w:type="spellStart"/>
      <w:r w:rsidR="00EC5DC4">
        <w:rPr>
          <w:rFonts w:ascii="Segoe UI" w:eastAsia="Times New Roman" w:hAnsi="Segoe UI" w:cs="Segoe UI"/>
          <w:color w:val="1A1A1A"/>
          <w:sz w:val="28"/>
          <w:szCs w:val="28"/>
          <w:rtl/>
        </w:rPr>
        <w:t>،</w:t>
      </w:r>
      <w:proofErr w:type="spellEnd"/>
      <w:r w:rsidR="00EC5DC4">
        <w:rPr>
          <w:rFonts w:ascii="Segoe UI" w:eastAsia="Times New Roman" w:hAnsi="Segoe UI" w:cs="Segoe UI" w:hint="cs"/>
          <w:color w:val="1A1A1A"/>
          <w:sz w:val="28"/>
          <w:szCs w:val="28"/>
          <w:rtl/>
        </w:rPr>
        <w:t xml:space="preserve"> </w:t>
      </w:r>
      <w:r w:rsidRPr="00711071">
        <w:rPr>
          <w:rFonts w:ascii="Segoe UI" w:eastAsia="Times New Roman" w:hAnsi="Segoe UI" w:cs="Segoe UI"/>
          <w:color w:val="1A1A1A"/>
          <w:sz w:val="28"/>
          <w:szCs w:val="28"/>
          <w:rtl/>
        </w:rPr>
        <w:t xml:space="preserve">زيارة اعضاء تشريعي من حركة حماس لمحمد دحلان في الإمارات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وتصريحات لقادة </w:t>
      </w:r>
      <w:proofErr w:type="spellStart"/>
      <w:r w:rsidRPr="00711071">
        <w:rPr>
          <w:rFonts w:ascii="Segoe UI" w:eastAsia="Times New Roman" w:hAnsi="Segoe UI" w:cs="Segoe UI"/>
          <w:color w:val="1A1A1A"/>
          <w:sz w:val="28"/>
          <w:szCs w:val="28"/>
          <w:rtl/>
        </w:rPr>
        <w:t>حمساويين</w:t>
      </w:r>
      <w:proofErr w:type="spellEnd"/>
      <w:r w:rsidRPr="00711071">
        <w:rPr>
          <w:rFonts w:ascii="Segoe UI" w:eastAsia="Times New Roman" w:hAnsi="Segoe UI" w:cs="Segoe UI"/>
          <w:color w:val="1A1A1A"/>
          <w:sz w:val="28"/>
          <w:szCs w:val="28"/>
          <w:rtl/>
        </w:rPr>
        <w:t xml:space="preserve"> تمتدح محمد دحلان وتنتقد الإجراءات التي اتخذها الرئيس أبو مازن بحقه .</w:t>
      </w:r>
    </w:p>
    <w:p w:rsidR="007252F9" w:rsidRPr="00711071" w:rsidRDefault="007252F9" w:rsidP="007252F9">
      <w:pPr>
        <w:pStyle w:val="a3"/>
        <w:numPr>
          <w:ilvl w:val="0"/>
          <w:numId w:val="1"/>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711071">
        <w:rPr>
          <w:rFonts w:ascii="Segoe UI" w:eastAsia="Times New Roman" w:hAnsi="Segoe UI" w:cs="Segoe UI"/>
          <w:color w:val="1A1A1A"/>
          <w:sz w:val="28"/>
          <w:szCs w:val="28"/>
          <w:rtl/>
        </w:rPr>
        <w:t xml:space="preserve">وفي مصر سمحت الدولة بحراك ملحوظ لمحمد دحلان وجماعته داخل مصر من خلال وقوفه وتمويله لعدة مؤتمرات لنخب فلسطينية من قطاع غزة  سياسية واقتصادية واجتماعية جرت بدءا من السادس عشر من أكتوبر 2016 في عين </w:t>
      </w:r>
      <w:proofErr w:type="spellStart"/>
      <w:r w:rsidRPr="00711071">
        <w:rPr>
          <w:rFonts w:ascii="Segoe UI" w:eastAsia="Times New Roman" w:hAnsi="Segoe UI" w:cs="Segoe UI"/>
          <w:color w:val="1A1A1A"/>
          <w:sz w:val="28"/>
          <w:szCs w:val="28"/>
          <w:rtl/>
        </w:rPr>
        <w:t>السخنة</w:t>
      </w:r>
      <w:proofErr w:type="spellEnd"/>
      <w:r w:rsidRPr="00711071">
        <w:rPr>
          <w:rFonts w:ascii="Segoe UI" w:eastAsia="Times New Roman" w:hAnsi="Segoe UI" w:cs="Segoe UI"/>
          <w:color w:val="1A1A1A"/>
          <w:sz w:val="28"/>
          <w:szCs w:val="28"/>
          <w:rtl/>
        </w:rPr>
        <w:t xml:space="preserve"> على ساحل خليج السويس وتحت إشراف مركز الأبحاث القومي لدراسات الشرق الأوسط المحسوب على جهات أمنية سيادية .</w:t>
      </w:r>
    </w:p>
    <w:p w:rsidR="007252F9" w:rsidRPr="00EC5DC4" w:rsidRDefault="007252F9" w:rsidP="007252F9">
      <w:pPr>
        <w:pStyle w:val="a3"/>
        <w:numPr>
          <w:ilvl w:val="0"/>
          <w:numId w:val="1"/>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EC5DC4">
        <w:rPr>
          <w:rFonts w:ascii="Segoe UI" w:eastAsia="Times New Roman" w:hAnsi="Segoe UI" w:cs="Segoe UI"/>
          <w:color w:val="1A1A1A"/>
          <w:sz w:val="28"/>
          <w:szCs w:val="28"/>
          <w:rtl/>
        </w:rPr>
        <w:lastRenderedPageBreak/>
        <w:t xml:space="preserve"> تسهيلات ملحوظة على معبر رفح حيث تم فتحه عدة مرات بعد هذه اللقاءات خلاف ما كان سابقا حيث كان يتم غلقه لعدة أشهر </w:t>
      </w:r>
      <w:r w:rsidR="00EC5DC4" w:rsidRPr="00EC5DC4">
        <w:rPr>
          <w:rFonts w:ascii="Segoe UI" w:eastAsia="Times New Roman" w:hAnsi="Segoe UI" w:cs="Segoe UI" w:hint="cs"/>
          <w:color w:val="1A1A1A"/>
          <w:sz w:val="28"/>
          <w:szCs w:val="28"/>
          <w:rtl/>
        </w:rPr>
        <w:t xml:space="preserve">وكانت مصر ترهن فتحه بوجود حرس الرئاسة الفلسطينية </w:t>
      </w:r>
      <w:proofErr w:type="spellStart"/>
      <w:r w:rsidRPr="00EC5DC4">
        <w:rPr>
          <w:rFonts w:ascii="Segoe UI" w:eastAsia="Times New Roman" w:hAnsi="Segoe UI" w:cs="Segoe UI"/>
          <w:color w:val="1A1A1A"/>
          <w:sz w:val="28"/>
          <w:szCs w:val="28"/>
          <w:rtl/>
        </w:rPr>
        <w:t>،</w:t>
      </w:r>
      <w:proofErr w:type="spellEnd"/>
      <w:r w:rsidRPr="00EC5DC4">
        <w:rPr>
          <w:rFonts w:ascii="Segoe UI" w:eastAsia="Times New Roman" w:hAnsi="Segoe UI" w:cs="Segoe UI"/>
          <w:color w:val="1A1A1A"/>
          <w:sz w:val="28"/>
          <w:szCs w:val="28"/>
          <w:rtl/>
        </w:rPr>
        <w:t xml:space="preserve"> مع وعود مصرية بمزيد من التسهيلات بل وصل الأمر للحديث عن منطقة تجارة حرة وزيارة وفد مصري لقطاع غزة </w:t>
      </w:r>
      <w:r w:rsidR="00EC5DC4" w:rsidRPr="00EC5DC4">
        <w:rPr>
          <w:rFonts w:ascii="Segoe UI" w:eastAsia="Times New Roman" w:hAnsi="Segoe UI" w:cs="Segoe UI" w:hint="cs"/>
          <w:color w:val="1A1A1A"/>
          <w:sz w:val="28"/>
          <w:szCs w:val="28"/>
          <w:rtl/>
        </w:rPr>
        <w:t>,</w:t>
      </w:r>
      <w:r w:rsidRPr="00EC5DC4">
        <w:rPr>
          <w:rFonts w:ascii="Segoe UI" w:eastAsia="Times New Roman" w:hAnsi="Segoe UI" w:cs="Segoe UI"/>
          <w:color w:val="1A1A1A"/>
          <w:sz w:val="28"/>
          <w:szCs w:val="28"/>
          <w:rtl/>
        </w:rPr>
        <w:t xml:space="preserve"> </w:t>
      </w:r>
    </w:p>
    <w:p w:rsidR="00EC5DC4" w:rsidRDefault="007252F9" w:rsidP="00EC5DC4">
      <w:pPr>
        <w:pStyle w:val="a3"/>
        <w:numPr>
          <w:ilvl w:val="0"/>
          <w:numId w:val="1"/>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EC5DC4">
        <w:rPr>
          <w:rFonts w:ascii="Segoe UI" w:eastAsia="Times New Roman" w:hAnsi="Segoe UI" w:cs="Segoe UI" w:hint="cs"/>
          <w:color w:val="1A1A1A"/>
          <w:sz w:val="28"/>
          <w:szCs w:val="28"/>
          <w:rtl/>
        </w:rPr>
        <w:t xml:space="preserve">عودة الاتصالات بين حركة حماس والقيادة المصرية من خلال موسى أبو مرزوق وقيادات </w:t>
      </w:r>
      <w:proofErr w:type="spellStart"/>
      <w:r w:rsidRPr="00EC5DC4">
        <w:rPr>
          <w:rFonts w:ascii="Segoe UI" w:eastAsia="Times New Roman" w:hAnsi="Segoe UI" w:cs="Segoe UI" w:hint="cs"/>
          <w:color w:val="1A1A1A"/>
          <w:sz w:val="28"/>
          <w:szCs w:val="28"/>
          <w:rtl/>
        </w:rPr>
        <w:t>حمساوية</w:t>
      </w:r>
      <w:proofErr w:type="spellEnd"/>
      <w:r w:rsidRPr="00EC5DC4">
        <w:rPr>
          <w:rFonts w:ascii="Segoe UI" w:eastAsia="Times New Roman" w:hAnsi="Segoe UI" w:cs="Segoe UI" w:hint="cs"/>
          <w:color w:val="1A1A1A"/>
          <w:sz w:val="28"/>
          <w:szCs w:val="28"/>
          <w:rtl/>
        </w:rPr>
        <w:t xml:space="preserve"> أخرى زارت مصر مؤخرا وبحث في ملفات متعددة وعلى رأسها الملف الأمني .</w:t>
      </w:r>
      <w:r w:rsidR="00EC5DC4" w:rsidRPr="00EC5DC4">
        <w:rPr>
          <w:rFonts w:ascii="Segoe UI" w:eastAsia="Times New Roman" w:hAnsi="Segoe UI" w:cs="Segoe UI"/>
          <w:color w:val="1A1A1A"/>
          <w:sz w:val="28"/>
          <w:szCs w:val="28"/>
          <w:rtl/>
        </w:rPr>
        <w:t xml:space="preserve"> </w:t>
      </w:r>
      <w:r w:rsidR="00EC5DC4" w:rsidRPr="00711071">
        <w:rPr>
          <w:rFonts w:ascii="Segoe UI" w:eastAsia="Times New Roman" w:hAnsi="Segoe UI" w:cs="Segoe UI"/>
          <w:color w:val="1A1A1A"/>
          <w:sz w:val="28"/>
          <w:szCs w:val="28"/>
          <w:rtl/>
        </w:rPr>
        <w:t xml:space="preserve">أيضا بدأنا نسمع خطابا متبادلا مرنا لا يخلو من نغمة </w:t>
      </w:r>
      <w:proofErr w:type="spellStart"/>
      <w:r w:rsidR="00EC5DC4" w:rsidRPr="00711071">
        <w:rPr>
          <w:rFonts w:ascii="Segoe UI" w:eastAsia="Times New Roman" w:hAnsi="Segoe UI" w:cs="Segoe UI"/>
          <w:color w:val="1A1A1A"/>
          <w:sz w:val="28"/>
          <w:szCs w:val="28"/>
          <w:rtl/>
        </w:rPr>
        <w:t>تصالحية</w:t>
      </w:r>
      <w:proofErr w:type="spellEnd"/>
      <w:r w:rsidR="00EC5DC4" w:rsidRPr="00711071">
        <w:rPr>
          <w:rFonts w:ascii="Segoe UI" w:eastAsia="Times New Roman" w:hAnsi="Segoe UI" w:cs="Segoe UI"/>
          <w:color w:val="1A1A1A"/>
          <w:sz w:val="28"/>
          <w:szCs w:val="28"/>
          <w:rtl/>
        </w:rPr>
        <w:t xml:space="preserve"> بين حماس والدولة المصرية . </w:t>
      </w:r>
    </w:p>
    <w:p w:rsidR="007252F9" w:rsidRPr="00EC5DC4" w:rsidRDefault="007252F9" w:rsidP="00EC5DC4">
      <w:pPr>
        <w:pStyle w:val="a3"/>
        <w:numPr>
          <w:ilvl w:val="0"/>
          <w:numId w:val="1"/>
        </w:numPr>
        <w:shd w:val="clear" w:color="auto" w:fill="FFFFFF"/>
        <w:tabs>
          <w:tab w:val="left" w:pos="6888"/>
        </w:tabs>
        <w:bidi/>
        <w:spacing w:after="100" w:afterAutospacing="1" w:line="240" w:lineRule="auto"/>
        <w:jc w:val="both"/>
        <w:rPr>
          <w:rFonts w:ascii="Segoe UI" w:eastAsia="Times New Roman" w:hAnsi="Segoe UI" w:cs="Segoe UI"/>
          <w:color w:val="1A1A1A"/>
          <w:sz w:val="28"/>
          <w:szCs w:val="28"/>
        </w:rPr>
      </w:pPr>
      <w:r w:rsidRPr="00EC5DC4">
        <w:rPr>
          <w:rFonts w:ascii="Segoe UI" w:eastAsia="Times New Roman" w:hAnsi="Segoe UI" w:cs="Segoe UI" w:hint="cs"/>
          <w:color w:val="1A1A1A"/>
          <w:sz w:val="28"/>
          <w:szCs w:val="28"/>
          <w:rtl/>
        </w:rPr>
        <w:t>تراجع الاهتمام المصري بملف المصالحة الفلسطينية .</w:t>
      </w:r>
    </w:p>
    <w:p w:rsidR="007252F9" w:rsidRPr="00711071" w:rsidRDefault="007252F9" w:rsidP="007B7D66">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و</w:t>
      </w:r>
      <w:r w:rsidR="00AF32E0">
        <w:rPr>
          <w:rFonts w:ascii="Segoe UI" w:eastAsia="Times New Roman" w:hAnsi="Segoe UI" w:cs="Segoe UI" w:hint="cs"/>
          <w:color w:val="1A1A1A"/>
          <w:sz w:val="28"/>
          <w:szCs w:val="28"/>
          <w:rtl/>
        </w:rPr>
        <w:t xml:space="preserve">مع أننا </w:t>
      </w:r>
      <w:r w:rsidRPr="00711071">
        <w:rPr>
          <w:rFonts w:ascii="Segoe UI" w:eastAsia="Times New Roman" w:hAnsi="Segoe UI" w:cs="Segoe UI"/>
          <w:color w:val="1A1A1A"/>
          <w:sz w:val="28"/>
          <w:szCs w:val="28"/>
          <w:rtl/>
        </w:rPr>
        <w:t xml:space="preserve">لا نعتقد أن مصر في هذه المرحلة ستقطع الوصل مع الرئيس ومنظمة التحرير أو تشارك في خلق </w:t>
      </w:r>
      <w:proofErr w:type="spellStart"/>
      <w:r w:rsidRPr="00711071">
        <w:rPr>
          <w:rFonts w:ascii="Segoe UI" w:eastAsia="Times New Roman" w:hAnsi="Segoe UI" w:cs="Segoe UI"/>
          <w:color w:val="1A1A1A"/>
          <w:sz w:val="28"/>
          <w:szCs w:val="28"/>
          <w:rtl/>
        </w:rPr>
        <w:t>كيانية</w:t>
      </w:r>
      <w:proofErr w:type="spellEnd"/>
      <w:r w:rsidRPr="00711071">
        <w:rPr>
          <w:rFonts w:ascii="Segoe UI" w:eastAsia="Times New Roman" w:hAnsi="Segoe UI" w:cs="Segoe UI"/>
          <w:color w:val="1A1A1A"/>
          <w:sz w:val="28"/>
          <w:szCs w:val="28"/>
          <w:rtl/>
        </w:rPr>
        <w:t xml:space="preserve"> سياسية جديدة منافسة أو بديلة لمنظمة التحرير ولسلطة الرئيس أبو مازن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ولكن قد تغير من طريقة تعاملها مع السلطة ومع قطاع غزة تحديدا</w:t>
      </w:r>
      <w:r w:rsidR="00201F78">
        <w:rPr>
          <w:rFonts w:ascii="Segoe UI" w:eastAsia="Times New Roman" w:hAnsi="Segoe UI" w:cs="Segoe UI" w:hint="cs"/>
          <w:color w:val="1A1A1A"/>
          <w:sz w:val="28"/>
          <w:szCs w:val="28"/>
          <w:rtl/>
        </w:rPr>
        <w:t xml:space="preserve"> </w:t>
      </w:r>
      <w:proofErr w:type="spellStart"/>
      <w:r w:rsidR="00201F78">
        <w:rPr>
          <w:rFonts w:ascii="Segoe UI" w:eastAsia="Times New Roman" w:hAnsi="Segoe UI" w:cs="Segoe UI" w:hint="cs"/>
          <w:color w:val="1A1A1A"/>
          <w:sz w:val="28"/>
          <w:szCs w:val="28"/>
          <w:rtl/>
        </w:rPr>
        <w:t>،</w:t>
      </w:r>
      <w:proofErr w:type="spellEnd"/>
      <w:r w:rsidR="00201F78">
        <w:rPr>
          <w:rFonts w:ascii="Segoe UI" w:eastAsia="Times New Roman" w:hAnsi="Segoe UI" w:cs="Segoe UI" w:hint="cs"/>
          <w:color w:val="1A1A1A"/>
          <w:sz w:val="28"/>
          <w:szCs w:val="28"/>
          <w:rtl/>
        </w:rPr>
        <w:t xml:space="preserve"> وقد تكون جزءا من رؤية أمريكية جديدة للتسوية </w:t>
      </w:r>
      <w:r w:rsidRPr="00711071">
        <w:rPr>
          <w:rFonts w:ascii="Segoe UI" w:eastAsia="Times New Roman" w:hAnsi="Segoe UI" w:cs="Segoe UI"/>
          <w:color w:val="1A1A1A"/>
          <w:sz w:val="28"/>
          <w:szCs w:val="28"/>
          <w:rtl/>
        </w:rPr>
        <w:t xml:space="preserve"> . </w:t>
      </w:r>
    </w:p>
    <w:p w:rsidR="007252F9" w:rsidRDefault="007252F9" w:rsidP="00201F78">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 xml:space="preserve">ارتباطا بما ورد أعلاه فإن مصر </w:t>
      </w:r>
      <w:r w:rsidR="00201F78">
        <w:rPr>
          <w:rFonts w:ascii="Segoe UI" w:eastAsia="Times New Roman" w:hAnsi="Segoe UI" w:cs="Segoe UI" w:hint="cs"/>
          <w:color w:val="1A1A1A"/>
          <w:sz w:val="28"/>
          <w:szCs w:val="28"/>
          <w:rtl/>
        </w:rPr>
        <w:t xml:space="preserve">ستعيد صياغة موقفها تجاه القضية الفلسطينية </w:t>
      </w:r>
      <w:r w:rsidRPr="00711071">
        <w:rPr>
          <w:rFonts w:ascii="Segoe UI" w:eastAsia="Times New Roman" w:hAnsi="Segoe UI" w:cs="Segoe UI"/>
          <w:color w:val="1A1A1A"/>
          <w:sz w:val="28"/>
          <w:szCs w:val="28"/>
          <w:rtl/>
        </w:rPr>
        <w:t xml:space="preserve">في المرحلة القادمة </w:t>
      </w:r>
      <w:r w:rsidR="00201F78">
        <w:rPr>
          <w:rFonts w:ascii="Segoe UI" w:eastAsia="Times New Roman" w:hAnsi="Segoe UI" w:cs="Segoe UI" w:hint="cs"/>
          <w:color w:val="1A1A1A"/>
          <w:sz w:val="28"/>
          <w:szCs w:val="28"/>
          <w:rtl/>
        </w:rPr>
        <w:t xml:space="preserve">وسيكون مدخلها أو تبريرها لذلك </w:t>
      </w:r>
      <w:r w:rsidR="00201F78" w:rsidRPr="00711071">
        <w:rPr>
          <w:rFonts w:ascii="Segoe UI" w:eastAsia="Times New Roman" w:hAnsi="Segoe UI" w:cs="Segoe UI"/>
          <w:color w:val="1A1A1A"/>
          <w:sz w:val="28"/>
          <w:szCs w:val="28"/>
          <w:rtl/>
        </w:rPr>
        <w:t xml:space="preserve">تخفيف الحصار عن القطاع </w:t>
      </w:r>
      <w:r w:rsidR="00201F78">
        <w:rPr>
          <w:rFonts w:ascii="Segoe UI" w:eastAsia="Times New Roman" w:hAnsi="Segoe UI" w:cs="Segoe UI" w:hint="cs"/>
          <w:color w:val="1A1A1A"/>
          <w:sz w:val="28"/>
          <w:szCs w:val="28"/>
          <w:rtl/>
        </w:rPr>
        <w:t>و</w:t>
      </w:r>
      <w:r w:rsidRPr="00711071">
        <w:rPr>
          <w:rFonts w:ascii="Segoe UI" w:eastAsia="Times New Roman" w:hAnsi="Segoe UI" w:cs="Segoe UI"/>
          <w:color w:val="1A1A1A"/>
          <w:sz w:val="28"/>
          <w:szCs w:val="28"/>
          <w:rtl/>
        </w:rPr>
        <w:t xml:space="preserve">اعتبارات تتعلق بالبعد الأمني وضمان حماية جبهتها الجنوبية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بالإضافة إلى الجانب الاقتصادي حيث ترى مصر في التجارة مع قطاع غزة موردا ماليا مهما سيساعد على تنشيط الاقتصاد المصري المأزوم وخصوصا في سيناء</w:t>
      </w:r>
      <w:r w:rsidR="00201F78">
        <w:rPr>
          <w:rFonts w:ascii="Segoe UI" w:eastAsia="Times New Roman" w:hAnsi="Segoe UI" w:cs="Segoe UI" w:hint="cs"/>
          <w:color w:val="1A1A1A"/>
          <w:sz w:val="28"/>
          <w:szCs w:val="28"/>
          <w:rtl/>
        </w:rPr>
        <w:t>.</w:t>
      </w:r>
      <w:r w:rsidRPr="00711071">
        <w:rPr>
          <w:rFonts w:ascii="Segoe UI" w:eastAsia="Times New Roman" w:hAnsi="Segoe UI" w:cs="Segoe UI"/>
          <w:color w:val="1A1A1A"/>
          <w:sz w:val="28"/>
          <w:szCs w:val="28"/>
          <w:rtl/>
        </w:rPr>
        <w:t xml:space="preserve"> </w:t>
      </w:r>
    </w:p>
    <w:p w:rsidR="007252F9" w:rsidRDefault="00201F78" w:rsidP="00201F78">
      <w:pPr>
        <w:shd w:val="clear" w:color="auto" w:fill="FFFFFF"/>
        <w:spacing w:after="100" w:afterAutospacing="1" w:line="240" w:lineRule="auto"/>
        <w:jc w:val="both"/>
        <w:rPr>
          <w:rFonts w:ascii="Segoe UI" w:eastAsia="Times New Roman" w:hAnsi="Segoe UI" w:cs="Segoe UI"/>
          <w:color w:val="1A1A1A"/>
          <w:sz w:val="28"/>
          <w:szCs w:val="28"/>
          <w:rtl/>
        </w:rPr>
      </w:pPr>
      <w:r>
        <w:rPr>
          <w:rFonts w:ascii="Segoe UI" w:eastAsia="Times New Roman" w:hAnsi="Segoe UI" w:cs="Segoe UI" w:hint="cs"/>
          <w:color w:val="1A1A1A"/>
          <w:sz w:val="28"/>
          <w:szCs w:val="28"/>
          <w:rtl/>
        </w:rPr>
        <w:t xml:space="preserve">ما آلت إليه العلاقة بين الطرفين والمعاملة السيئة التي يتعرض لها الفلسطينيون على معبر رفح وفي المنافذ المصرية الأخرى يجعل الحديث عن الدوافع الإنسانية غير مقنع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حتى الحديث عن إدخال مواد وسلع للقطاع يثير الشكوك والتخوفات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w:t>
      </w:r>
      <w:r w:rsidR="007252F9">
        <w:rPr>
          <w:rFonts w:ascii="Segoe UI" w:eastAsia="Times New Roman" w:hAnsi="Segoe UI" w:cs="Segoe UI" w:hint="cs"/>
          <w:color w:val="1A1A1A"/>
          <w:sz w:val="28"/>
          <w:szCs w:val="28"/>
          <w:rtl/>
        </w:rPr>
        <w:t>وفي</w:t>
      </w:r>
      <w:r>
        <w:rPr>
          <w:rFonts w:ascii="Segoe UI" w:eastAsia="Times New Roman" w:hAnsi="Segoe UI" w:cs="Segoe UI" w:hint="cs"/>
          <w:color w:val="1A1A1A"/>
          <w:sz w:val="28"/>
          <w:szCs w:val="28"/>
          <w:rtl/>
        </w:rPr>
        <w:t xml:space="preserve"> هذا</w:t>
      </w:r>
      <w:r w:rsidR="007252F9">
        <w:rPr>
          <w:rFonts w:ascii="Segoe UI" w:eastAsia="Times New Roman" w:hAnsi="Segoe UI" w:cs="Segoe UI" w:hint="cs"/>
          <w:color w:val="1A1A1A"/>
          <w:sz w:val="28"/>
          <w:szCs w:val="28"/>
          <w:rtl/>
        </w:rPr>
        <w:t xml:space="preserve"> السياق الاقتصادي نرى من المهم التحذير من ربط اقتصاد قطاع غزة بالاقتصاد المصري في ظل غياب سلطة وحكومة فلسطينية تراقب الحركة الاقتصادية وتحمي الاقتصاد الفلسطيني والمستهلك الفلسطيني </w:t>
      </w:r>
      <w:proofErr w:type="spellStart"/>
      <w:r w:rsidR="007252F9">
        <w:rPr>
          <w:rFonts w:ascii="Segoe UI" w:eastAsia="Times New Roman" w:hAnsi="Segoe UI" w:cs="Segoe UI" w:hint="cs"/>
          <w:color w:val="1A1A1A"/>
          <w:sz w:val="28"/>
          <w:szCs w:val="28"/>
          <w:rtl/>
        </w:rPr>
        <w:t>،</w:t>
      </w:r>
      <w:proofErr w:type="spellEnd"/>
      <w:r w:rsidR="007252F9">
        <w:rPr>
          <w:rFonts w:ascii="Segoe UI" w:eastAsia="Times New Roman" w:hAnsi="Segoe UI" w:cs="Segoe UI" w:hint="cs"/>
          <w:color w:val="1A1A1A"/>
          <w:sz w:val="28"/>
          <w:szCs w:val="28"/>
          <w:rtl/>
        </w:rPr>
        <w:t xml:space="preserve"> فمن خلال ما جرى خلال الفترة السابقة فإن ما يدخل من مصر للقطاع من مواد لا يتناسب مع الاحتياجات </w:t>
      </w:r>
      <w:proofErr w:type="spellStart"/>
      <w:r w:rsidR="007252F9">
        <w:rPr>
          <w:rFonts w:ascii="Segoe UI" w:eastAsia="Times New Roman" w:hAnsi="Segoe UI" w:cs="Segoe UI" w:hint="cs"/>
          <w:color w:val="1A1A1A"/>
          <w:sz w:val="28"/>
          <w:szCs w:val="28"/>
          <w:rtl/>
        </w:rPr>
        <w:t>الحقيقية</w:t>
      </w:r>
      <w:proofErr w:type="spellEnd"/>
      <w:r w:rsidR="007252F9">
        <w:rPr>
          <w:rFonts w:ascii="Segoe UI" w:eastAsia="Times New Roman" w:hAnsi="Segoe UI" w:cs="Segoe UI" w:hint="cs"/>
          <w:color w:val="1A1A1A"/>
          <w:sz w:val="28"/>
          <w:szCs w:val="28"/>
          <w:rtl/>
        </w:rPr>
        <w:t xml:space="preserve"> والضرورية لأهالي قطاع غزة ولا تساعد على استنهاض الاقتصاد الفلسطيني </w:t>
      </w:r>
      <w:proofErr w:type="spellStart"/>
      <w:r w:rsidR="007252F9">
        <w:rPr>
          <w:rFonts w:ascii="Segoe UI" w:eastAsia="Times New Roman" w:hAnsi="Segoe UI" w:cs="Segoe UI" w:hint="cs"/>
          <w:color w:val="1A1A1A"/>
          <w:sz w:val="28"/>
          <w:szCs w:val="28"/>
          <w:rtl/>
        </w:rPr>
        <w:t>،</w:t>
      </w:r>
      <w:proofErr w:type="spellEnd"/>
      <w:r w:rsidR="007252F9">
        <w:rPr>
          <w:rFonts w:ascii="Segoe UI" w:eastAsia="Times New Roman" w:hAnsi="Segoe UI" w:cs="Segoe UI" w:hint="cs"/>
          <w:color w:val="1A1A1A"/>
          <w:sz w:val="28"/>
          <w:szCs w:val="28"/>
          <w:rtl/>
        </w:rPr>
        <w:t xml:space="preserve"> فغالبية البضائع استهلاكية ومن النوعية الرديئة ولا تخضع لأية مراقبة مهنية أو صحية </w:t>
      </w:r>
      <w:proofErr w:type="spellStart"/>
      <w:r w:rsidR="007252F9">
        <w:rPr>
          <w:rFonts w:ascii="Segoe UI" w:eastAsia="Times New Roman" w:hAnsi="Segoe UI" w:cs="Segoe UI" w:hint="cs"/>
          <w:color w:val="1A1A1A"/>
          <w:sz w:val="28"/>
          <w:szCs w:val="28"/>
          <w:rtl/>
        </w:rPr>
        <w:t>،</w:t>
      </w:r>
      <w:proofErr w:type="spellEnd"/>
      <w:r w:rsidR="007252F9">
        <w:rPr>
          <w:rFonts w:ascii="Segoe UI" w:eastAsia="Times New Roman" w:hAnsi="Segoe UI" w:cs="Segoe UI" w:hint="cs"/>
          <w:color w:val="1A1A1A"/>
          <w:sz w:val="28"/>
          <w:szCs w:val="28"/>
          <w:rtl/>
        </w:rPr>
        <w:t xml:space="preserve"> والمستفيدون من هذه التجارة هم كبار التجار من الجهة المصرية المرتبطين بالمؤسسة العسكرية </w:t>
      </w:r>
      <w:proofErr w:type="spellStart"/>
      <w:r w:rsidR="007252F9">
        <w:rPr>
          <w:rFonts w:ascii="Segoe UI" w:eastAsia="Times New Roman" w:hAnsi="Segoe UI" w:cs="Segoe UI" w:hint="cs"/>
          <w:color w:val="1A1A1A"/>
          <w:sz w:val="28"/>
          <w:szCs w:val="28"/>
          <w:rtl/>
        </w:rPr>
        <w:t>،</w:t>
      </w:r>
      <w:proofErr w:type="spellEnd"/>
      <w:r w:rsidR="007252F9">
        <w:rPr>
          <w:rFonts w:ascii="Segoe UI" w:eastAsia="Times New Roman" w:hAnsi="Segoe UI" w:cs="Segoe UI" w:hint="cs"/>
          <w:color w:val="1A1A1A"/>
          <w:sz w:val="28"/>
          <w:szCs w:val="28"/>
          <w:rtl/>
        </w:rPr>
        <w:t xml:space="preserve"> ومن الجانب الفلسطيني كبار التجار المرتبطين بحركة حماس . ما نخشاه في حالة فك ارتباط اقتصاد غزة بالسلطة الفلسطينية وبالتالي بالضفة الغربية  وإسرائيل أن يصبح </w:t>
      </w:r>
      <w:r w:rsidR="007252F9">
        <w:rPr>
          <w:rFonts w:ascii="Segoe UI" w:eastAsia="Times New Roman" w:hAnsi="Segoe UI" w:cs="Segoe UI" w:hint="cs"/>
          <w:color w:val="1A1A1A"/>
          <w:sz w:val="28"/>
          <w:szCs w:val="28"/>
          <w:rtl/>
        </w:rPr>
        <w:lastRenderedPageBreak/>
        <w:t>الوضع الاقتصادي في قطاع غزة شبيه وامتداد للوضع الاقتصادي في مصر بل في رفح المصرية .</w:t>
      </w:r>
    </w:p>
    <w:p w:rsidR="007252F9" w:rsidRDefault="00201F78" w:rsidP="00201F78">
      <w:pPr>
        <w:shd w:val="clear" w:color="auto" w:fill="FFFFFF"/>
        <w:spacing w:after="100" w:afterAutospacing="1" w:line="240" w:lineRule="auto"/>
        <w:jc w:val="both"/>
        <w:rPr>
          <w:rFonts w:ascii="Segoe UI" w:eastAsia="Times New Roman" w:hAnsi="Segoe UI" w:cs="Segoe UI"/>
          <w:color w:val="1A1A1A"/>
          <w:sz w:val="28"/>
          <w:szCs w:val="28"/>
          <w:rtl/>
        </w:rPr>
      </w:pPr>
      <w:r>
        <w:rPr>
          <w:rFonts w:ascii="Segoe UI" w:eastAsia="Times New Roman" w:hAnsi="Segoe UI" w:cs="Segoe UI" w:hint="cs"/>
          <w:color w:val="1A1A1A"/>
          <w:sz w:val="28"/>
          <w:szCs w:val="28"/>
          <w:rtl/>
        </w:rPr>
        <w:t xml:space="preserve">أيضا فإن </w:t>
      </w:r>
      <w:r w:rsidR="007252F9" w:rsidRPr="00711071">
        <w:rPr>
          <w:rFonts w:ascii="Segoe UI" w:eastAsia="Times New Roman" w:hAnsi="Segoe UI" w:cs="Segoe UI"/>
          <w:color w:val="1A1A1A"/>
          <w:sz w:val="28"/>
          <w:szCs w:val="28"/>
          <w:rtl/>
        </w:rPr>
        <w:t xml:space="preserve">هذا التوجه </w:t>
      </w:r>
      <w:r w:rsidR="00AF32E0">
        <w:rPr>
          <w:rFonts w:ascii="Segoe UI" w:eastAsia="Times New Roman" w:hAnsi="Segoe UI" w:cs="Segoe UI" w:hint="cs"/>
          <w:color w:val="1A1A1A"/>
          <w:sz w:val="28"/>
          <w:szCs w:val="28"/>
          <w:rtl/>
        </w:rPr>
        <w:t xml:space="preserve">الذي يتم تبريره باعتبارات إنسانية واقتصادية </w:t>
      </w:r>
      <w:r w:rsidR="007252F9" w:rsidRPr="00711071">
        <w:rPr>
          <w:rFonts w:ascii="Segoe UI" w:eastAsia="Times New Roman" w:hAnsi="Segoe UI" w:cs="Segoe UI"/>
          <w:color w:val="1A1A1A"/>
          <w:sz w:val="28"/>
          <w:szCs w:val="28"/>
          <w:rtl/>
        </w:rPr>
        <w:t xml:space="preserve">لا يخلو من خلفيات </w:t>
      </w:r>
      <w:proofErr w:type="gramStart"/>
      <w:r w:rsidR="007252F9" w:rsidRPr="00711071">
        <w:rPr>
          <w:rFonts w:ascii="Segoe UI" w:eastAsia="Times New Roman" w:hAnsi="Segoe UI" w:cs="Segoe UI"/>
          <w:color w:val="1A1A1A"/>
          <w:sz w:val="28"/>
          <w:szCs w:val="28"/>
          <w:rtl/>
        </w:rPr>
        <w:t xml:space="preserve">سياسية </w:t>
      </w:r>
      <w:r w:rsidR="00AF32E0">
        <w:rPr>
          <w:rFonts w:ascii="Segoe UI" w:eastAsia="Times New Roman" w:hAnsi="Segoe UI" w:cs="Segoe UI" w:hint="cs"/>
          <w:color w:val="1A1A1A"/>
          <w:sz w:val="28"/>
          <w:szCs w:val="28"/>
          <w:rtl/>
        </w:rPr>
        <w:t>.</w:t>
      </w:r>
      <w:proofErr w:type="gramEnd"/>
      <w:r w:rsidR="007252F9" w:rsidRPr="00711071">
        <w:rPr>
          <w:rFonts w:ascii="Segoe UI" w:eastAsia="Times New Roman" w:hAnsi="Segoe UI" w:cs="Segoe UI"/>
          <w:color w:val="1A1A1A"/>
          <w:sz w:val="28"/>
          <w:szCs w:val="28"/>
          <w:rtl/>
        </w:rPr>
        <w:t xml:space="preserve"> ذلك أن ارتباط اقتصاد قطاع غزة بإسرائيل يستند على مقتضيات بروتوكول باريس الاقتصادي بين السلطة الفلسطينية وإسرائيل وهذا البروتوكول </w:t>
      </w:r>
      <w:r w:rsidR="007252F9">
        <w:rPr>
          <w:rFonts w:ascii="Segoe UI" w:eastAsia="Times New Roman" w:hAnsi="Segoe UI" w:cs="Segoe UI" w:hint="cs"/>
          <w:color w:val="1A1A1A"/>
          <w:sz w:val="28"/>
          <w:szCs w:val="28"/>
          <w:rtl/>
        </w:rPr>
        <w:t xml:space="preserve">والذي تم توقيعه يوم </w:t>
      </w:r>
      <w:r w:rsidR="007252F9" w:rsidRPr="009E34E8">
        <w:rPr>
          <w:rFonts w:ascii="Segoe UI" w:hAnsi="Segoe UI" w:cs="Segoe UI"/>
          <w:color w:val="000000"/>
          <w:sz w:val="28"/>
          <w:szCs w:val="28"/>
          <w:rtl/>
        </w:rPr>
        <w:t xml:space="preserve"> 29/4/1994</w:t>
      </w:r>
      <w:r w:rsidR="007252F9">
        <w:rPr>
          <w:rFonts w:ascii="Segoe UI" w:eastAsia="Times New Roman" w:hAnsi="Segoe UI" w:cs="Segoe UI" w:hint="cs"/>
          <w:color w:val="1A1A1A"/>
          <w:sz w:val="28"/>
          <w:szCs w:val="28"/>
          <w:rtl/>
        </w:rPr>
        <w:t xml:space="preserve"> </w:t>
      </w:r>
      <w:r w:rsidR="007252F9" w:rsidRPr="00711071">
        <w:rPr>
          <w:rFonts w:ascii="Segoe UI" w:eastAsia="Times New Roman" w:hAnsi="Segoe UI" w:cs="Segoe UI"/>
          <w:color w:val="1A1A1A"/>
          <w:sz w:val="28"/>
          <w:szCs w:val="28"/>
          <w:rtl/>
        </w:rPr>
        <w:t xml:space="preserve">جزء من اتفاقية أوسلو التي تتعامل مع قطاع غزة والضفة كوحدة سياسية وجغرافية واقتصادية واحدة </w:t>
      </w:r>
      <w:proofErr w:type="spellStart"/>
      <w:r w:rsidR="007252F9" w:rsidRPr="00711071">
        <w:rPr>
          <w:rFonts w:ascii="Segoe UI" w:eastAsia="Times New Roman" w:hAnsi="Segoe UI" w:cs="Segoe UI"/>
          <w:color w:val="1A1A1A"/>
          <w:sz w:val="28"/>
          <w:szCs w:val="28"/>
          <w:rtl/>
        </w:rPr>
        <w:t>،</w:t>
      </w:r>
      <w:proofErr w:type="spellEnd"/>
      <w:r w:rsidR="007252F9" w:rsidRPr="00711071">
        <w:rPr>
          <w:rFonts w:ascii="Segoe UI" w:eastAsia="Times New Roman" w:hAnsi="Segoe UI" w:cs="Segoe UI"/>
          <w:color w:val="1A1A1A"/>
          <w:sz w:val="28"/>
          <w:szCs w:val="28"/>
          <w:rtl/>
        </w:rPr>
        <w:t xml:space="preserve"> وعليه فإن ربط اقتصاد القطاع بمصر معناه </w:t>
      </w:r>
      <w:proofErr w:type="spellStart"/>
      <w:r w:rsidR="007252F9" w:rsidRPr="00711071">
        <w:rPr>
          <w:rFonts w:ascii="Segoe UI" w:eastAsia="Times New Roman" w:hAnsi="Segoe UI" w:cs="Segoe UI"/>
          <w:color w:val="1A1A1A"/>
          <w:sz w:val="28"/>
          <w:szCs w:val="28"/>
          <w:rtl/>
        </w:rPr>
        <w:t>الانفكاك</w:t>
      </w:r>
      <w:proofErr w:type="spellEnd"/>
      <w:r w:rsidR="007252F9" w:rsidRPr="00711071">
        <w:rPr>
          <w:rFonts w:ascii="Segoe UI" w:eastAsia="Times New Roman" w:hAnsi="Segoe UI" w:cs="Segoe UI"/>
          <w:color w:val="1A1A1A"/>
          <w:sz w:val="28"/>
          <w:szCs w:val="28"/>
          <w:rtl/>
        </w:rPr>
        <w:t xml:space="preserve"> من اتفاقات أوسلو ومن بروتوكول باريس وهذه مسألة سياسية أكثر منها اقتصادية</w:t>
      </w:r>
      <w:r w:rsidR="007252F9">
        <w:rPr>
          <w:rFonts w:ascii="Segoe UI" w:eastAsia="Times New Roman" w:hAnsi="Segoe UI" w:cs="Segoe UI" w:hint="cs"/>
          <w:color w:val="1A1A1A"/>
          <w:sz w:val="28"/>
          <w:szCs w:val="28"/>
          <w:rtl/>
        </w:rPr>
        <w:t xml:space="preserve"> </w:t>
      </w:r>
      <w:proofErr w:type="spellStart"/>
      <w:r w:rsidR="007252F9">
        <w:rPr>
          <w:rFonts w:ascii="Segoe UI" w:eastAsia="Times New Roman" w:hAnsi="Segoe UI" w:cs="Segoe UI" w:hint="cs"/>
          <w:color w:val="1A1A1A"/>
          <w:sz w:val="28"/>
          <w:szCs w:val="28"/>
          <w:rtl/>
        </w:rPr>
        <w:t>،</w:t>
      </w:r>
      <w:proofErr w:type="spellEnd"/>
      <w:r w:rsidR="007252F9">
        <w:rPr>
          <w:rFonts w:ascii="Segoe UI" w:eastAsia="Times New Roman" w:hAnsi="Segoe UI" w:cs="Segoe UI" w:hint="cs"/>
          <w:color w:val="1A1A1A"/>
          <w:sz w:val="28"/>
          <w:szCs w:val="28"/>
          <w:rtl/>
        </w:rPr>
        <w:t xml:space="preserve"> فهل مصر تعي هذا الأمر وقررت التخلص من حل الدولتين والتعامل مع قطاع غزة مباشرة </w:t>
      </w:r>
      <w:proofErr w:type="spellStart"/>
      <w:r w:rsidR="007252F9">
        <w:rPr>
          <w:rFonts w:ascii="Segoe UI" w:eastAsia="Times New Roman" w:hAnsi="Segoe UI" w:cs="Segoe UI" w:hint="cs"/>
          <w:color w:val="1A1A1A"/>
          <w:sz w:val="28"/>
          <w:szCs w:val="28"/>
          <w:rtl/>
        </w:rPr>
        <w:t>؟</w:t>
      </w:r>
      <w:proofErr w:type="spellEnd"/>
      <w:r w:rsidR="007252F9" w:rsidRPr="00711071">
        <w:rPr>
          <w:rFonts w:ascii="Segoe UI" w:eastAsia="Times New Roman" w:hAnsi="Segoe UI" w:cs="Segoe UI"/>
          <w:color w:val="1A1A1A"/>
          <w:sz w:val="28"/>
          <w:szCs w:val="28"/>
          <w:rtl/>
        </w:rPr>
        <w:t xml:space="preserve"> .</w:t>
      </w:r>
    </w:p>
    <w:p w:rsidR="007252F9" w:rsidRPr="00AB133F"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r>
        <w:rPr>
          <w:rFonts w:ascii="Segoe UI" w:eastAsia="Times New Roman" w:hAnsi="Segoe UI" w:cs="Segoe UI" w:hint="cs"/>
          <w:color w:val="1A1A1A"/>
          <w:sz w:val="28"/>
          <w:szCs w:val="28"/>
          <w:rtl/>
        </w:rPr>
        <w:t xml:space="preserve">هناك مسألة أخرى ذات بعد قانوني مرتبطة بفهم أو تصور مصري لاتفاقية أوسلو وعملية السلام . فاتفاقية أوسلو قامت على أساس قرار مجلس الأمن 242 وقرار 338 الذي يؤكد على القرار الأول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ومن المعلوم أن قرار 242 لا يتحدث عن حل الدولتين أو عن سيادة فلسطينية على أي شبر من أرض فلسطين بل  عن انسحاب إسرائيل من الأراضي المحتلة عام 1967 </w:t>
      </w:r>
      <w:proofErr w:type="spellStart"/>
      <w:r>
        <w:rPr>
          <w:rFonts w:ascii="Segoe UI" w:eastAsia="Times New Roman" w:hAnsi="Segoe UI" w:cs="Segoe UI"/>
          <w:color w:val="1A1A1A"/>
          <w:sz w:val="28"/>
          <w:szCs w:val="28"/>
          <w:rtl/>
        </w:rPr>
        <w:t>–</w:t>
      </w:r>
      <w:proofErr w:type="spellEnd"/>
      <w:r>
        <w:rPr>
          <w:rFonts w:ascii="Segoe UI" w:eastAsia="Times New Roman" w:hAnsi="Segoe UI" w:cs="Segoe UI" w:hint="cs"/>
          <w:color w:val="1A1A1A"/>
          <w:sz w:val="28"/>
          <w:szCs w:val="28"/>
          <w:rtl/>
        </w:rPr>
        <w:t xml:space="preserve"> أو أراضي حسب التفسير الإسرائيلي </w:t>
      </w:r>
      <w:proofErr w:type="spellStart"/>
      <w:r>
        <w:rPr>
          <w:rFonts w:ascii="Segoe UI" w:eastAsia="Times New Roman" w:hAnsi="Segoe UI" w:cs="Segoe UI"/>
          <w:color w:val="1A1A1A"/>
          <w:sz w:val="28"/>
          <w:szCs w:val="28"/>
          <w:rtl/>
        </w:rPr>
        <w:t>–</w:t>
      </w:r>
      <w:proofErr w:type="spellEnd"/>
      <w:r>
        <w:rPr>
          <w:rFonts w:ascii="Segoe UI" w:eastAsia="Times New Roman" w:hAnsi="Segoe UI" w:cs="Segoe UI" w:hint="cs"/>
          <w:color w:val="1A1A1A"/>
          <w:sz w:val="28"/>
          <w:szCs w:val="28"/>
          <w:rtl/>
        </w:rPr>
        <w:t xml:space="preserve"> وإنهاء حالة الحرب وعودة الأمور إلى ما كانت عليه قبل الحرب . ومن هذا المنطلق فإن التحرك المصري تجاه قطاع غزة سيجد ما يسنده انطلاقا مما آلت إليه عملية التسوية من فشل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ورغبة مصر أن يكون لها تواجد في قطاع غزة </w:t>
      </w:r>
      <w:proofErr w:type="spellStart"/>
      <w:r>
        <w:rPr>
          <w:rFonts w:ascii="Segoe UI" w:eastAsia="Times New Roman" w:hAnsi="Segoe UI" w:cs="Segoe UI"/>
          <w:color w:val="1A1A1A"/>
          <w:sz w:val="28"/>
          <w:szCs w:val="28"/>
          <w:rtl/>
        </w:rPr>
        <w:t>–</w:t>
      </w:r>
      <w:proofErr w:type="spellEnd"/>
      <w:r>
        <w:rPr>
          <w:rFonts w:ascii="Segoe UI" w:eastAsia="Times New Roman" w:hAnsi="Segoe UI" w:cs="Segoe UI" w:hint="cs"/>
          <w:color w:val="1A1A1A"/>
          <w:sz w:val="28"/>
          <w:szCs w:val="28"/>
          <w:rtl/>
        </w:rPr>
        <w:t xml:space="preserve"> ما دامت السلطة غير قادرة أو غير مسموح لها بالعودة للقطاع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وذلك للحيلولة دون سقوطه تحت هيمنة أطراف معادية أو مهددة للأمن القومي المصري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وقد نسمع عن حراك أردني في اتجاه الضفة من نفس المنطلق . </w:t>
      </w:r>
    </w:p>
    <w:p w:rsidR="007252F9"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 xml:space="preserve">ومن جهة أخرى ومع أن مصر ترعى ملف المصالحة الفلسطينية إلا أن قدرتها على انجازها باتت محدودة بسبب </w:t>
      </w:r>
      <w:r>
        <w:rPr>
          <w:rFonts w:ascii="Segoe UI" w:eastAsia="Times New Roman" w:hAnsi="Segoe UI" w:cs="Segoe UI" w:hint="cs"/>
          <w:color w:val="1A1A1A"/>
          <w:sz w:val="28"/>
          <w:szCs w:val="28"/>
          <w:rtl/>
        </w:rPr>
        <w:t>ترسخ واقع الانقسام وظهور جماعات مصالح راغبة في استمراره</w:t>
      </w:r>
      <w:r w:rsidRPr="00711071">
        <w:rPr>
          <w:rFonts w:ascii="Segoe UI" w:eastAsia="Times New Roman" w:hAnsi="Segoe UI" w:cs="Segoe UI"/>
          <w:color w:val="1A1A1A"/>
          <w:sz w:val="28"/>
          <w:szCs w:val="28"/>
          <w:rtl/>
        </w:rPr>
        <w:t xml:space="preserve"> من جانب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ومن جانب آخر لأن إسرائيل لن تسمح بإعادة توحيد الضفة وغزة في إطار سلطة وحكومة واحدة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ومصر لا تستطيع إجبار إسرائيل على تغيير موقفها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بالإضافة إلى ظهور قوى و</w:t>
      </w:r>
      <w:r>
        <w:rPr>
          <w:rFonts w:ascii="Segoe UI" w:eastAsia="Times New Roman" w:hAnsi="Segoe UI" w:cs="Segoe UI" w:hint="cs"/>
          <w:color w:val="1A1A1A"/>
          <w:sz w:val="28"/>
          <w:szCs w:val="28"/>
          <w:rtl/>
        </w:rPr>
        <w:t>م</w:t>
      </w:r>
      <w:r w:rsidRPr="00711071">
        <w:rPr>
          <w:rFonts w:ascii="Segoe UI" w:eastAsia="Times New Roman" w:hAnsi="Segoe UI" w:cs="Segoe UI"/>
          <w:color w:val="1A1A1A"/>
          <w:sz w:val="28"/>
          <w:szCs w:val="28"/>
          <w:rtl/>
        </w:rPr>
        <w:t xml:space="preserve">حاور عربية وإقليمية تنافس مصر على الملف الفلسطيني وعلى ملف المصالحة .  </w:t>
      </w:r>
    </w:p>
    <w:p w:rsidR="00AF32E0" w:rsidRDefault="00AF32E0" w:rsidP="00EC5DC4">
      <w:pPr>
        <w:shd w:val="clear" w:color="auto" w:fill="FFFFFF"/>
        <w:spacing w:after="100" w:afterAutospacing="1" w:line="240" w:lineRule="auto"/>
        <w:jc w:val="both"/>
        <w:rPr>
          <w:rFonts w:ascii="Segoe UI" w:eastAsia="Times New Roman" w:hAnsi="Segoe UI" w:cs="Segoe UI"/>
          <w:color w:val="1A1A1A"/>
          <w:sz w:val="28"/>
          <w:szCs w:val="28"/>
          <w:rtl/>
        </w:rPr>
      </w:pPr>
      <w:r w:rsidRPr="00711071">
        <w:rPr>
          <w:rFonts w:ascii="Segoe UI" w:eastAsia="Times New Roman" w:hAnsi="Segoe UI" w:cs="Segoe UI"/>
          <w:color w:val="1A1A1A"/>
          <w:sz w:val="28"/>
          <w:szCs w:val="28"/>
          <w:rtl/>
        </w:rPr>
        <w:t xml:space="preserve">العلاقات الفلسطينية المصرية تمر بمنعطف دقيق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وحتى في حالة عودة مصر لتأخذ موقعها القومي في ريادة الأمة العربية فإن مفهوم البعد القومي ودور مصر لن يكون كما كان سابقا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حيث ستعطي مصر الأولوية لأمنها ومصالحها الوطنية </w:t>
      </w:r>
      <w:proofErr w:type="spellStart"/>
      <w:r w:rsidRPr="00711071">
        <w:rPr>
          <w:rFonts w:ascii="Segoe UI" w:eastAsia="Times New Roman" w:hAnsi="Segoe UI" w:cs="Segoe UI"/>
          <w:color w:val="1A1A1A"/>
          <w:sz w:val="28"/>
          <w:szCs w:val="28"/>
          <w:rtl/>
        </w:rPr>
        <w:t>،</w:t>
      </w:r>
      <w:proofErr w:type="spellEnd"/>
      <w:r w:rsidRPr="00711071">
        <w:rPr>
          <w:rFonts w:ascii="Segoe UI" w:eastAsia="Times New Roman" w:hAnsi="Segoe UI" w:cs="Segoe UI"/>
          <w:color w:val="1A1A1A"/>
          <w:sz w:val="28"/>
          <w:szCs w:val="28"/>
          <w:rtl/>
        </w:rPr>
        <w:t xml:space="preserve"> وهو أمن ومصالح لن يتحققا من خلال التصادم </w:t>
      </w:r>
      <w:r w:rsidRPr="00711071">
        <w:rPr>
          <w:rFonts w:ascii="Segoe UI" w:eastAsia="Times New Roman" w:hAnsi="Segoe UI" w:cs="Segoe UI"/>
          <w:color w:val="1A1A1A"/>
          <w:sz w:val="28"/>
          <w:szCs w:val="28"/>
          <w:rtl/>
        </w:rPr>
        <w:lastRenderedPageBreak/>
        <w:t xml:space="preserve">مع تل أبيب وواشنطن بل من خلال التقارب معهما </w:t>
      </w:r>
      <w:proofErr w:type="spellStart"/>
      <w:r>
        <w:rPr>
          <w:rFonts w:ascii="Segoe UI" w:eastAsia="Times New Roman" w:hAnsi="Segoe UI" w:cs="Segoe UI" w:hint="cs"/>
          <w:color w:val="1A1A1A"/>
          <w:sz w:val="28"/>
          <w:szCs w:val="28"/>
          <w:rtl/>
        </w:rPr>
        <w:t>،</w:t>
      </w:r>
      <w:proofErr w:type="spellEnd"/>
      <w:r>
        <w:rPr>
          <w:rFonts w:ascii="Segoe UI" w:eastAsia="Times New Roman" w:hAnsi="Segoe UI" w:cs="Segoe UI" w:hint="cs"/>
          <w:color w:val="1A1A1A"/>
          <w:sz w:val="28"/>
          <w:szCs w:val="28"/>
          <w:rtl/>
        </w:rPr>
        <w:t xml:space="preserve"> وفي هذا السياق لا ندري مدى قدرة مصر على الصمود ومواجهة مخطط إسرائيلي أمريكي إقليمي </w:t>
      </w:r>
      <w:proofErr w:type="spellStart"/>
      <w:r>
        <w:rPr>
          <w:rFonts w:ascii="Segoe UI" w:eastAsia="Times New Roman" w:hAnsi="Segoe UI" w:cs="Segoe UI" w:hint="cs"/>
          <w:color w:val="1A1A1A"/>
          <w:sz w:val="28"/>
          <w:szCs w:val="28"/>
          <w:rtl/>
        </w:rPr>
        <w:t>لدولنة</w:t>
      </w:r>
      <w:proofErr w:type="spellEnd"/>
      <w:r>
        <w:rPr>
          <w:rFonts w:ascii="Segoe UI" w:eastAsia="Times New Roman" w:hAnsi="Segoe UI" w:cs="Segoe UI" w:hint="cs"/>
          <w:color w:val="1A1A1A"/>
          <w:sz w:val="28"/>
          <w:szCs w:val="28"/>
          <w:rtl/>
        </w:rPr>
        <w:t xml:space="preserve"> قطاع غزة </w:t>
      </w:r>
      <w:r w:rsidR="00EC5DC4">
        <w:rPr>
          <w:rFonts w:ascii="Segoe UI" w:eastAsia="Times New Roman" w:hAnsi="Segoe UI" w:cs="Segoe UI" w:hint="cs"/>
          <w:color w:val="1A1A1A"/>
          <w:sz w:val="28"/>
          <w:szCs w:val="28"/>
          <w:rtl/>
        </w:rPr>
        <w:t>بواقعه الجغرافي الراهن أو</w:t>
      </w:r>
      <w:r>
        <w:rPr>
          <w:rFonts w:ascii="Segoe UI" w:eastAsia="Times New Roman" w:hAnsi="Segoe UI" w:cs="Segoe UI" w:hint="cs"/>
          <w:color w:val="1A1A1A"/>
          <w:sz w:val="28"/>
          <w:szCs w:val="28"/>
          <w:rtl/>
        </w:rPr>
        <w:t xml:space="preserve"> توسيع</w:t>
      </w:r>
      <w:r w:rsidR="00EC5DC4">
        <w:rPr>
          <w:rFonts w:ascii="Segoe UI" w:eastAsia="Times New Roman" w:hAnsi="Segoe UI" w:cs="Segoe UI" w:hint="cs"/>
          <w:color w:val="1A1A1A"/>
          <w:sz w:val="28"/>
          <w:szCs w:val="28"/>
          <w:rtl/>
        </w:rPr>
        <w:t>ه</w:t>
      </w:r>
      <w:r>
        <w:rPr>
          <w:rFonts w:ascii="Segoe UI" w:eastAsia="Times New Roman" w:hAnsi="Segoe UI" w:cs="Segoe UI" w:hint="cs"/>
          <w:color w:val="1A1A1A"/>
          <w:sz w:val="28"/>
          <w:szCs w:val="28"/>
          <w:rtl/>
        </w:rPr>
        <w:t xml:space="preserve"> باتجاه سيناء </w:t>
      </w:r>
      <w:proofErr w:type="spellStart"/>
      <w:r w:rsidR="00EC5DC4">
        <w:rPr>
          <w:rFonts w:ascii="Segoe UI" w:eastAsia="Times New Roman" w:hAnsi="Segoe UI" w:cs="Segoe UI" w:hint="cs"/>
          <w:color w:val="1A1A1A"/>
          <w:sz w:val="28"/>
          <w:szCs w:val="28"/>
          <w:rtl/>
        </w:rPr>
        <w:t>،</w:t>
      </w:r>
      <w:proofErr w:type="spellEnd"/>
      <w:r w:rsidR="00EC5DC4">
        <w:rPr>
          <w:rFonts w:ascii="Segoe UI" w:eastAsia="Times New Roman" w:hAnsi="Segoe UI" w:cs="Segoe UI" w:hint="cs"/>
          <w:color w:val="1A1A1A"/>
          <w:sz w:val="28"/>
          <w:szCs w:val="28"/>
          <w:rtl/>
        </w:rPr>
        <w:t xml:space="preserve"> </w:t>
      </w:r>
      <w:r>
        <w:rPr>
          <w:rFonts w:ascii="Segoe UI" w:eastAsia="Times New Roman" w:hAnsi="Segoe UI" w:cs="Segoe UI" w:hint="cs"/>
          <w:color w:val="1A1A1A"/>
          <w:sz w:val="28"/>
          <w:szCs w:val="28"/>
          <w:rtl/>
        </w:rPr>
        <w:t xml:space="preserve">لتصبح دولة غزة </w:t>
      </w:r>
      <w:r w:rsidR="00EC5DC4">
        <w:rPr>
          <w:rFonts w:ascii="Segoe UI" w:eastAsia="Times New Roman" w:hAnsi="Segoe UI" w:cs="Segoe UI" w:hint="cs"/>
          <w:color w:val="1A1A1A"/>
          <w:sz w:val="28"/>
          <w:szCs w:val="28"/>
          <w:rtl/>
        </w:rPr>
        <w:t>هي</w:t>
      </w:r>
      <w:r>
        <w:rPr>
          <w:rFonts w:ascii="Segoe UI" w:eastAsia="Times New Roman" w:hAnsi="Segoe UI" w:cs="Segoe UI" w:hint="cs"/>
          <w:color w:val="1A1A1A"/>
          <w:sz w:val="28"/>
          <w:szCs w:val="28"/>
          <w:rtl/>
        </w:rPr>
        <w:t xml:space="preserve"> الدولة الفلسطينية المنشودة </w:t>
      </w:r>
      <w:r w:rsidR="00E50F96">
        <w:rPr>
          <w:rFonts w:ascii="Segoe UI" w:eastAsia="Times New Roman" w:hAnsi="Segoe UI" w:cs="Segoe UI" w:hint="cs"/>
          <w:color w:val="1A1A1A"/>
          <w:sz w:val="28"/>
          <w:szCs w:val="28"/>
          <w:rtl/>
        </w:rPr>
        <w:t>في تجاوز للمبادرة العربية للسلام ولعديد من قرارات الشرعية الدول</w:t>
      </w:r>
      <w:r w:rsidR="00601A79">
        <w:rPr>
          <w:rFonts w:ascii="Segoe UI" w:eastAsia="Times New Roman" w:hAnsi="Segoe UI" w:cs="Segoe UI" w:hint="cs"/>
          <w:color w:val="1A1A1A"/>
          <w:sz w:val="28"/>
          <w:szCs w:val="28"/>
          <w:rtl/>
        </w:rPr>
        <w:t>ي</w:t>
      </w:r>
      <w:r w:rsidR="00E50F96">
        <w:rPr>
          <w:rFonts w:ascii="Segoe UI" w:eastAsia="Times New Roman" w:hAnsi="Segoe UI" w:cs="Segoe UI" w:hint="cs"/>
          <w:color w:val="1A1A1A"/>
          <w:sz w:val="28"/>
          <w:szCs w:val="28"/>
          <w:rtl/>
        </w:rPr>
        <w:t>ة بخصوص الدولة الفلسطيني</w:t>
      </w:r>
      <w:r w:rsidR="00601A79">
        <w:rPr>
          <w:rFonts w:ascii="Segoe UI" w:eastAsia="Times New Roman" w:hAnsi="Segoe UI" w:cs="Segoe UI" w:hint="cs"/>
          <w:color w:val="1A1A1A"/>
          <w:sz w:val="28"/>
          <w:szCs w:val="28"/>
          <w:rtl/>
        </w:rPr>
        <w:t xml:space="preserve">ة </w:t>
      </w:r>
      <w:r>
        <w:rPr>
          <w:rFonts w:ascii="Segoe UI" w:eastAsia="Times New Roman" w:hAnsi="Segoe UI" w:cs="Segoe UI" w:hint="cs"/>
          <w:color w:val="1A1A1A"/>
          <w:sz w:val="28"/>
          <w:szCs w:val="28"/>
          <w:rtl/>
        </w:rPr>
        <w:t xml:space="preserve">؟! </w:t>
      </w:r>
      <w:r w:rsidRPr="00711071">
        <w:rPr>
          <w:rFonts w:ascii="Segoe UI" w:eastAsia="Times New Roman" w:hAnsi="Segoe UI" w:cs="Segoe UI"/>
          <w:color w:val="1A1A1A"/>
          <w:sz w:val="28"/>
          <w:szCs w:val="28"/>
          <w:rtl/>
        </w:rPr>
        <w:t>.</w:t>
      </w:r>
    </w:p>
    <w:p w:rsidR="00AF32E0" w:rsidRDefault="007A4ED9" w:rsidP="00AF32E0">
      <w:pPr>
        <w:shd w:val="clear" w:color="auto" w:fill="FFFFFF"/>
        <w:spacing w:after="100" w:afterAutospacing="1" w:line="240" w:lineRule="auto"/>
        <w:jc w:val="both"/>
        <w:rPr>
          <w:rFonts w:ascii="Segoe UI" w:eastAsia="Times New Roman" w:hAnsi="Segoe UI" w:cs="Segoe UI"/>
          <w:color w:val="1A1A1A"/>
          <w:sz w:val="28"/>
          <w:szCs w:val="28"/>
        </w:rPr>
      </w:pPr>
      <w:hyperlink r:id="rId7" w:history="1">
        <w:r w:rsidR="00AF32E0" w:rsidRPr="00496CB8">
          <w:rPr>
            <w:rStyle w:val="Hyperlink"/>
            <w:rFonts w:ascii="Segoe UI" w:eastAsia="Times New Roman" w:hAnsi="Segoe UI" w:cs="Segoe UI"/>
            <w:sz w:val="28"/>
            <w:szCs w:val="28"/>
          </w:rPr>
          <w:t>ibrahemibrach@gmail.com</w:t>
        </w:r>
      </w:hyperlink>
    </w:p>
    <w:p w:rsidR="00AF32E0" w:rsidRPr="00711071" w:rsidRDefault="00AF32E0" w:rsidP="00AF32E0">
      <w:pPr>
        <w:shd w:val="clear" w:color="auto" w:fill="FFFFFF"/>
        <w:spacing w:after="100" w:afterAutospacing="1" w:line="240" w:lineRule="auto"/>
        <w:jc w:val="both"/>
        <w:rPr>
          <w:rFonts w:ascii="Segoe UI" w:eastAsia="Times New Roman" w:hAnsi="Segoe UI" w:cs="Segoe UI"/>
          <w:color w:val="1A1A1A"/>
          <w:sz w:val="28"/>
          <w:szCs w:val="28"/>
        </w:rPr>
      </w:pPr>
    </w:p>
    <w:p w:rsidR="00AF32E0" w:rsidRPr="00711071" w:rsidRDefault="00AF32E0" w:rsidP="007252F9">
      <w:pPr>
        <w:shd w:val="clear" w:color="auto" w:fill="FFFFFF"/>
        <w:spacing w:after="100" w:afterAutospacing="1" w:line="240" w:lineRule="auto"/>
        <w:jc w:val="both"/>
        <w:rPr>
          <w:rFonts w:ascii="Segoe UI" w:eastAsia="Times New Roman" w:hAnsi="Segoe UI" w:cs="Segoe UI"/>
          <w:color w:val="1A1A1A"/>
          <w:sz w:val="28"/>
          <w:szCs w:val="28"/>
          <w:rtl/>
        </w:rPr>
      </w:pPr>
    </w:p>
    <w:p w:rsidR="007252F9" w:rsidRPr="00711071"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p>
    <w:p w:rsidR="007252F9" w:rsidRPr="00711071"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p>
    <w:p w:rsidR="007252F9" w:rsidRPr="00711071"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p>
    <w:p w:rsidR="007252F9" w:rsidRPr="00711071" w:rsidRDefault="007252F9" w:rsidP="007252F9">
      <w:pPr>
        <w:shd w:val="clear" w:color="auto" w:fill="FFFFFF"/>
        <w:spacing w:after="100" w:afterAutospacing="1" w:line="240" w:lineRule="auto"/>
        <w:jc w:val="both"/>
        <w:rPr>
          <w:rFonts w:ascii="Segoe UI" w:eastAsia="Times New Roman" w:hAnsi="Segoe UI" w:cs="Segoe UI"/>
          <w:color w:val="1A1A1A"/>
          <w:sz w:val="28"/>
          <w:szCs w:val="28"/>
          <w:rtl/>
        </w:rPr>
      </w:pPr>
    </w:p>
    <w:p w:rsidR="007252F9" w:rsidRPr="00711071" w:rsidRDefault="007252F9" w:rsidP="007252F9">
      <w:pPr>
        <w:rPr>
          <w:rFonts w:ascii="Segoe UI" w:hAnsi="Segoe UI" w:cs="Segoe UI"/>
          <w:sz w:val="28"/>
          <w:szCs w:val="28"/>
        </w:rPr>
      </w:pPr>
    </w:p>
    <w:p w:rsidR="007252F9" w:rsidRPr="00711071" w:rsidRDefault="007252F9" w:rsidP="007252F9">
      <w:pPr>
        <w:rPr>
          <w:rFonts w:ascii="Segoe UI" w:hAnsi="Segoe UI" w:cs="Segoe UI"/>
          <w:sz w:val="28"/>
          <w:szCs w:val="28"/>
        </w:rPr>
      </w:pPr>
    </w:p>
    <w:p w:rsidR="00DA7514" w:rsidRDefault="00DA7514"/>
    <w:sectPr w:rsidR="00DA7514" w:rsidSect="00276FEA">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13" w:rsidRDefault="00832513" w:rsidP="007252F9">
      <w:pPr>
        <w:spacing w:after="0" w:line="240" w:lineRule="auto"/>
      </w:pPr>
      <w:r>
        <w:separator/>
      </w:r>
    </w:p>
  </w:endnote>
  <w:endnote w:type="continuationSeparator" w:id="0">
    <w:p w:rsidR="00832513" w:rsidRDefault="00832513" w:rsidP="0072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0618110"/>
      <w:docPartObj>
        <w:docPartGallery w:val="Page Numbers (Bottom of Page)"/>
        <w:docPartUnique/>
      </w:docPartObj>
    </w:sdtPr>
    <w:sdtContent>
      <w:p w:rsidR="00EC5DC4" w:rsidRDefault="007A4ED9">
        <w:pPr>
          <w:pStyle w:val="a4"/>
          <w:jc w:val="center"/>
        </w:pPr>
        <w:fldSimple w:instr=" PAGE   \* MERGEFORMAT ">
          <w:r w:rsidR="00601A79" w:rsidRPr="00601A79">
            <w:rPr>
              <w:rFonts w:cs="Calibri"/>
              <w:noProof/>
              <w:rtl/>
              <w:lang w:val="ar-SA"/>
            </w:rPr>
            <w:t>5</w:t>
          </w:r>
        </w:fldSimple>
      </w:p>
    </w:sdtContent>
  </w:sdt>
  <w:p w:rsidR="00EC5DC4" w:rsidRDefault="00EC5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13" w:rsidRDefault="00832513" w:rsidP="007252F9">
      <w:pPr>
        <w:spacing w:after="0" w:line="240" w:lineRule="auto"/>
      </w:pPr>
      <w:r>
        <w:separator/>
      </w:r>
    </w:p>
  </w:footnote>
  <w:footnote w:type="continuationSeparator" w:id="0">
    <w:p w:rsidR="00832513" w:rsidRDefault="00832513" w:rsidP="00725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BBB"/>
    <w:multiLevelType w:val="hybridMultilevel"/>
    <w:tmpl w:val="A3F43E8C"/>
    <w:lvl w:ilvl="0" w:tplc="E7C2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52F9"/>
    <w:rsid w:val="00201F78"/>
    <w:rsid w:val="00276FEA"/>
    <w:rsid w:val="004015C5"/>
    <w:rsid w:val="00507FBE"/>
    <w:rsid w:val="00601A79"/>
    <w:rsid w:val="006839AD"/>
    <w:rsid w:val="006A4068"/>
    <w:rsid w:val="007252F9"/>
    <w:rsid w:val="007A4ED9"/>
    <w:rsid w:val="007B7D66"/>
    <w:rsid w:val="00832513"/>
    <w:rsid w:val="008F362A"/>
    <w:rsid w:val="00986DD9"/>
    <w:rsid w:val="009B010F"/>
    <w:rsid w:val="00A3772B"/>
    <w:rsid w:val="00AF32E0"/>
    <w:rsid w:val="00CA1464"/>
    <w:rsid w:val="00D90088"/>
    <w:rsid w:val="00DA7514"/>
    <w:rsid w:val="00E06236"/>
    <w:rsid w:val="00E50F96"/>
    <w:rsid w:val="00E577FE"/>
    <w:rsid w:val="00EC5D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2F9"/>
    <w:pPr>
      <w:bidi w:val="0"/>
      <w:ind w:left="720"/>
      <w:contextualSpacing/>
    </w:pPr>
    <w:rPr>
      <w:rFonts w:eastAsiaTheme="minorEastAsia"/>
    </w:rPr>
  </w:style>
  <w:style w:type="paragraph" w:styleId="a4">
    <w:name w:val="footer"/>
    <w:basedOn w:val="a"/>
    <w:link w:val="Char"/>
    <w:uiPriority w:val="99"/>
    <w:unhideWhenUsed/>
    <w:rsid w:val="007252F9"/>
    <w:pPr>
      <w:tabs>
        <w:tab w:val="center" w:pos="4153"/>
        <w:tab w:val="right" w:pos="8306"/>
      </w:tabs>
      <w:spacing w:after="0" w:line="240" w:lineRule="auto"/>
    </w:pPr>
  </w:style>
  <w:style w:type="character" w:customStyle="1" w:styleId="Char">
    <w:name w:val="تذييل صفحة Char"/>
    <w:basedOn w:val="a0"/>
    <w:link w:val="a4"/>
    <w:uiPriority w:val="99"/>
    <w:rsid w:val="007252F9"/>
  </w:style>
  <w:style w:type="paragraph" w:styleId="a5">
    <w:name w:val="footnote text"/>
    <w:basedOn w:val="a"/>
    <w:link w:val="Char0"/>
    <w:uiPriority w:val="99"/>
    <w:semiHidden/>
    <w:unhideWhenUsed/>
    <w:rsid w:val="007252F9"/>
    <w:pPr>
      <w:spacing w:after="0" w:line="240" w:lineRule="auto"/>
    </w:pPr>
    <w:rPr>
      <w:sz w:val="20"/>
      <w:szCs w:val="20"/>
    </w:rPr>
  </w:style>
  <w:style w:type="character" w:customStyle="1" w:styleId="Char0">
    <w:name w:val="نص حاشية سفلية Char"/>
    <w:basedOn w:val="a0"/>
    <w:link w:val="a5"/>
    <w:uiPriority w:val="99"/>
    <w:semiHidden/>
    <w:rsid w:val="007252F9"/>
    <w:rPr>
      <w:sz w:val="20"/>
      <w:szCs w:val="20"/>
    </w:rPr>
  </w:style>
  <w:style w:type="character" w:styleId="a6">
    <w:name w:val="footnote reference"/>
    <w:basedOn w:val="a0"/>
    <w:uiPriority w:val="99"/>
    <w:semiHidden/>
    <w:unhideWhenUsed/>
    <w:rsid w:val="007252F9"/>
    <w:rPr>
      <w:vertAlign w:val="superscript"/>
    </w:rPr>
  </w:style>
  <w:style w:type="character" w:styleId="Hyperlink">
    <w:name w:val="Hyperlink"/>
    <w:basedOn w:val="a0"/>
    <w:uiPriority w:val="99"/>
    <w:unhideWhenUsed/>
    <w:rsid w:val="00CA1464"/>
    <w:rPr>
      <w:color w:val="0000FF" w:themeColor="hyperlink"/>
      <w:u w:val="single"/>
    </w:rPr>
  </w:style>
  <w:style w:type="character" w:styleId="a7">
    <w:name w:val="FollowedHyperlink"/>
    <w:basedOn w:val="a0"/>
    <w:uiPriority w:val="99"/>
    <w:semiHidden/>
    <w:unhideWhenUsed/>
    <w:rsid w:val="00CA14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1225</Words>
  <Characters>6987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6</cp:revision>
  <dcterms:created xsi:type="dcterms:W3CDTF">2017-02-14T10:52:00Z</dcterms:created>
  <dcterms:modified xsi:type="dcterms:W3CDTF">2017-03-02T13:22:00Z</dcterms:modified>
</cp:coreProperties>
</file>