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4C" w:rsidRDefault="00570B4C" w:rsidP="00570B4C">
      <w:pPr>
        <w:rPr>
          <w:rFonts w:ascii="Segoe UI" w:hAnsi="Segoe UI" w:cs="Segoe UI"/>
          <w:sz w:val="28"/>
          <w:szCs w:val="28"/>
        </w:rPr>
      </w:pPr>
      <w:proofErr w:type="spellStart"/>
      <w:r>
        <w:rPr>
          <w:rFonts w:ascii="Segoe UI" w:hAnsi="Segoe UI" w:cs="Segoe UI"/>
          <w:sz w:val="28"/>
          <w:szCs w:val="28"/>
          <w:rtl/>
        </w:rPr>
        <w:t>د/</w:t>
      </w:r>
      <w:proofErr w:type="spellEnd"/>
      <w:r>
        <w:rPr>
          <w:rFonts w:ascii="Segoe UI" w:hAnsi="Segoe UI" w:cs="Segoe UI"/>
          <w:sz w:val="28"/>
          <w:szCs w:val="28"/>
          <w:rtl/>
        </w:rPr>
        <w:t xml:space="preserve"> إبراهيم </w:t>
      </w:r>
      <w:proofErr w:type="gramStart"/>
      <w:r>
        <w:rPr>
          <w:rFonts w:ascii="Segoe UI" w:hAnsi="Segoe UI" w:cs="Segoe UI"/>
          <w:sz w:val="28"/>
          <w:szCs w:val="28"/>
          <w:rtl/>
        </w:rPr>
        <w:t>أبراش</w:t>
      </w:r>
      <w:proofErr w:type="gramEnd"/>
      <w:r>
        <w:rPr>
          <w:rFonts w:ascii="Segoe UI" w:hAnsi="Segoe UI" w:cs="Segoe UI"/>
          <w:sz w:val="28"/>
          <w:szCs w:val="28"/>
          <w:rtl/>
        </w:rPr>
        <w:t xml:space="preserve"> </w:t>
      </w:r>
    </w:p>
    <w:p w:rsidR="00570B4C" w:rsidRDefault="00570B4C" w:rsidP="00570B4C">
      <w:pPr>
        <w:jc w:val="center"/>
        <w:rPr>
          <w:rFonts w:ascii="Segoe UI" w:hAnsi="Segoe UI" w:cs="Segoe UI"/>
          <w:sz w:val="28"/>
          <w:szCs w:val="28"/>
          <w:rtl/>
        </w:rPr>
      </w:pPr>
      <w:r>
        <w:rPr>
          <w:rFonts w:ascii="Segoe UI" w:hAnsi="Segoe UI" w:cs="Segoe UI"/>
          <w:sz w:val="28"/>
          <w:szCs w:val="28"/>
          <w:rtl/>
        </w:rPr>
        <w:t xml:space="preserve">الانقسام وصفقة القرن </w:t>
      </w:r>
      <w:proofErr w:type="gramStart"/>
      <w:r>
        <w:rPr>
          <w:rFonts w:ascii="Segoe UI" w:hAnsi="Segoe UI" w:cs="Segoe UI"/>
          <w:sz w:val="28"/>
          <w:szCs w:val="28"/>
          <w:rtl/>
        </w:rPr>
        <w:t>ليسا</w:t>
      </w:r>
      <w:proofErr w:type="gramEnd"/>
      <w:r>
        <w:rPr>
          <w:rFonts w:ascii="Segoe UI" w:hAnsi="Segoe UI" w:cs="Segoe UI"/>
          <w:sz w:val="28"/>
          <w:szCs w:val="28"/>
          <w:rtl/>
        </w:rPr>
        <w:t xml:space="preserve"> قدرا على الشعب الفلسطيني</w:t>
      </w:r>
    </w:p>
    <w:p w:rsidR="00570B4C" w:rsidRDefault="00570B4C" w:rsidP="00570B4C">
      <w:pPr>
        <w:shd w:val="clear" w:color="auto" w:fill="FFFFFF"/>
        <w:spacing w:after="150"/>
        <w:jc w:val="both"/>
        <w:rPr>
          <w:rFonts w:ascii="Segoe UI" w:hAnsi="Segoe UI" w:cs="Segoe UI"/>
          <w:color w:val="1D2129"/>
          <w:sz w:val="28"/>
          <w:szCs w:val="28"/>
          <w:shd w:val="clear" w:color="auto" w:fill="FFFFFF"/>
          <w:rtl/>
        </w:rPr>
      </w:pPr>
      <w:r>
        <w:rPr>
          <w:rFonts w:ascii="Segoe UI" w:hAnsi="Segoe UI" w:cs="Segoe UI"/>
          <w:color w:val="1D2129"/>
          <w:sz w:val="28"/>
          <w:szCs w:val="28"/>
          <w:shd w:val="clear" w:color="auto" w:fill="FFFFFF"/>
          <w:rtl/>
        </w:rPr>
        <w:t xml:space="preserve">أسوء ما يُصيب أمة على مستوى الوعي السياسي أن يتدنى وعي مثقفيها وسياسييها ويطغى الثانوي والآني على الرئيسي ،وتغيب عندهم الرؤية الاستراتيجية للأمور أو يغيبوها عن قصد لخدمة مآرب خاصة ولدغدغة مشاعر العوام ،وهذا هو حال الطبقة السياسية الفلسطينية في تعاملها مع القضايا الوطنية الكبرى ،حيث الاصطفاف الحزبي لتحقيق مصالح حزبية وشخصية له الأولوية على الاصطفاف الوطني لمواجهة الخطر الخارجي </w:t>
      </w:r>
      <w:proofErr w:type="spellStart"/>
      <w:r>
        <w:rPr>
          <w:rFonts w:ascii="Segoe UI" w:hAnsi="Segoe UI" w:cs="Segoe UI"/>
          <w:color w:val="1D2129"/>
          <w:sz w:val="28"/>
          <w:szCs w:val="28"/>
          <w:shd w:val="clear" w:color="auto" w:fill="FFFFFF"/>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تجارب التاريخ وعلم الاجتماع السياسي كما العقل والمنطق كل ذلك أوجد ما يمكن اعتباره قانونا سياسيا واجتماعيا ،مفاده أنه عندما يتعرض مجتمع من المجتمعات لخطر خارجي يهدد وجوده فإن كل مكونات المجتمع تتوحد وتصطف لمواجهة الخطر وتنسى الأحزاب خلافاتها الداخلية أو تؤجلها إلى حين تجاوز الخطر الخارجي ،حيث الخطر الوجودي لا يهدد طبقة دون غيرها أو حزب دون بقية الأحزاب بل يهدد الجميع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هذا هو حال الشعب الفلسطيني الذي يتعرض لخطر يهدد وجوده يتمثل بالاحتلال الصهيوني بداية ثم راهنا بصفقة القرن والانقسام الذي يتحول للانفصال ما بين غزة والضفة بينما الأحزاب السياسية سادرة في غيِّها مديرة الظهر للمصلحة الوطنية العليا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المشكلة لا تكمن في الشعب بحد ذاته بل بالنخب أو الطبقة السياسية التي تتولى أمر الشعب حاليا ،سواء في الضفة أو غزة ،ولن نعود للتاريخ بل سنقتصر على ما يجري في السنوات القلائل الماضية من تعامل الطبقة السياسية سواء في غزة أو الضفة مع مسألة الانقسام ومع صفقة القرن ،حيث نلاحظ بدلا من سعي الطبقة السياسية لتوحيد الشعب </w:t>
      </w:r>
      <w:proofErr w:type="spellStart"/>
      <w:r>
        <w:rPr>
          <w:rFonts w:ascii="Segoe UI" w:hAnsi="Segoe UI" w:cs="Segoe UI"/>
          <w:sz w:val="28"/>
          <w:szCs w:val="28"/>
          <w:rtl/>
        </w:rPr>
        <w:t>وتحشيده</w:t>
      </w:r>
      <w:proofErr w:type="spellEnd"/>
      <w:r>
        <w:rPr>
          <w:rFonts w:ascii="Segoe UI" w:hAnsi="Segoe UI" w:cs="Segoe UI"/>
          <w:sz w:val="28"/>
          <w:szCs w:val="28"/>
          <w:rtl/>
        </w:rPr>
        <w:t xml:space="preserve"> واستنهاض كل مكامن القوة لديه وأن تتجاوز خلافاتها </w:t>
      </w:r>
      <w:proofErr w:type="spellStart"/>
      <w:r>
        <w:rPr>
          <w:rFonts w:ascii="Segoe UI" w:hAnsi="Segoe UI" w:cs="Segoe UI"/>
          <w:sz w:val="28"/>
          <w:szCs w:val="28"/>
          <w:rtl/>
        </w:rPr>
        <w:t>،</w:t>
      </w:r>
      <w:proofErr w:type="spellEnd"/>
      <w:r>
        <w:rPr>
          <w:rFonts w:ascii="Segoe UI" w:hAnsi="Segoe UI" w:cs="Segoe UI"/>
          <w:sz w:val="28"/>
          <w:szCs w:val="28"/>
          <w:rtl/>
        </w:rPr>
        <w:t xml:space="preserve"> تهرب من مواجهة الواقع وتخفي عجزها وفشلها بتعظيم خلافاتها الداخلية وتصطنع من داخلها وما بينها أعداء تحملهم مسؤولية ما يجري من تراجع واستسلام للعدو الخارجي ،وتنقل الشعب من عبثية إلى أخرى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حركة فتح تُحَمِل مسؤولية الانقسام والانفصال لحركة حماس متهمة إياها</w:t>
      </w:r>
      <w:proofErr w:type="gramStart"/>
      <w:r>
        <w:rPr>
          <w:rFonts w:ascii="Segoe UI" w:hAnsi="Segoe UI" w:cs="Segoe UI"/>
          <w:sz w:val="28"/>
          <w:szCs w:val="28"/>
          <w:rtl/>
        </w:rPr>
        <w:t xml:space="preserve"> أنه منذ ظه</w:t>
      </w:r>
      <w:proofErr w:type="gramEnd"/>
      <w:r>
        <w:rPr>
          <w:rFonts w:ascii="Segoe UI" w:hAnsi="Segoe UI" w:cs="Segoe UI"/>
          <w:sz w:val="28"/>
          <w:szCs w:val="28"/>
          <w:rtl/>
        </w:rPr>
        <w:t xml:space="preserve">ورها على المسرح السياسي كمشروع إسلامي موجه من الخارج كان هدفها مواجهة منظمة التحرير والمشروع الوطني كما تتهمها بأنها صانعة </w:t>
      </w:r>
      <w:r>
        <w:rPr>
          <w:rFonts w:ascii="Segoe UI" w:hAnsi="Segoe UI" w:cs="Segoe UI"/>
          <w:sz w:val="28"/>
          <w:szCs w:val="28"/>
          <w:rtl/>
        </w:rPr>
        <w:lastRenderedPageBreak/>
        <w:t xml:space="preserve">الانقسام وتتساوق مع صفقة القرن ،وحركة حماس ترد مُتهِمة حركة فتح بأنها المسئولة لأنها اعترفت بإسرائيل بداية ووقعت اتفاقية أوسلو ويوجد بينها وبين إسرائيل تنسيق أمني ولأن إجراءات سلطتها الأخيرة تجاه قطاع غزة عززت الانقسام وتساعد على تمرير صفقة القرن </w:t>
      </w:r>
      <w:proofErr w:type="spellStart"/>
      <w:r>
        <w:rPr>
          <w:rFonts w:ascii="Segoe UI" w:hAnsi="Segoe UI" w:cs="Segoe UI"/>
          <w:sz w:val="28"/>
          <w:szCs w:val="28"/>
          <w:rtl/>
        </w:rPr>
        <w:t>.</w:t>
      </w:r>
      <w:proofErr w:type="spellEnd"/>
      <w:r>
        <w:rPr>
          <w:rFonts w:ascii="Segoe UI" w:hAnsi="Segoe UI" w:cs="Segoe UI"/>
          <w:sz w:val="28"/>
          <w:szCs w:val="28"/>
          <w:rtl/>
        </w:rPr>
        <w:t xml:space="preserve"> أما أحزاب اليسار فتبرئ نفسها من المسؤولية وتنظر لحركتي فتح وحماس أنهما (طرفي الانقسام</w:t>
      </w:r>
      <w:proofErr w:type="spellStart"/>
      <w:r>
        <w:rPr>
          <w:rFonts w:ascii="Segoe UI" w:hAnsi="Segoe UI" w:cs="Segoe UI"/>
          <w:sz w:val="28"/>
          <w:szCs w:val="28"/>
          <w:rtl/>
        </w:rPr>
        <w:t>)</w:t>
      </w:r>
      <w:proofErr w:type="spellEnd"/>
      <w:r>
        <w:rPr>
          <w:rFonts w:ascii="Segoe UI" w:hAnsi="Segoe UI" w:cs="Segoe UI"/>
          <w:sz w:val="28"/>
          <w:szCs w:val="28"/>
          <w:rtl/>
        </w:rPr>
        <w:t xml:space="preserve"> وتحملهما المسؤولية عن الانقسام وتواطئهما المباشر أو غير المباشر مع صفقة القرن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بالرغم مما لحق بالقضية الفلسطينية سياسيا من خراب ودمار وبالشعب من إفقار وبطالة وإحباط ويأس إلا أن الطبقة السياسية أو النخب المُهيمنة  على ما أتاحته إسرائيل من سلطة حكم ذاتي محدود في غزة وبعض الضفة تواصل نقل الشعب الفلسطيني من أزمة إلى آخر ومن عبثية إلى أخرى ،كما تتفنن في إبداع واصطناع الأزمات لإلهاء الشعب لتخفي عجزها وفشلها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من أزمة السلطة ومنظمة التحرير إلى أزمة الانقسام والرواتب والمعابر والكهرباء ،ومن عبثية مفاوضات التسوية إلى عبثية المراهنة على الأمم المتحدة ومحكمة الجنايات الدولية وعبثية حوارات المصالحة،ومن عبثية المقاومة الحزبية الارتجالية بالصواريخ والأنفاق إلى عبثية مسيرات فك الحصار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يجري كل ذلك فيما هذه النخب المأزومة والفاشلة تواصل تعَظيم وتفخيم خطابها حول الحفاظ على الثوابت الوطنية والمقاومة ورفض التنازل ورفض صفقة القرن الخ ،معتقدة أن هذا الخطاب </w:t>
      </w:r>
      <w:proofErr w:type="spellStart"/>
      <w:r>
        <w:rPr>
          <w:rFonts w:ascii="Segoe UI" w:hAnsi="Segoe UI" w:cs="Segoe UI"/>
          <w:sz w:val="28"/>
          <w:szCs w:val="28"/>
          <w:rtl/>
        </w:rPr>
        <w:t>الديماغوجي</w:t>
      </w:r>
      <w:proofErr w:type="spellEnd"/>
      <w:r>
        <w:rPr>
          <w:rFonts w:ascii="Segoe UI" w:hAnsi="Segoe UI" w:cs="Segoe UI"/>
          <w:sz w:val="28"/>
          <w:szCs w:val="28"/>
          <w:rtl/>
        </w:rPr>
        <w:t xml:space="preserve"> سينطلي على الشعب إلى ما لا نهاية ،بينما الشعب يعرف أن خطاب الرفض والتنديد لوحده ليس دائما موقفا وطنيا ولا يُغير في الواقع شيئا ،كما أن تزايد عدد الشهداء والمصابين والمعاناة والفقر دون انجاز </w:t>
      </w:r>
      <w:proofErr w:type="spellStart"/>
      <w:r>
        <w:rPr>
          <w:rFonts w:ascii="Segoe UI" w:hAnsi="Segoe UI" w:cs="Segoe UI"/>
          <w:sz w:val="28"/>
          <w:szCs w:val="28"/>
          <w:rtl/>
        </w:rPr>
        <w:t>حقيقي</w:t>
      </w:r>
      <w:proofErr w:type="spellEnd"/>
      <w:r>
        <w:rPr>
          <w:rFonts w:ascii="Segoe UI" w:hAnsi="Segoe UI" w:cs="Segoe UI"/>
          <w:sz w:val="28"/>
          <w:szCs w:val="28"/>
          <w:rtl/>
        </w:rPr>
        <w:t xml:space="preserve"> على الأرض لا يُحتسب انتصارا أو موضع فخر بل يُحسب عليها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وهكذا نلاحظ ،صمت مطبق في موضوع المصالحة الوطنية وكأن الطبقة السياسية سواء في غزة أو الضفة استسلمت لواقع الانفصال وأصبح كل طرف يريد أن يُبعد عن نفسه ويتبرأ مما جرى ،مع أن مسلسل الانقسام والفصل متواصل منذ عام 2004 والكل يعرف أن الانقسام مشروع إسرائيلي بتواطؤ مع واشنطن وبعض الدول العربية ،وظف الخلافات الفلسطينية الداخلية </w:t>
      </w:r>
      <w:proofErr w:type="spellStart"/>
      <w:r>
        <w:rPr>
          <w:rFonts w:ascii="Segoe UI" w:hAnsi="Segoe UI" w:cs="Segoe UI"/>
          <w:sz w:val="28"/>
          <w:szCs w:val="28"/>
          <w:rtl/>
        </w:rPr>
        <w:t>.</w:t>
      </w:r>
      <w:proofErr w:type="spellEnd"/>
      <w:r>
        <w:rPr>
          <w:rFonts w:ascii="Segoe UI" w:hAnsi="Segoe UI" w:cs="Segoe UI"/>
          <w:sz w:val="28"/>
          <w:szCs w:val="28"/>
          <w:rtl/>
        </w:rPr>
        <w:t xml:space="preserve"> </w:t>
      </w:r>
    </w:p>
    <w:p w:rsidR="00570B4C" w:rsidRDefault="00570B4C" w:rsidP="00570B4C">
      <w:pPr>
        <w:jc w:val="both"/>
        <w:rPr>
          <w:rFonts w:ascii="Segoe UI" w:hAnsi="Segoe UI" w:cs="Segoe UI"/>
          <w:sz w:val="28"/>
          <w:szCs w:val="28"/>
          <w:rtl/>
        </w:rPr>
      </w:pPr>
      <w:r>
        <w:rPr>
          <w:rFonts w:ascii="Segoe UI" w:hAnsi="Segoe UI" w:cs="Segoe UI"/>
          <w:sz w:val="28"/>
          <w:szCs w:val="28"/>
          <w:rtl/>
        </w:rPr>
        <w:lastRenderedPageBreak/>
        <w:t xml:space="preserve">ما يجري بشأن الخطر الوجودي الذي يمثله الانقسام وكيفية تعامل الطبقة السياسية معه يتكرر مع الخطر الوجودي القادم من صفقة القرن التي تُطبق بالفعل على أرض الواقع وتهدد الكل </w:t>
      </w:r>
      <w:proofErr w:type="gramStart"/>
      <w:r>
        <w:rPr>
          <w:rFonts w:ascii="Segoe UI" w:hAnsi="Segoe UI" w:cs="Segoe UI"/>
          <w:sz w:val="28"/>
          <w:szCs w:val="28"/>
          <w:rtl/>
        </w:rPr>
        <w:t>الوطني .</w:t>
      </w:r>
      <w:proofErr w:type="gramEnd"/>
      <w:r>
        <w:rPr>
          <w:rFonts w:ascii="Segoe UI" w:hAnsi="Segoe UI" w:cs="Segoe UI"/>
          <w:sz w:val="28"/>
          <w:szCs w:val="28"/>
          <w:rtl/>
        </w:rPr>
        <w:t xml:space="preserve">ففي الوقت الذي يتحدث فيه الجميع عن خطورة الصفقة الأمر الذي يتطلب منطقيا ووطنيا تجاوز الخلافات الداخلية نلاحظ الأمور تسير بالاتجاه المعاكس حيث تتزايد الخلافات الداخلية وكل طرف فلسطيني يخفي عجزه بتوجيه نيرانه تجاه الطرف الثاني دون رؤية من أي طرف لكيفية مواجهة خطر صفقة القرن بل إن بعض الأطراف تنساق مع هذه الصفقة بوعي أو بدون وعي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يحدث كل ذلك دون أن يبدو في الأفق ما يُشير لإمكانية مراجعة النخب السياسية لحساباتها وتصويب ممارساتها أو اعترافها بالخطأ </w:t>
      </w:r>
      <w:proofErr w:type="spellStart"/>
      <w:r>
        <w:rPr>
          <w:rFonts w:ascii="Segoe UI" w:hAnsi="Segoe UI" w:cs="Segoe UI"/>
          <w:sz w:val="28"/>
          <w:szCs w:val="28"/>
          <w:rtl/>
        </w:rPr>
        <w:t>،</w:t>
      </w:r>
      <w:proofErr w:type="spellEnd"/>
      <w:r>
        <w:rPr>
          <w:rFonts w:ascii="Segoe UI" w:hAnsi="Segoe UI" w:cs="Segoe UI"/>
          <w:sz w:val="28"/>
          <w:szCs w:val="28"/>
          <w:rtl/>
        </w:rPr>
        <w:t xml:space="preserve"> بل الأدهى </w:t>
      </w:r>
      <w:proofErr w:type="spellStart"/>
      <w:r>
        <w:rPr>
          <w:rFonts w:ascii="Segoe UI" w:hAnsi="Segoe UI" w:cs="Segoe UI"/>
          <w:sz w:val="28"/>
          <w:szCs w:val="28"/>
          <w:rtl/>
        </w:rPr>
        <w:t>والأنكى</w:t>
      </w:r>
      <w:proofErr w:type="spellEnd"/>
      <w:r>
        <w:rPr>
          <w:rFonts w:ascii="Segoe UI" w:hAnsi="Segoe UI" w:cs="Segoe UI"/>
          <w:sz w:val="28"/>
          <w:szCs w:val="28"/>
          <w:rtl/>
        </w:rPr>
        <w:t xml:space="preserve"> من ذلك أن هذه النخب باتت تتعامل مع فصل غزة ومع صفقة القرن وكأنهما قدر أو مُعطى لا فكاك منه ولا يمكن مواجهته </w:t>
      </w:r>
      <w:proofErr w:type="spellStart"/>
      <w:r>
        <w:rPr>
          <w:rFonts w:ascii="Segoe UI" w:hAnsi="Segoe UI" w:cs="Segoe UI"/>
          <w:sz w:val="28"/>
          <w:szCs w:val="28"/>
          <w:rtl/>
        </w:rPr>
        <w:t>.</w:t>
      </w:r>
      <w:proofErr w:type="spellEnd"/>
    </w:p>
    <w:p w:rsidR="00570B4C" w:rsidRDefault="00570B4C" w:rsidP="00570B4C">
      <w:pPr>
        <w:jc w:val="both"/>
        <w:rPr>
          <w:rFonts w:ascii="Segoe UI" w:hAnsi="Segoe UI" w:cs="Segoe UI"/>
          <w:sz w:val="28"/>
          <w:szCs w:val="28"/>
          <w:rtl/>
        </w:rPr>
      </w:pPr>
      <w:r>
        <w:rPr>
          <w:rFonts w:ascii="Segoe UI" w:hAnsi="Segoe UI" w:cs="Segoe UI"/>
          <w:sz w:val="28"/>
          <w:szCs w:val="28"/>
          <w:rtl/>
        </w:rPr>
        <w:t xml:space="preserve"> لا شك بوجود تباين بين مكونات الطبقة السياسية سواء من حيث التاريخ  النضالي للحزب وشبكة تحالفاته الخارجية أو أهدافه النهائية أو درجة تحسسه للموقف الوطني </w:t>
      </w:r>
      <w:proofErr w:type="spellStart"/>
      <w:r>
        <w:rPr>
          <w:rFonts w:ascii="Segoe UI" w:hAnsi="Segoe UI" w:cs="Segoe UI"/>
          <w:sz w:val="28"/>
          <w:szCs w:val="28"/>
          <w:rtl/>
        </w:rPr>
        <w:t>الحقيقي</w:t>
      </w:r>
      <w:proofErr w:type="spellEnd"/>
      <w:r>
        <w:rPr>
          <w:rFonts w:ascii="Segoe UI" w:hAnsi="Segoe UI" w:cs="Segoe UI"/>
          <w:sz w:val="28"/>
          <w:szCs w:val="28"/>
          <w:rtl/>
        </w:rPr>
        <w:t xml:space="preserve"> ومدى حضوره الجماهيري الخ </w:t>
      </w:r>
      <w:proofErr w:type="spellStart"/>
      <w:r>
        <w:rPr>
          <w:rFonts w:ascii="Segoe UI" w:hAnsi="Segoe UI" w:cs="Segoe UI"/>
          <w:sz w:val="28"/>
          <w:szCs w:val="28"/>
          <w:rtl/>
        </w:rPr>
        <w:t>،</w:t>
      </w:r>
      <w:proofErr w:type="spellEnd"/>
      <w:r>
        <w:rPr>
          <w:rFonts w:ascii="Segoe UI" w:hAnsi="Segoe UI" w:cs="Segoe UI"/>
          <w:sz w:val="28"/>
          <w:szCs w:val="28"/>
          <w:rtl/>
        </w:rPr>
        <w:t xml:space="preserve"> إلا أنه في النهاية الكل يمر بحالة ارباك وتيه وتغيب عند الجميع إستراتيجية وطنية لمواجهة الخطر الوجودي الذي يمثله الاحتلال بداية ثم الانقسام وصفقة القرن راهنا </w:t>
      </w:r>
      <w:proofErr w:type="spellStart"/>
      <w:r>
        <w:rPr>
          <w:rFonts w:ascii="Segoe UI" w:hAnsi="Segoe UI" w:cs="Segoe UI"/>
          <w:sz w:val="28"/>
          <w:szCs w:val="28"/>
          <w:rtl/>
        </w:rPr>
        <w:t>،</w:t>
      </w:r>
      <w:proofErr w:type="spellEnd"/>
      <w:r>
        <w:rPr>
          <w:rFonts w:ascii="Segoe UI" w:hAnsi="Segoe UI" w:cs="Segoe UI"/>
          <w:sz w:val="28"/>
          <w:szCs w:val="28"/>
          <w:rtl/>
        </w:rPr>
        <w:t xml:space="preserve"> والإستراتيجية لا تكون وطنية إن لم تُعبِر عن الكل الفلسطيني </w:t>
      </w:r>
      <w:proofErr w:type="spellStart"/>
      <w:r>
        <w:rPr>
          <w:rFonts w:ascii="Segoe UI" w:hAnsi="Segoe UI" w:cs="Segoe UI"/>
          <w:sz w:val="28"/>
          <w:szCs w:val="28"/>
          <w:rtl/>
        </w:rPr>
        <w:t>.</w:t>
      </w:r>
      <w:proofErr w:type="spellEnd"/>
      <w:r>
        <w:rPr>
          <w:rFonts w:ascii="Segoe UI" w:hAnsi="Segoe UI" w:cs="Segoe UI"/>
          <w:sz w:val="28"/>
          <w:szCs w:val="28"/>
          <w:rtl/>
        </w:rPr>
        <w:t xml:space="preserve"> </w:t>
      </w:r>
    </w:p>
    <w:p w:rsidR="00570B4C" w:rsidRDefault="00570B4C" w:rsidP="00570B4C">
      <w:pPr>
        <w:jc w:val="both"/>
        <w:rPr>
          <w:rFonts w:ascii="Segoe UI" w:hAnsi="Segoe UI" w:cs="Segoe UI"/>
          <w:sz w:val="28"/>
          <w:szCs w:val="28"/>
          <w:rtl/>
        </w:rPr>
      </w:pPr>
      <w:hyperlink r:id="rId4" w:history="1">
        <w:r>
          <w:rPr>
            <w:rStyle w:val="Hyperlink"/>
            <w:rFonts w:ascii="Segoe UI" w:hAnsi="Segoe UI" w:cs="Segoe UI"/>
            <w:sz w:val="28"/>
            <w:szCs w:val="28"/>
          </w:rPr>
          <w:t>Ibrahemibrach1@gmail.com</w:t>
        </w:r>
      </w:hyperlink>
      <w:r>
        <w:rPr>
          <w:rFonts w:ascii="Segoe UI" w:hAnsi="Segoe UI" w:cs="Segoe UI"/>
          <w:sz w:val="28"/>
          <w:szCs w:val="28"/>
        </w:rPr>
        <w:t xml:space="preserve"> </w:t>
      </w:r>
      <w:r>
        <w:rPr>
          <w:rFonts w:ascii="Segoe UI" w:hAnsi="Segoe UI" w:cs="Segoe UI"/>
          <w:sz w:val="28"/>
          <w:szCs w:val="28"/>
          <w:rtl/>
        </w:rPr>
        <w:t xml:space="preserve">  </w:t>
      </w:r>
    </w:p>
    <w:p w:rsidR="00700071" w:rsidRDefault="00570B4C"/>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B4C"/>
    <w:rsid w:val="0016633C"/>
    <w:rsid w:val="00570B4C"/>
    <w:rsid w:val="008858B8"/>
    <w:rsid w:val="00A32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70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2019-04-06T07:20:00Z</dcterms:created>
  <dcterms:modified xsi:type="dcterms:W3CDTF">2019-04-06T07:21:00Z</dcterms:modified>
</cp:coreProperties>
</file>