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18" w:rsidRPr="00AA704D" w:rsidRDefault="00D82375" w:rsidP="00AA704D">
      <w:pPr>
        <w:pStyle w:val="a5"/>
        <w:jc w:val="both"/>
        <w:rPr>
          <w:rFonts w:ascii="Segoe UI" w:hAnsi="Segoe UI" w:cs="Segoe UI"/>
          <w:sz w:val="28"/>
          <w:szCs w:val="28"/>
        </w:rPr>
      </w:pPr>
      <w:proofErr w:type="spellStart"/>
      <w:r w:rsidRPr="00AA704D">
        <w:rPr>
          <w:rFonts w:ascii="Segoe UI" w:hAnsi="Segoe UI" w:cs="Segoe UI"/>
          <w:sz w:val="28"/>
          <w:szCs w:val="28"/>
          <w:rtl/>
        </w:rPr>
        <w:t>د/</w:t>
      </w:r>
      <w:proofErr w:type="spellEnd"/>
      <w:r w:rsidRPr="00AA704D">
        <w:rPr>
          <w:rFonts w:ascii="Segoe UI" w:hAnsi="Segoe UI" w:cs="Segoe UI"/>
          <w:sz w:val="28"/>
          <w:szCs w:val="28"/>
          <w:rtl/>
        </w:rPr>
        <w:t xml:space="preserve"> إبراهيم </w:t>
      </w:r>
      <w:proofErr w:type="gramStart"/>
      <w:r w:rsidRPr="00AA704D">
        <w:rPr>
          <w:rFonts w:ascii="Segoe UI" w:hAnsi="Segoe UI" w:cs="Segoe UI"/>
          <w:sz w:val="28"/>
          <w:szCs w:val="28"/>
          <w:rtl/>
        </w:rPr>
        <w:t>أبراش</w:t>
      </w:r>
      <w:proofErr w:type="gramEnd"/>
    </w:p>
    <w:p w:rsidR="004B73F1" w:rsidRPr="00AA704D" w:rsidRDefault="00AB553E" w:rsidP="00AB553E">
      <w:pPr>
        <w:jc w:val="center"/>
        <w:rPr>
          <w:rFonts w:ascii="Segoe UI" w:hAnsi="Segoe UI" w:cs="Segoe UI"/>
          <w:sz w:val="28"/>
          <w:szCs w:val="28"/>
        </w:rPr>
      </w:pPr>
      <w:r>
        <w:rPr>
          <w:rFonts w:ascii="Segoe UI" w:hAnsi="Segoe UI" w:cs="Segoe UI" w:hint="cs"/>
          <w:sz w:val="28"/>
          <w:szCs w:val="28"/>
          <w:rtl/>
        </w:rPr>
        <w:t>ما وراء التحول المفاجئ في ملف المصالحة الفلسطينية</w:t>
      </w:r>
    </w:p>
    <w:p w:rsidR="009E6F5C" w:rsidRDefault="00906202" w:rsidP="007807C6">
      <w:pPr>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فجأة </w:t>
      </w:r>
      <w:r w:rsidR="008F1DCB">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يسقط</w:t>
      </w:r>
      <w:proofErr w:type="spellStart"/>
      <w:r w:rsidR="008F1DCB">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w:t>
      </w:r>
      <w:r w:rsidR="00A66B7F">
        <w:rPr>
          <w:rFonts w:ascii="Segoe UI" w:eastAsia="Times New Roman" w:hAnsi="Segoe UI" w:cs="Segoe UI"/>
          <w:color w:val="1D2129"/>
          <w:sz w:val="28"/>
          <w:szCs w:val="28"/>
          <w:rtl/>
        </w:rPr>
        <w:t>الفيتو ال</w:t>
      </w:r>
      <w:r w:rsidR="00A66B7F">
        <w:rPr>
          <w:rFonts w:ascii="Segoe UI" w:eastAsia="Times New Roman" w:hAnsi="Segoe UI" w:cs="Segoe UI" w:hint="cs"/>
          <w:color w:val="1D2129"/>
          <w:sz w:val="28"/>
          <w:szCs w:val="28"/>
          <w:rtl/>
        </w:rPr>
        <w:t>أ</w:t>
      </w:r>
      <w:r w:rsidR="00AA704D" w:rsidRPr="00A3404B">
        <w:rPr>
          <w:rFonts w:ascii="Segoe UI" w:eastAsia="Times New Roman" w:hAnsi="Segoe UI" w:cs="Segoe UI"/>
          <w:color w:val="1D2129"/>
          <w:sz w:val="28"/>
          <w:szCs w:val="28"/>
          <w:rtl/>
        </w:rPr>
        <w:t xml:space="preserve">مريكي والإسرائيلي </w:t>
      </w:r>
      <w:r w:rsidR="008F1DCB">
        <w:rPr>
          <w:rFonts w:ascii="Segoe UI" w:eastAsia="Times New Roman" w:hAnsi="Segoe UI" w:cs="Segoe UI" w:hint="cs"/>
          <w:color w:val="1D2129"/>
          <w:sz w:val="28"/>
          <w:szCs w:val="28"/>
          <w:rtl/>
        </w:rPr>
        <w:t>و</w:t>
      </w:r>
      <w:r w:rsidR="00AB553E">
        <w:rPr>
          <w:rFonts w:ascii="Segoe UI" w:eastAsia="Times New Roman" w:hAnsi="Segoe UI" w:cs="Segoe UI" w:hint="cs"/>
          <w:color w:val="1D2129"/>
          <w:sz w:val="28"/>
          <w:szCs w:val="28"/>
          <w:rtl/>
        </w:rPr>
        <w:t xml:space="preserve">فيتو </w:t>
      </w:r>
      <w:r w:rsidR="008F1DCB">
        <w:rPr>
          <w:rFonts w:ascii="Segoe UI" w:eastAsia="Times New Roman" w:hAnsi="Segoe UI" w:cs="Segoe UI"/>
          <w:color w:val="1D2129"/>
          <w:sz w:val="28"/>
          <w:szCs w:val="28"/>
          <w:rtl/>
        </w:rPr>
        <w:t>الرباعية الدولية ع</w:t>
      </w:r>
      <w:r w:rsidR="00AB553E">
        <w:rPr>
          <w:rFonts w:ascii="Segoe UI" w:eastAsia="Times New Roman" w:hAnsi="Segoe UI" w:cs="Segoe UI" w:hint="cs"/>
          <w:color w:val="1D2129"/>
          <w:sz w:val="28"/>
          <w:szCs w:val="28"/>
          <w:rtl/>
        </w:rPr>
        <w:t>ن</w:t>
      </w:r>
      <w:r w:rsidR="00AA704D" w:rsidRPr="00A3404B">
        <w:rPr>
          <w:rFonts w:ascii="Segoe UI" w:eastAsia="Times New Roman" w:hAnsi="Segoe UI" w:cs="Segoe UI"/>
          <w:color w:val="1D2129"/>
          <w:sz w:val="28"/>
          <w:szCs w:val="28"/>
          <w:rtl/>
        </w:rPr>
        <w:t xml:space="preserve"> المصالحة </w:t>
      </w:r>
      <w:r>
        <w:rPr>
          <w:rFonts w:ascii="Segoe UI" w:eastAsia="Times New Roman" w:hAnsi="Segoe UI" w:cs="Segoe UI" w:hint="cs"/>
          <w:color w:val="1D2129"/>
          <w:sz w:val="28"/>
          <w:szCs w:val="28"/>
          <w:rtl/>
        </w:rPr>
        <w:t xml:space="preserve">الفلسطينية </w:t>
      </w:r>
      <w:r w:rsidR="007807C6">
        <w:rPr>
          <w:rFonts w:ascii="Segoe UI" w:eastAsia="Times New Roman" w:hAnsi="Segoe UI" w:cs="Segoe UI" w:hint="cs"/>
          <w:color w:val="1D2129"/>
          <w:sz w:val="28"/>
          <w:szCs w:val="28"/>
          <w:rtl/>
        </w:rPr>
        <w:t xml:space="preserve">وعن حركة </w:t>
      </w:r>
      <w:proofErr w:type="gramStart"/>
      <w:r w:rsidR="007807C6">
        <w:rPr>
          <w:rFonts w:ascii="Segoe UI" w:eastAsia="Times New Roman" w:hAnsi="Segoe UI" w:cs="Segoe UI" w:hint="cs"/>
          <w:color w:val="1D2129"/>
          <w:sz w:val="28"/>
          <w:szCs w:val="28"/>
          <w:rtl/>
        </w:rPr>
        <w:t xml:space="preserve">حماس </w:t>
      </w:r>
      <w:r w:rsidR="005F738D">
        <w:rPr>
          <w:rFonts w:ascii="Segoe UI" w:eastAsia="Times New Roman" w:hAnsi="Segoe UI" w:cs="Segoe UI" w:hint="cs"/>
          <w:color w:val="1D2129"/>
          <w:sz w:val="28"/>
          <w:szCs w:val="28"/>
          <w:rtl/>
        </w:rPr>
        <w:t>،</w:t>
      </w:r>
      <w:proofErr w:type="gramEnd"/>
      <w:r w:rsidR="005F738D">
        <w:rPr>
          <w:rFonts w:ascii="Segoe UI" w:eastAsia="Times New Roman" w:hAnsi="Segoe UI" w:cs="Segoe UI" w:hint="cs"/>
          <w:color w:val="1D2129"/>
          <w:sz w:val="28"/>
          <w:szCs w:val="28"/>
          <w:rtl/>
        </w:rPr>
        <w:t>وتبارك</w:t>
      </w:r>
      <w:r w:rsidR="00AA704D" w:rsidRPr="00A3404B">
        <w:rPr>
          <w:rFonts w:ascii="Segoe UI" w:eastAsia="Times New Roman" w:hAnsi="Segoe UI" w:cs="Segoe UI"/>
          <w:color w:val="1D2129"/>
          <w:sz w:val="28"/>
          <w:szCs w:val="28"/>
          <w:rtl/>
        </w:rPr>
        <w:t xml:space="preserve"> </w:t>
      </w:r>
      <w:r w:rsidR="005F738D">
        <w:rPr>
          <w:rFonts w:ascii="Segoe UI" w:eastAsia="Times New Roman" w:hAnsi="Segoe UI" w:cs="Segoe UI" w:hint="cs"/>
          <w:color w:val="1D2129"/>
          <w:sz w:val="28"/>
          <w:szCs w:val="28"/>
          <w:rtl/>
        </w:rPr>
        <w:t xml:space="preserve">كل </w:t>
      </w:r>
      <w:r w:rsidR="00AA704D" w:rsidRPr="00A3404B">
        <w:rPr>
          <w:rFonts w:ascii="Segoe UI" w:eastAsia="Times New Roman" w:hAnsi="Segoe UI" w:cs="Segoe UI"/>
          <w:color w:val="1D2129"/>
          <w:sz w:val="28"/>
          <w:szCs w:val="28"/>
          <w:rtl/>
        </w:rPr>
        <w:t xml:space="preserve">دول الإقليم </w:t>
      </w:r>
      <w:r w:rsidR="005F738D">
        <w:rPr>
          <w:rFonts w:ascii="Segoe UI" w:eastAsia="Times New Roman" w:hAnsi="Segoe UI" w:cs="Segoe UI" w:hint="cs"/>
          <w:color w:val="1D2129"/>
          <w:sz w:val="28"/>
          <w:szCs w:val="28"/>
          <w:rtl/>
        </w:rPr>
        <w:t xml:space="preserve">الجهود المصرية </w:t>
      </w:r>
      <w:r w:rsidR="00107108">
        <w:rPr>
          <w:rFonts w:ascii="Segoe UI" w:eastAsia="Times New Roman" w:hAnsi="Segoe UI" w:cs="Segoe UI" w:hint="cs"/>
          <w:color w:val="1D2129"/>
          <w:sz w:val="28"/>
          <w:szCs w:val="28"/>
          <w:rtl/>
        </w:rPr>
        <w:t>،و</w:t>
      </w:r>
      <w:r w:rsidR="005F738D">
        <w:rPr>
          <w:rFonts w:ascii="Segoe UI" w:eastAsia="Times New Roman" w:hAnsi="Segoe UI" w:cs="Segoe UI" w:hint="cs"/>
          <w:color w:val="1D2129"/>
          <w:sz w:val="28"/>
          <w:szCs w:val="28"/>
          <w:rtl/>
        </w:rPr>
        <w:t xml:space="preserve">تقرر </w:t>
      </w:r>
      <w:r w:rsidR="00107108">
        <w:rPr>
          <w:rFonts w:ascii="Segoe UI" w:eastAsia="Times New Roman" w:hAnsi="Segoe UI" w:cs="Segoe UI" w:hint="cs"/>
          <w:color w:val="1D2129"/>
          <w:sz w:val="28"/>
          <w:szCs w:val="28"/>
          <w:rtl/>
        </w:rPr>
        <w:t xml:space="preserve">حركة حماس </w:t>
      </w:r>
      <w:r>
        <w:rPr>
          <w:rFonts w:ascii="Segoe UI" w:eastAsia="Times New Roman" w:hAnsi="Segoe UI" w:cs="Segoe UI" w:hint="cs"/>
          <w:color w:val="1D2129"/>
          <w:sz w:val="28"/>
          <w:szCs w:val="28"/>
          <w:rtl/>
        </w:rPr>
        <w:t>حل</w:t>
      </w:r>
      <w:r w:rsidR="00B319F3">
        <w:rPr>
          <w:rFonts w:ascii="Segoe UI" w:eastAsia="Times New Roman" w:hAnsi="Segoe UI" w:cs="Segoe UI" w:hint="cs"/>
          <w:color w:val="1D2129"/>
          <w:sz w:val="28"/>
          <w:szCs w:val="28"/>
          <w:rtl/>
        </w:rPr>
        <w:t xml:space="preserve"> اللجنة الإدارية </w:t>
      </w:r>
      <w:r w:rsidR="007807C6">
        <w:rPr>
          <w:rFonts w:ascii="Segoe UI" w:eastAsia="Times New Roman" w:hAnsi="Segoe UI" w:cs="Segoe UI" w:hint="cs"/>
          <w:color w:val="1D2129"/>
          <w:sz w:val="28"/>
          <w:szCs w:val="28"/>
          <w:rtl/>
        </w:rPr>
        <w:t>،</w:t>
      </w:r>
      <w:r w:rsidR="00B319F3">
        <w:rPr>
          <w:rFonts w:ascii="Segoe UI" w:eastAsia="Times New Roman" w:hAnsi="Segoe UI" w:cs="Segoe UI" w:hint="cs"/>
          <w:color w:val="1D2129"/>
          <w:sz w:val="28"/>
          <w:szCs w:val="28"/>
          <w:rtl/>
        </w:rPr>
        <w:t>و</w:t>
      </w:r>
      <w:r w:rsidR="00107108">
        <w:rPr>
          <w:rFonts w:ascii="Segoe UI" w:eastAsia="Times New Roman" w:hAnsi="Segoe UI" w:cs="Segoe UI" w:hint="cs"/>
          <w:color w:val="1D2129"/>
          <w:sz w:val="28"/>
          <w:szCs w:val="28"/>
          <w:rtl/>
        </w:rPr>
        <w:t xml:space="preserve">حكومة </w:t>
      </w:r>
      <w:r w:rsidR="00B319F3">
        <w:rPr>
          <w:rFonts w:ascii="Segoe UI" w:eastAsia="Times New Roman" w:hAnsi="Segoe UI" w:cs="Segoe UI" w:hint="cs"/>
          <w:color w:val="1D2129"/>
          <w:sz w:val="28"/>
          <w:szCs w:val="28"/>
          <w:rtl/>
        </w:rPr>
        <w:t xml:space="preserve">الوفاق الوطني تشد رحالها إلى </w:t>
      </w:r>
      <w:r w:rsidR="00107108">
        <w:rPr>
          <w:rFonts w:ascii="Segoe UI" w:eastAsia="Times New Roman" w:hAnsi="Segoe UI" w:cs="Segoe UI" w:hint="cs"/>
          <w:color w:val="1D2129"/>
          <w:sz w:val="28"/>
          <w:szCs w:val="28"/>
          <w:rtl/>
        </w:rPr>
        <w:t>قطاع غزة لتس</w:t>
      </w:r>
      <w:r w:rsidR="007807C6">
        <w:rPr>
          <w:rFonts w:ascii="Segoe UI" w:eastAsia="Times New Roman" w:hAnsi="Segoe UI" w:cs="Segoe UI" w:hint="cs"/>
          <w:color w:val="1D2129"/>
          <w:sz w:val="28"/>
          <w:szCs w:val="28"/>
          <w:rtl/>
        </w:rPr>
        <w:t>ت</w:t>
      </w:r>
      <w:r w:rsidR="00107108">
        <w:rPr>
          <w:rFonts w:ascii="Segoe UI" w:eastAsia="Times New Roman" w:hAnsi="Segoe UI" w:cs="Segoe UI" w:hint="cs"/>
          <w:color w:val="1D2129"/>
          <w:sz w:val="28"/>
          <w:szCs w:val="28"/>
          <w:rtl/>
        </w:rPr>
        <w:t xml:space="preserve">لم مهامها </w:t>
      </w:r>
      <w:r>
        <w:rPr>
          <w:rFonts w:ascii="Segoe UI" w:eastAsia="Times New Roman" w:hAnsi="Segoe UI" w:cs="Segoe UI" w:hint="cs"/>
          <w:color w:val="1D2129"/>
          <w:sz w:val="28"/>
          <w:szCs w:val="28"/>
          <w:rtl/>
        </w:rPr>
        <w:t xml:space="preserve">! </w:t>
      </w:r>
      <w:proofErr w:type="gramStart"/>
      <w:r>
        <w:rPr>
          <w:rFonts w:ascii="Segoe UI" w:eastAsia="Times New Roman" w:hAnsi="Segoe UI" w:cs="Segoe UI" w:hint="cs"/>
          <w:color w:val="1D2129"/>
          <w:sz w:val="28"/>
          <w:szCs w:val="28"/>
          <w:rtl/>
        </w:rPr>
        <w:t>فما</w:t>
      </w:r>
      <w:proofErr w:type="gramEnd"/>
      <w:r>
        <w:rPr>
          <w:rFonts w:ascii="Segoe UI" w:eastAsia="Times New Roman" w:hAnsi="Segoe UI" w:cs="Segoe UI" w:hint="cs"/>
          <w:color w:val="1D2129"/>
          <w:sz w:val="28"/>
          <w:szCs w:val="28"/>
          <w:rtl/>
        </w:rPr>
        <w:t xml:space="preserve"> السر في هذا التحول المفاجئ في المواقف الدولية من المصالحة الفلسطينية ومن حركة حماس </w:t>
      </w:r>
      <w:proofErr w:type="spellStart"/>
      <w:r>
        <w:rPr>
          <w:rFonts w:ascii="Segoe UI" w:eastAsia="Times New Roman" w:hAnsi="Segoe UI" w:cs="Segoe UI" w:hint="cs"/>
          <w:color w:val="1D2129"/>
          <w:sz w:val="28"/>
          <w:szCs w:val="28"/>
          <w:rtl/>
        </w:rPr>
        <w:t>؟</w:t>
      </w:r>
      <w:proofErr w:type="spellEnd"/>
      <w:r w:rsidR="008F1DCB">
        <w:rPr>
          <w:rFonts w:ascii="Segoe UI" w:eastAsia="Times New Roman" w:hAnsi="Segoe UI" w:cs="Segoe UI" w:hint="cs"/>
          <w:color w:val="1D2129"/>
          <w:sz w:val="28"/>
          <w:szCs w:val="28"/>
          <w:rtl/>
        </w:rPr>
        <w:t xml:space="preserve"> </w:t>
      </w:r>
      <w:r w:rsidR="009E6F5C">
        <w:rPr>
          <w:rFonts w:ascii="Segoe UI" w:eastAsia="Times New Roman" w:hAnsi="Segoe UI" w:cs="Segoe UI" w:hint="cs"/>
          <w:color w:val="1D2129"/>
          <w:sz w:val="28"/>
          <w:szCs w:val="28"/>
          <w:rtl/>
        </w:rPr>
        <w:t xml:space="preserve">وهل يمكن فصل هذا الحراك </w:t>
      </w:r>
      <w:r w:rsidR="007807C6">
        <w:rPr>
          <w:rFonts w:ascii="Segoe UI" w:eastAsia="Times New Roman" w:hAnsi="Segoe UI" w:cs="Segoe UI" w:hint="cs"/>
          <w:color w:val="1D2129"/>
          <w:sz w:val="28"/>
          <w:szCs w:val="28"/>
          <w:rtl/>
        </w:rPr>
        <w:t>المفاجئ</w:t>
      </w:r>
      <w:r w:rsidR="009E6F5C">
        <w:rPr>
          <w:rFonts w:ascii="Segoe UI" w:eastAsia="Times New Roman" w:hAnsi="Segoe UI" w:cs="Segoe UI" w:hint="cs"/>
          <w:color w:val="1D2129"/>
          <w:sz w:val="28"/>
          <w:szCs w:val="28"/>
          <w:rtl/>
        </w:rPr>
        <w:t xml:space="preserve"> لملف المصالحة عن الحديث عن معادلة جديدة للشرق الأوسط تندرج فيما يسمى (الصفقة التاريخية</w:t>
      </w:r>
      <w:proofErr w:type="spellStart"/>
      <w:r w:rsidR="009E6F5C">
        <w:rPr>
          <w:rFonts w:ascii="Segoe UI" w:eastAsia="Times New Roman" w:hAnsi="Segoe UI" w:cs="Segoe UI" w:hint="cs"/>
          <w:color w:val="1D2129"/>
          <w:sz w:val="28"/>
          <w:szCs w:val="28"/>
          <w:rtl/>
        </w:rPr>
        <w:t>)</w:t>
      </w:r>
      <w:proofErr w:type="spellEnd"/>
      <w:r w:rsidR="009E6F5C">
        <w:rPr>
          <w:rFonts w:ascii="Segoe UI" w:eastAsia="Times New Roman" w:hAnsi="Segoe UI" w:cs="Segoe UI" w:hint="cs"/>
          <w:color w:val="1D2129"/>
          <w:sz w:val="28"/>
          <w:szCs w:val="28"/>
          <w:rtl/>
        </w:rPr>
        <w:t xml:space="preserve"> </w:t>
      </w:r>
      <w:proofErr w:type="spellStart"/>
      <w:r w:rsidR="009E6F5C">
        <w:rPr>
          <w:rFonts w:ascii="Segoe UI" w:eastAsia="Times New Roman" w:hAnsi="Segoe UI" w:cs="Segoe UI" w:hint="cs"/>
          <w:color w:val="1D2129"/>
          <w:sz w:val="28"/>
          <w:szCs w:val="28"/>
          <w:rtl/>
        </w:rPr>
        <w:t>؟</w:t>
      </w:r>
      <w:proofErr w:type="spellEnd"/>
      <w:r w:rsidR="009E6F5C">
        <w:rPr>
          <w:rFonts w:ascii="Segoe UI" w:eastAsia="Times New Roman" w:hAnsi="Segoe UI" w:cs="Segoe UI" w:hint="cs"/>
          <w:color w:val="1D2129"/>
          <w:sz w:val="28"/>
          <w:szCs w:val="28"/>
          <w:rtl/>
        </w:rPr>
        <w:t xml:space="preserve"> </w:t>
      </w:r>
      <w:proofErr w:type="spellStart"/>
      <w:r w:rsidR="009E6F5C">
        <w:rPr>
          <w:rFonts w:ascii="Segoe UI" w:eastAsia="Times New Roman" w:hAnsi="Segoe UI" w:cs="Segoe UI" w:hint="cs"/>
          <w:color w:val="1D2129"/>
          <w:sz w:val="28"/>
          <w:szCs w:val="28"/>
          <w:rtl/>
        </w:rPr>
        <w:t>.</w:t>
      </w:r>
      <w:proofErr w:type="spellEnd"/>
    </w:p>
    <w:p w:rsidR="00193A65" w:rsidRPr="00193A65" w:rsidRDefault="009E6F5C" w:rsidP="007807C6">
      <w:pPr>
        <w:jc w:val="both"/>
        <w:rPr>
          <w:rFonts w:ascii="Segoe UI" w:hAnsi="Segoe UI" w:cs="Segoe UI"/>
          <w:sz w:val="28"/>
          <w:szCs w:val="28"/>
          <w:rtl/>
        </w:rPr>
      </w:pPr>
      <w:r>
        <w:rPr>
          <w:rFonts w:ascii="Segoe UI" w:eastAsia="Times New Roman" w:hAnsi="Segoe UI" w:cs="Segoe UI" w:hint="cs"/>
          <w:color w:val="1D2129"/>
          <w:sz w:val="28"/>
          <w:szCs w:val="28"/>
          <w:rtl/>
        </w:rPr>
        <w:t xml:space="preserve"> </w:t>
      </w:r>
      <w:r w:rsidR="00193A65">
        <w:rPr>
          <w:rFonts w:ascii="Segoe UI" w:eastAsia="Times New Roman" w:hAnsi="Segoe UI" w:cs="Segoe UI" w:hint="cs"/>
          <w:color w:val="1D2129"/>
          <w:sz w:val="28"/>
          <w:szCs w:val="28"/>
          <w:rtl/>
        </w:rPr>
        <w:t xml:space="preserve">منذ سنوات ونحن نحذر بأن الانقسام ليس فقط نتيجة خلاف بين حركتي فتح وحماس بل نتيجة معادلة إسرائيلية وإقليمية ودولية </w:t>
      </w:r>
      <w:r w:rsidR="00120EF5">
        <w:rPr>
          <w:rFonts w:ascii="Segoe UI" w:eastAsia="Times New Roman" w:hAnsi="Segoe UI" w:cs="Segoe UI" w:hint="cs"/>
          <w:color w:val="1D2129"/>
          <w:sz w:val="28"/>
          <w:szCs w:val="28"/>
          <w:rtl/>
        </w:rPr>
        <w:t xml:space="preserve">ولصالحها </w:t>
      </w:r>
      <w:proofErr w:type="spellStart"/>
      <w:r w:rsidR="00193A65">
        <w:rPr>
          <w:rFonts w:ascii="Segoe UI" w:eastAsia="Times New Roman" w:hAnsi="Segoe UI" w:cs="Segoe UI" w:hint="cs"/>
          <w:color w:val="1D2129"/>
          <w:sz w:val="28"/>
          <w:szCs w:val="28"/>
          <w:rtl/>
        </w:rPr>
        <w:t>،</w:t>
      </w:r>
      <w:proofErr w:type="spellEnd"/>
      <w:r w:rsidR="00193A65">
        <w:rPr>
          <w:rFonts w:ascii="Segoe UI" w:eastAsia="Times New Roman" w:hAnsi="Segoe UI" w:cs="Segoe UI" w:hint="cs"/>
          <w:color w:val="1D2129"/>
          <w:sz w:val="28"/>
          <w:szCs w:val="28"/>
          <w:rtl/>
        </w:rPr>
        <w:t xml:space="preserve"> وما يجري اليوم يؤكد ما قلناه حيث تحريك مل</w:t>
      </w:r>
      <w:r w:rsidR="00120EF5">
        <w:rPr>
          <w:rFonts w:ascii="Segoe UI" w:eastAsia="Times New Roman" w:hAnsi="Segoe UI" w:cs="Segoe UI" w:hint="cs"/>
          <w:color w:val="1D2129"/>
          <w:sz w:val="28"/>
          <w:szCs w:val="28"/>
          <w:rtl/>
        </w:rPr>
        <w:t>ف المصالحة لم يأتي نتيجة تفاهم</w:t>
      </w:r>
      <w:r w:rsidR="00193A65">
        <w:rPr>
          <w:rFonts w:ascii="Segoe UI" w:eastAsia="Times New Roman" w:hAnsi="Segoe UI" w:cs="Segoe UI" w:hint="cs"/>
          <w:color w:val="1D2129"/>
          <w:sz w:val="28"/>
          <w:szCs w:val="28"/>
          <w:rtl/>
        </w:rPr>
        <w:t xml:space="preserve"> حماس وفتح بل بقرار خارجي وفي إطار معادلة إقليمية و دولية جديدة (الصفقة الكبرى</w:t>
      </w:r>
      <w:proofErr w:type="spellStart"/>
      <w:r w:rsidR="00193A65">
        <w:rPr>
          <w:rFonts w:ascii="Segoe UI" w:eastAsia="Times New Roman" w:hAnsi="Segoe UI" w:cs="Segoe UI" w:hint="cs"/>
          <w:color w:val="1D2129"/>
          <w:sz w:val="28"/>
          <w:szCs w:val="28"/>
          <w:rtl/>
        </w:rPr>
        <w:t>)</w:t>
      </w:r>
      <w:proofErr w:type="spellEnd"/>
      <w:r w:rsidR="00193A65">
        <w:rPr>
          <w:rFonts w:ascii="Segoe UI" w:eastAsia="Times New Roman" w:hAnsi="Segoe UI" w:cs="Segoe UI" w:hint="cs"/>
          <w:color w:val="1D2129"/>
          <w:sz w:val="28"/>
          <w:szCs w:val="28"/>
          <w:rtl/>
        </w:rPr>
        <w:t xml:space="preserve"> </w:t>
      </w:r>
      <w:r w:rsidR="00120EF5">
        <w:rPr>
          <w:rFonts w:ascii="Segoe UI" w:eastAsia="Times New Roman" w:hAnsi="Segoe UI" w:cs="Segoe UI" w:hint="cs"/>
          <w:color w:val="1D2129"/>
          <w:sz w:val="28"/>
          <w:szCs w:val="28"/>
          <w:rtl/>
        </w:rPr>
        <w:t>،وسيتم توظيف</w:t>
      </w:r>
      <w:r w:rsidR="00120EF5">
        <w:rPr>
          <w:rFonts w:ascii="Segoe UI" w:hAnsi="Segoe UI" w:cs="Segoe UI" w:hint="cs"/>
          <w:sz w:val="28"/>
          <w:szCs w:val="28"/>
          <w:rtl/>
        </w:rPr>
        <w:t xml:space="preserve"> </w:t>
      </w:r>
      <w:r w:rsidR="007807C6">
        <w:rPr>
          <w:rFonts w:ascii="Segoe UI" w:hAnsi="Segoe UI" w:cs="Segoe UI" w:hint="cs"/>
          <w:sz w:val="28"/>
          <w:szCs w:val="28"/>
          <w:rtl/>
        </w:rPr>
        <w:t xml:space="preserve">تحريك ملف </w:t>
      </w:r>
      <w:r w:rsidR="00120EF5">
        <w:rPr>
          <w:rFonts w:ascii="Segoe UI" w:hAnsi="Segoe UI" w:cs="Segoe UI" w:hint="cs"/>
          <w:sz w:val="28"/>
          <w:szCs w:val="28"/>
          <w:rtl/>
        </w:rPr>
        <w:t>المصالحة لصالح هذه ال</w:t>
      </w:r>
      <w:r w:rsidR="00A95A4A">
        <w:rPr>
          <w:rFonts w:ascii="Segoe UI" w:hAnsi="Segoe UI" w:cs="Segoe UI" w:hint="cs"/>
          <w:sz w:val="28"/>
          <w:szCs w:val="28"/>
          <w:rtl/>
        </w:rPr>
        <w:t xml:space="preserve">معادلة </w:t>
      </w:r>
      <w:r w:rsidR="00120EF5">
        <w:rPr>
          <w:rFonts w:ascii="Segoe UI" w:hAnsi="Segoe UI" w:cs="Segoe UI" w:hint="cs"/>
          <w:sz w:val="28"/>
          <w:szCs w:val="28"/>
          <w:rtl/>
        </w:rPr>
        <w:t>ال</w:t>
      </w:r>
      <w:r w:rsidR="00A95A4A">
        <w:rPr>
          <w:rFonts w:ascii="Segoe UI" w:hAnsi="Segoe UI" w:cs="Segoe UI" w:hint="cs"/>
          <w:sz w:val="28"/>
          <w:szCs w:val="28"/>
          <w:rtl/>
        </w:rPr>
        <w:t xml:space="preserve">جديدة بدون ضمانات </w:t>
      </w:r>
      <w:r w:rsidR="007807C6">
        <w:rPr>
          <w:rFonts w:ascii="Segoe UI" w:hAnsi="Segoe UI" w:cs="Segoe UI" w:hint="cs"/>
          <w:sz w:val="28"/>
          <w:szCs w:val="28"/>
          <w:rtl/>
        </w:rPr>
        <w:t xml:space="preserve">أن ما تفكر به الأطراف الخارجية عن المصالحة </w:t>
      </w:r>
      <w:r w:rsidR="00A95A4A">
        <w:rPr>
          <w:rFonts w:ascii="Segoe UI" w:hAnsi="Segoe UI" w:cs="Segoe UI" w:hint="cs"/>
          <w:sz w:val="28"/>
          <w:szCs w:val="28"/>
          <w:rtl/>
        </w:rPr>
        <w:t xml:space="preserve"> </w:t>
      </w:r>
      <w:r w:rsidR="007807C6">
        <w:rPr>
          <w:rFonts w:ascii="Segoe UI" w:hAnsi="Segoe UI" w:cs="Segoe UI" w:hint="cs"/>
          <w:sz w:val="28"/>
          <w:szCs w:val="28"/>
          <w:rtl/>
        </w:rPr>
        <w:t>يت</w:t>
      </w:r>
      <w:r w:rsidR="00A95A4A">
        <w:rPr>
          <w:rFonts w:ascii="Segoe UI" w:hAnsi="Segoe UI" w:cs="Segoe UI" w:hint="cs"/>
          <w:sz w:val="28"/>
          <w:szCs w:val="28"/>
          <w:rtl/>
        </w:rPr>
        <w:t>وافق مع المفهوم الفلسطيني للمصالحة .</w:t>
      </w:r>
    </w:p>
    <w:p w:rsidR="004B73F1" w:rsidRDefault="00AA704D" w:rsidP="004D7FD4">
      <w:pPr>
        <w:shd w:val="clear" w:color="auto" w:fill="FFFFFF"/>
        <w:spacing w:after="0" w:line="240" w:lineRule="auto"/>
        <w:jc w:val="both"/>
        <w:rPr>
          <w:rFonts w:ascii="Segoe UI" w:eastAsia="Times New Roman" w:hAnsi="Segoe UI" w:cs="Segoe UI"/>
          <w:color w:val="1D2129"/>
          <w:sz w:val="28"/>
          <w:szCs w:val="28"/>
          <w:rtl/>
        </w:rPr>
      </w:pPr>
      <w:r w:rsidRPr="00A3404B">
        <w:rPr>
          <w:rFonts w:ascii="Segoe UI" w:eastAsia="Times New Roman" w:hAnsi="Segoe UI" w:cs="Segoe UI"/>
          <w:color w:val="1D2129"/>
          <w:sz w:val="28"/>
          <w:szCs w:val="28"/>
          <w:rtl/>
        </w:rPr>
        <w:t xml:space="preserve">التحول السريع </w:t>
      </w:r>
      <w:r w:rsidR="00107108">
        <w:rPr>
          <w:rFonts w:ascii="Segoe UI" w:eastAsia="Times New Roman" w:hAnsi="Segoe UI" w:cs="Segoe UI" w:hint="cs"/>
          <w:color w:val="1D2129"/>
          <w:sz w:val="28"/>
          <w:szCs w:val="28"/>
          <w:rtl/>
        </w:rPr>
        <w:t xml:space="preserve">والمفاجئ والمتزامن بقدر ما يحرك الركود السياسي ويُعيد بث روح التفاؤل ،إلا أنه </w:t>
      </w:r>
      <w:r w:rsidRPr="00A3404B">
        <w:rPr>
          <w:rFonts w:ascii="Segoe UI" w:eastAsia="Times New Roman" w:hAnsi="Segoe UI" w:cs="Segoe UI"/>
          <w:color w:val="1D2129"/>
          <w:sz w:val="28"/>
          <w:szCs w:val="28"/>
          <w:rtl/>
        </w:rPr>
        <w:t xml:space="preserve">يطرح تساؤلات كبيرة </w:t>
      </w:r>
      <w:proofErr w:type="spellStart"/>
      <w:r w:rsidR="00107108">
        <w:rPr>
          <w:rFonts w:ascii="Segoe UI" w:eastAsia="Times New Roman" w:hAnsi="Segoe UI" w:cs="Segoe UI" w:hint="cs"/>
          <w:color w:val="1D2129"/>
          <w:sz w:val="28"/>
          <w:szCs w:val="28"/>
          <w:rtl/>
        </w:rPr>
        <w:t>،</w:t>
      </w:r>
      <w:proofErr w:type="spellEnd"/>
      <w:r w:rsidR="00107108">
        <w:rPr>
          <w:rFonts w:ascii="Segoe UI" w:eastAsia="Times New Roman" w:hAnsi="Segoe UI" w:cs="Segoe UI" w:hint="cs"/>
          <w:color w:val="1D2129"/>
          <w:sz w:val="28"/>
          <w:szCs w:val="28"/>
          <w:rtl/>
        </w:rPr>
        <w:t xml:space="preserve"> </w:t>
      </w:r>
      <w:r w:rsidR="005F738D">
        <w:rPr>
          <w:rFonts w:ascii="Segoe UI" w:eastAsia="Times New Roman" w:hAnsi="Segoe UI" w:cs="Segoe UI" w:hint="cs"/>
          <w:color w:val="1D2129"/>
          <w:sz w:val="28"/>
          <w:szCs w:val="28"/>
          <w:rtl/>
        </w:rPr>
        <w:t>وإذ نطرحها للنقاش ف</w:t>
      </w:r>
      <w:r w:rsidR="00107108">
        <w:rPr>
          <w:rFonts w:ascii="Segoe UI" w:eastAsia="Times New Roman" w:hAnsi="Segoe UI" w:cs="Segoe UI" w:hint="cs"/>
          <w:color w:val="1D2129"/>
          <w:sz w:val="28"/>
          <w:szCs w:val="28"/>
          <w:rtl/>
        </w:rPr>
        <w:t>ليس من باب وضع عصي الشك في دواليب مصالحة مُحَملة أصلا</w:t>
      </w:r>
      <w:r w:rsidR="004B73F1">
        <w:rPr>
          <w:rFonts w:ascii="Segoe UI" w:eastAsia="Times New Roman" w:hAnsi="Segoe UI" w:cs="Segoe UI" w:hint="cs"/>
          <w:color w:val="1D2129"/>
          <w:sz w:val="28"/>
          <w:szCs w:val="28"/>
          <w:rtl/>
        </w:rPr>
        <w:t xml:space="preserve"> بكثير من الشكوك ويحيط بها كثير</w:t>
      </w:r>
      <w:r w:rsidR="00107108">
        <w:rPr>
          <w:rFonts w:ascii="Segoe UI" w:eastAsia="Times New Roman" w:hAnsi="Segoe UI" w:cs="Segoe UI" w:hint="cs"/>
          <w:color w:val="1D2129"/>
          <w:sz w:val="28"/>
          <w:szCs w:val="28"/>
          <w:rtl/>
        </w:rPr>
        <w:t xml:space="preserve"> من الغموض والتباس المواقف </w:t>
      </w:r>
      <w:r w:rsidR="00906202">
        <w:rPr>
          <w:rFonts w:ascii="Segoe UI" w:eastAsia="Times New Roman" w:hAnsi="Segoe UI" w:cs="Segoe UI" w:hint="cs"/>
          <w:color w:val="1D2129"/>
          <w:sz w:val="28"/>
          <w:szCs w:val="28"/>
          <w:rtl/>
        </w:rPr>
        <w:t>،</w:t>
      </w:r>
      <w:r w:rsidR="00107108">
        <w:rPr>
          <w:rFonts w:ascii="Segoe UI" w:eastAsia="Times New Roman" w:hAnsi="Segoe UI" w:cs="Segoe UI" w:hint="cs"/>
          <w:color w:val="1D2129"/>
          <w:sz w:val="28"/>
          <w:szCs w:val="28"/>
          <w:rtl/>
        </w:rPr>
        <w:t>بل من باب تلمس ما نحن مُقد</w:t>
      </w:r>
      <w:r w:rsidR="001F7542">
        <w:rPr>
          <w:rFonts w:ascii="Segoe UI" w:eastAsia="Times New Roman" w:hAnsi="Segoe UI" w:cs="Segoe UI" w:hint="cs"/>
          <w:color w:val="1D2129"/>
          <w:sz w:val="28"/>
          <w:szCs w:val="28"/>
          <w:rtl/>
        </w:rPr>
        <w:t>ِ</w:t>
      </w:r>
      <w:r w:rsidR="00107108">
        <w:rPr>
          <w:rFonts w:ascii="Segoe UI" w:eastAsia="Times New Roman" w:hAnsi="Segoe UI" w:cs="Segoe UI" w:hint="cs"/>
          <w:color w:val="1D2129"/>
          <w:sz w:val="28"/>
          <w:szCs w:val="28"/>
          <w:rtl/>
        </w:rPr>
        <w:t xml:space="preserve">مون عليه وحتى لا يصاب الشعب بخيبة أمل جديدة </w:t>
      </w:r>
      <w:r w:rsidR="005F738D">
        <w:rPr>
          <w:rFonts w:ascii="Segoe UI" w:eastAsia="Times New Roman" w:hAnsi="Segoe UI" w:cs="Segoe UI" w:hint="cs"/>
          <w:color w:val="1D2129"/>
          <w:sz w:val="28"/>
          <w:szCs w:val="28"/>
          <w:rtl/>
        </w:rPr>
        <w:t xml:space="preserve">وحتى يكون الشعب وأصحاب القرار السياسي حذرين وملمين بحقل الألغام الذي يحيط بالجهود الوطنية الصادقة لإنجاز المصالحة </w:t>
      </w:r>
      <w:proofErr w:type="spellStart"/>
      <w:r w:rsidR="005F738D">
        <w:rPr>
          <w:rFonts w:ascii="Segoe UI" w:eastAsia="Times New Roman" w:hAnsi="Segoe UI" w:cs="Segoe UI" w:hint="cs"/>
          <w:color w:val="1D2129"/>
          <w:sz w:val="28"/>
          <w:szCs w:val="28"/>
          <w:rtl/>
        </w:rPr>
        <w:t>،</w:t>
      </w:r>
      <w:proofErr w:type="spellEnd"/>
      <w:r w:rsidR="005F738D">
        <w:rPr>
          <w:rFonts w:ascii="Segoe UI" w:eastAsia="Times New Roman" w:hAnsi="Segoe UI" w:cs="Segoe UI" w:hint="cs"/>
          <w:color w:val="1D2129"/>
          <w:sz w:val="28"/>
          <w:szCs w:val="28"/>
          <w:rtl/>
        </w:rPr>
        <w:t xml:space="preserve"> وخصوصا من جهة تداخل ملفي المصالحة والتسوية السياسية المرتقبة</w:t>
      </w:r>
      <w:r w:rsidR="00107108">
        <w:rPr>
          <w:rFonts w:ascii="Segoe UI" w:eastAsia="Times New Roman" w:hAnsi="Segoe UI" w:cs="Segoe UI" w:hint="cs"/>
          <w:color w:val="1D2129"/>
          <w:sz w:val="28"/>
          <w:szCs w:val="28"/>
          <w:rtl/>
        </w:rPr>
        <w:t xml:space="preserve">. </w:t>
      </w:r>
    </w:p>
    <w:p w:rsidR="00107108" w:rsidRDefault="00107108" w:rsidP="005F738D">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إذن من باب حسن النية وتلمس مواطن الخطر المُحتملة </w:t>
      </w:r>
      <w:proofErr w:type="gramStart"/>
      <w:r>
        <w:rPr>
          <w:rFonts w:ascii="Segoe UI" w:eastAsia="Times New Roman" w:hAnsi="Segoe UI" w:cs="Segoe UI" w:hint="cs"/>
          <w:color w:val="1D2129"/>
          <w:sz w:val="28"/>
          <w:szCs w:val="28"/>
          <w:rtl/>
        </w:rPr>
        <w:t>لتجنبها ،</w:t>
      </w:r>
      <w:proofErr w:type="gramEnd"/>
      <w:r>
        <w:rPr>
          <w:rFonts w:ascii="Segoe UI" w:eastAsia="Times New Roman" w:hAnsi="Segoe UI" w:cs="Segoe UI" w:hint="cs"/>
          <w:color w:val="1D2129"/>
          <w:sz w:val="28"/>
          <w:szCs w:val="28"/>
          <w:rtl/>
        </w:rPr>
        <w:t xml:space="preserve">نطرح التساؤلات والتخوفات التالية : </w:t>
      </w:r>
    </w:p>
    <w:p w:rsidR="00107108" w:rsidRDefault="00AA704D" w:rsidP="004B73F1">
      <w:pPr>
        <w:pStyle w:val="a5"/>
        <w:numPr>
          <w:ilvl w:val="0"/>
          <w:numId w:val="2"/>
        </w:numPr>
        <w:shd w:val="clear" w:color="auto" w:fill="FFFFFF"/>
        <w:spacing w:after="0" w:line="240" w:lineRule="auto"/>
        <w:jc w:val="both"/>
        <w:rPr>
          <w:rFonts w:ascii="Segoe UI" w:eastAsia="Times New Roman" w:hAnsi="Segoe UI" w:cs="Segoe UI"/>
          <w:color w:val="1D2129"/>
          <w:sz w:val="28"/>
          <w:szCs w:val="28"/>
        </w:rPr>
      </w:pPr>
      <w:proofErr w:type="gramStart"/>
      <w:r w:rsidRPr="00107108">
        <w:rPr>
          <w:rFonts w:ascii="Segoe UI" w:eastAsia="Times New Roman" w:hAnsi="Segoe UI" w:cs="Segoe UI" w:hint="cs"/>
          <w:color w:val="1D2129"/>
          <w:sz w:val="28"/>
          <w:szCs w:val="28"/>
          <w:rtl/>
        </w:rPr>
        <w:t>هل</w:t>
      </w:r>
      <w:proofErr w:type="gramEnd"/>
      <w:r w:rsidRPr="00107108">
        <w:rPr>
          <w:rFonts w:ascii="Segoe UI" w:eastAsia="Times New Roman" w:hAnsi="Segoe UI" w:cs="Segoe UI" w:hint="cs"/>
          <w:color w:val="1D2129"/>
          <w:sz w:val="28"/>
          <w:szCs w:val="28"/>
          <w:rtl/>
        </w:rPr>
        <w:t xml:space="preserve"> كل هذه الأطراف متوافقة على مفهوم</w:t>
      </w:r>
      <w:proofErr w:type="spellStart"/>
      <w:r w:rsidR="001F0619">
        <w:rPr>
          <w:rFonts w:ascii="Segoe UI" w:eastAsia="Times New Roman" w:hAnsi="Segoe UI" w:cs="Segoe UI" w:hint="cs"/>
          <w:color w:val="1D2129"/>
          <w:sz w:val="28"/>
          <w:szCs w:val="28"/>
          <w:rtl/>
        </w:rPr>
        <w:t>(</w:t>
      </w:r>
      <w:proofErr w:type="spellEnd"/>
      <w:r w:rsidRPr="00107108">
        <w:rPr>
          <w:rFonts w:ascii="Segoe UI" w:eastAsia="Times New Roman" w:hAnsi="Segoe UI" w:cs="Segoe UI" w:hint="cs"/>
          <w:color w:val="1D2129"/>
          <w:sz w:val="28"/>
          <w:szCs w:val="28"/>
          <w:rtl/>
        </w:rPr>
        <w:t xml:space="preserve"> المصالحة الفلسطينية</w:t>
      </w:r>
      <w:proofErr w:type="spellStart"/>
      <w:r w:rsidR="001F0619">
        <w:rPr>
          <w:rFonts w:ascii="Segoe UI" w:eastAsia="Times New Roman" w:hAnsi="Segoe UI" w:cs="Segoe UI" w:hint="cs"/>
          <w:color w:val="1D2129"/>
          <w:sz w:val="28"/>
          <w:szCs w:val="28"/>
          <w:rtl/>
        </w:rPr>
        <w:t>)</w:t>
      </w:r>
      <w:proofErr w:type="spellEnd"/>
      <w:r w:rsidRPr="00107108">
        <w:rPr>
          <w:rFonts w:ascii="Segoe UI" w:eastAsia="Times New Roman" w:hAnsi="Segoe UI" w:cs="Segoe UI" w:hint="cs"/>
          <w:color w:val="1D2129"/>
          <w:sz w:val="28"/>
          <w:szCs w:val="28"/>
          <w:rtl/>
        </w:rPr>
        <w:t xml:space="preserve"> أم </w:t>
      </w:r>
      <w:r w:rsidR="005054C2" w:rsidRPr="00107108">
        <w:rPr>
          <w:rFonts w:ascii="Segoe UI" w:eastAsia="Times New Roman" w:hAnsi="Segoe UI" w:cs="Segoe UI" w:hint="cs"/>
          <w:color w:val="1D2129"/>
          <w:sz w:val="28"/>
          <w:szCs w:val="28"/>
          <w:rtl/>
        </w:rPr>
        <w:t>ل</w:t>
      </w:r>
      <w:r w:rsidRPr="00107108">
        <w:rPr>
          <w:rFonts w:ascii="Segoe UI" w:eastAsia="Times New Roman" w:hAnsi="Segoe UI" w:cs="Segoe UI" w:hint="cs"/>
          <w:color w:val="1D2129"/>
          <w:sz w:val="28"/>
          <w:szCs w:val="28"/>
          <w:rtl/>
        </w:rPr>
        <w:t>ك</w:t>
      </w:r>
      <w:r w:rsidR="00F36500">
        <w:rPr>
          <w:rFonts w:ascii="Segoe UI" w:eastAsia="Times New Roman" w:hAnsi="Segoe UI" w:cs="Segoe UI" w:hint="cs"/>
          <w:color w:val="1D2129"/>
          <w:sz w:val="28"/>
          <w:szCs w:val="28"/>
          <w:rtl/>
        </w:rPr>
        <w:t xml:space="preserve">ل منها مفهومه للمصالحة وأهدافه الخاصة بتحريك ملف المصالحة </w:t>
      </w:r>
      <w:proofErr w:type="spellStart"/>
      <w:r w:rsidRPr="00107108">
        <w:rPr>
          <w:rFonts w:ascii="Segoe UI" w:eastAsia="Times New Roman" w:hAnsi="Segoe UI" w:cs="Segoe UI" w:hint="cs"/>
          <w:color w:val="1D2129"/>
          <w:sz w:val="28"/>
          <w:szCs w:val="28"/>
          <w:rtl/>
        </w:rPr>
        <w:t>؟</w:t>
      </w:r>
      <w:proofErr w:type="spellEnd"/>
      <w:r w:rsidRPr="00107108">
        <w:rPr>
          <w:rFonts w:ascii="Segoe UI" w:eastAsia="Times New Roman" w:hAnsi="Segoe UI" w:cs="Segoe UI" w:hint="cs"/>
          <w:color w:val="1D2129"/>
          <w:sz w:val="28"/>
          <w:szCs w:val="28"/>
          <w:rtl/>
        </w:rPr>
        <w:t xml:space="preserve"> </w:t>
      </w:r>
      <w:r w:rsidR="00107108">
        <w:rPr>
          <w:rFonts w:ascii="Segoe UI" w:eastAsia="Times New Roman" w:hAnsi="Segoe UI" w:cs="Segoe UI" w:hint="cs"/>
          <w:color w:val="1D2129"/>
          <w:sz w:val="28"/>
          <w:szCs w:val="28"/>
          <w:rtl/>
        </w:rPr>
        <w:t>.</w:t>
      </w:r>
    </w:p>
    <w:p w:rsidR="00107108" w:rsidRPr="00F348E5" w:rsidRDefault="00AA704D" w:rsidP="00F348E5">
      <w:pPr>
        <w:pStyle w:val="a5"/>
        <w:numPr>
          <w:ilvl w:val="0"/>
          <w:numId w:val="2"/>
        </w:numPr>
        <w:shd w:val="clear" w:color="auto" w:fill="FFFFFF"/>
        <w:spacing w:after="0" w:line="240" w:lineRule="auto"/>
        <w:jc w:val="both"/>
        <w:rPr>
          <w:rFonts w:ascii="Segoe UI" w:eastAsia="Times New Roman" w:hAnsi="Segoe UI" w:cs="Segoe UI"/>
          <w:color w:val="1D2129"/>
          <w:sz w:val="28"/>
          <w:szCs w:val="28"/>
        </w:rPr>
      </w:pPr>
      <w:r w:rsidRPr="00F348E5">
        <w:rPr>
          <w:rFonts w:ascii="Segoe UI" w:eastAsia="Times New Roman" w:hAnsi="Segoe UI" w:cs="Segoe UI"/>
          <w:color w:val="1D2129"/>
          <w:sz w:val="28"/>
          <w:szCs w:val="28"/>
          <w:rtl/>
        </w:rPr>
        <w:t xml:space="preserve">هل هي تحركات </w:t>
      </w:r>
      <w:r w:rsidR="00F348E5">
        <w:rPr>
          <w:rFonts w:ascii="Segoe UI" w:eastAsia="Times New Roman" w:hAnsi="Segoe UI" w:cs="Segoe UI"/>
          <w:color w:val="1D2129"/>
          <w:sz w:val="28"/>
          <w:szCs w:val="28"/>
          <w:rtl/>
        </w:rPr>
        <w:t xml:space="preserve">لإنجاز مصالحة </w:t>
      </w:r>
      <w:r w:rsidRPr="00F348E5">
        <w:rPr>
          <w:rFonts w:ascii="Segoe UI" w:eastAsia="Times New Roman" w:hAnsi="Segoe UI" w:cs="Segoe UI"/>
          <w:color w:val="1D2129"/>
          <w:sz w:val="28"/>
          <w:szCs w:val="28"/>
          <w:rtl/>
        </w:rPr>
        <w:t>فلسطينية</w:t>
      </w:r>
      <w:r w:rsidR="007E2815">
        <w:rPr>
          <w:rFonts w:ascii="Segoe UI" w:eastAsia="Times New Roman" w:hAnsi="Segoe UI" w:cs="Segoe UI" w:hint="cs"/>
          <w:color w:val="1D2129"/>
          <w:sz w:val="28"/>
          <w:szCs w:val="28"/>
          <w:rtl/>
        </w:rPr>
        <w:t>/</w:t>
      </w:r>
      <w:r w:rsidR="00F348E5">
        <w:rPr>
          <w:rFonts w:ascii="Segoe UI" w:eastAsia="Times New Roman" w:hAnsi="Segoe UI" w:cs="Segoe UI" w:hint="cs"/>
          <w:color w:val="1D2129"/>
          <w:sz w:val="28"/>
          <w:szCs w:val="28"/>
          <w:rtl/>
        </w:rPr>
        <w:t>فلسطينية</w:t>
      </w:r>
      <w:r w:rsidRPr="00F348E5">
        <w:rPr>
          <w:rFonts w:ascii="Segoe UI" w:eastAsia="Times New Roman" w:hAnsi="Segoe UI" w:cs="Segoe UI"/>
          <w:color w:val="1D2129"/>
          <w:sz w:val="28"/>
          <w:szCs w:val="28"/>
          <w:rtl/>
        </w:rPr>
        <w:t xml:space="preserve"> </w:t>
      </w:r>
      <w:proofErr w:type="spellStart"/>
      <w:r w:rsidR="00F348E5">
        <w:rPr>
          <w:rFonts w:ascii="Segoe UI" w:eastAsia="Times New Roman" w:hAnsi="Segoe UI" w:cs="Segoe UI" w:hint="cs"/>
          <w:color w:val="1D2129"/>
          <w:sz w:val="28"/>
          <w:szCs w:val="28"/>
          <w:rtl/>
        </w:rPr>
        <w:t>؟</w:t>
      </w:r>
      <w:proofErr w:type="spellEnd"/>
      <w:r w:rsidR="007E2815">
        <w:rPr>
          <w:rFonts w:ascii="Segoe UI" w:eastAsia="Times New Roman" w:hAnsi="Segoe UI" w:cs="Segoe UI" w:hint="cs"/>
          <w:color w:val="1D2129"/>
          <w:sz w:val="28"/>
          <w:szCs w:val="28"/>
          <w:rtl/>
        </w:rPr>
        <w:t xml:space="preserve"> </w:t>
      </w:r>
      <w:r w:rsidRPr="00F348E5">
        <w:rPr>
          <w:rFonts w:ascii="Segoe UI" w:eastAsia="Times New Roman" w:hAnsi="Segoe UI" w:cs="Segoe UI"/>
          <w:color w:val="1D2129"/>
          <w:sz w:val="28"/>
          <w:szCs w:val="28"/>
          <w:rtl/>
        </w:rPr>
        <w:t xml:space="preserve">أم </w:t>
      </w:r>
      <w:r w:rsidR="00F348E5">
        <w:rPr>
          <w:rFonts w:ascii="Segoe UI" w:eastAsia="Times New Roman" w:hAnsi="Segoe UI" w:cs="Segoe UI" w:hint="cs"/>
          <w:color w:val="1D2129"/>
          <w:sz w:val="28"/>
          <w:szCs w:val="28"/>
          <w:rtl/>
        </w:rPr>
        <w:t xml:space="preserve">إنجاز </w:t>
      </w:r>
      <w:r w:rsidRPr="00F348E5">
        <w:rPr>
          <w:rFonts w:ascii="Segoe UI" w:eastAsia="Times New Roman" w:hAnsi="Segoe UI" w:cs="Segoe UI"/>
          <w:color w:val="1D2129"/>
          <w:sz w:val="28"/>
          <w:szCs w:val="28"/>
          <w:rtl/>
        </w:rPr>
        <w:t xml:space="preserve">مصالحة </w:t>
      </w:r>
      <w:r w:rsidRPr="00F348E5">
        <w:rPr>
          <w:rFonts w:ascii="Segoe UI" w:eastAsia="Times New Roman" w:hAnsi="Segoe UI" w:cs="Segoe UI" w:hint="cs"/>
          <w:color w:val="1D2129"/>
          <w:sz w:val="28"/>
          <w:szCs w:val="28"/>
          <w:rtl/>
        </w:rPr>
        <w:t xml:space="preserve">حركة </w:t>
      </w:r>
      <w:r w:rsidRPr="00F348E5">
        <w:rPr>
          <w:rFonts w:ascii="Segoe UI" w:eastAsia="Times New Roman" w:hAnsi="Segoe UI" w:cs="Segoe UI"/>
          <w:color w:val="1D2129"/>
          <w:sz w:val="28"/>
          <w:szCs w:val="28"/>
          <w:rtl/>
        </w:rPr>
        <w:t>حماس مع الب</w:t>
      </w:r>
      <w:r w:rsidR="005054C2" w:rsidRPr="00F348E5">
        <w:rPr>
          <w:rFonts w:ascii="Segoe UI" w:eastAsia="Times New Roman" w:hAnsi="Segoe UI" w:cs="Segoe UI"/>
          <w:color w:val="1D2129"/>
          <w:sz w:val="28"/>
          <w:szCs w:val="28"/>
          <w:rtl/>
        </w:rPr>
        <w:t>يئة الإقليمية والدولية استعداد</w:t>
      </w:r>
      <w:r w:rsidR="005054C2" w:rsidRPr="00F348E5">
        <w:rPr>
          <w:rFonts w:ascii="Segoe UI" w:eastAsia="Times New Roman" w:hAnsi="Segoe UI" w:cs="Segoe UI" w:hint="cs"/>
          <w:color w:val="1D2129"/>
          <w:sz w:val="28"/>
          <w:szCs w:val="28"/>
          <w:rtl/>
        </w:rPr>
        <w:t xml:space="preserve"> </w:t>
      </w:r>
      <w:r w:rsidRPr="00F348E5">
        <w:rPr>
          <w:rFonts w:ascii="Segoe UI" w:eastAsia="Times New Roman" w:hAnsi="Segoe UI" w:cs="Segoe UI"/>
          <w:color w:val="1D2129"/>
          <w:sz w:val="28"/>
          <w:szCs w:val="28"/>
          <w:rtl/>
        </w:rPr>
        <w:t>للصفقة الكبرى</w:t>
      </w:r>
      <w:r w:rsidR="006F5A83" w:rsidRPr="00F348E5">
        <w:rPr>
          <w:rFonts w:ascii="Segoe UI" w:eastAsia="Times New Roman" w:hAnsi="Segoe UI" w:cs="Segoe UI" w:hint="cs"/>
          <w:color w:val="1D2129"/>
          <w:sz w:val="28"/>
          <w:szCs w:val="28"/>
          <w:rtl/>
        </w:rPr>
        <w:t xml:space="preserve"> أو (الكذبة الكبرى</w:t>
      </w:r>
      <w:proofErr w:type="spellStart"/>
      <w:r w:rsidR="006F5A83" w:rsidRPr="00F348E5">
        <w:rPr>
          <w:rFonts w:ascii="Segoe UI" w:eastAsia="Times New Roman" w:hAnsi="Segoe UI" w:cs="Segoe UI" w:hint="cs"/>
          <w:color w:val="1D2129"/>
          <w:sz w:val="28"/>
          <w:szCs w:val="28"/>
          <w:rtl/>
        </w:rPr>
        <w:t>)</w:t>
      </w:r>
      <w:proofErr w:type="spellEnd"/>
      <w:r w:rsidR="005054C2" w:rsidRPr="00F348E5">
        <w:rPr>
          <w:rFonts w:ascii="Segoe UI" w:eastAsia="Times New Roman" w:hAnsi="Segoe UI" w:cs="Segoe UI" w:hint="cs"/>
          <w:color w:val="1D2129"/>
          <w:sz w:val="28"/>
          <w:szCs w:val="28"/>
          <w:rtl/>
        </w:rPr>
        <w:t xml:space="preserve"> التي تهيئ لها واشنطن </w:t>
      </w:r>
      <w:proofErr w:type="spellStart"/>
      <w:r w:rsidRPr="00F348E5">
        <w:rPr>
          <w:rFonts w:ascii="Segoe UI" w:eastAsia="Times New Roman" w:hAnsi="Segoe UI" w:cs="Segoe UI"/>
          <w:color w:val="1D2129"/>
          <w:sz w:val="28"/>
          <w:szCs w:val="28"/>
          <w:rtl/>
        </w:rPr>
        <w:t>؟</w:t>
      </w:r>
      <w:proofErr w:type="spellEnd"/>
      <w:r w:rsidRPr="00F348E5">
        <w:rPr>
          <w:rFonts w:ascii="Segoe UI" w:eastAsia="Times New Roman" w:hAnsi="Segoe UI" w:cs="Segoe UI"/>
          <w:color w:val="1D2129"/>
          <w:sz w:val="28"/>
          <w:szCs w:val="28"/>
          <w:rtl/>
        </w:rPr>
        <w:t xml:space="preserve"> </w:t>
      </w:r>
      <w:r w:rsidR="00107108" w:rsidRPr="00F348E5">
        <w:rPr>
          <w:rFonts w:ascii="Segoe UI" w:eastAsia="Times New Roman" w:hAnsi="Segoe UI" w:cs="Segoe UI" w:hint="cs"/>
          <w:color w:val="1D2129"/>
          <w:sz w:val="28"/>
          <w:szCs w:val="28"/>
          <w:rtl/>
        </w:rPr>
        <w:t>.</w:t>
      </w:r>
    </w:p>
    <w:p w:rsidR="00107108" w:rsidRDefault="002958C0" w:rsidP="00B319F3">
      <w:pPr>
        <w:pStyle w:val="a5"/>
        <w:numPr>
          <w:ilvl w:val="0"/>
          <w:numId w:val="2"/>
        </w:numPr>
        <w:shd w:val="clear" w:color="auto" w:fill="FFFFFF"/>
        <w:spacing w:after="0" w:line="240" w:lineRule="auto"/>
        <w:jc w:val="both"/>
        <w:rPr>
          <w:rFonts w:ascii="Segoe UI" w:eastAsia="Times New Roman" w:hAnsi="Segoe UI" w:cs="Segoe UI"/>
          <w:color w:val="1D2129"/>
          <w:sz w:val="28"/>
          <w:szCs w:val="28"/>
        </w:rPr>
      </w:pPr>
      <w:r>
        <w:rPr>
          <w:rFonts w:ascii="Segoe UI" w:eastAsia="Times New Roman" w:hAnsi="Segoe UI" w:cs="Segoe UI"/>
          <w:color w:val="1D2129"/>
          <w:sz w:val="28"/>
          <w:szCs w:val="28"/>
          <w:rtl/>
        </w:rPr>
        <w:lastRenderedPageBreak/>
        <w:t xml:space="preserve">هل إسرائيل </w:t>
      </w:r>
      <w:r w:rsidR="00B319F3">
        <w:rPr>
          <w:rFonts w:ascii="Segoe UI" w:eastAsia="Times New Roman" w:hAnsi="Segoe UI" w:cs="Segoe UI" w:hint="cs"/>
          <w:color w:val="1D2129"/>
          <w:sz w:val="28"/>
          <w:szCs w:val="28"/>
          <w:rtl/>
        </w:rPr>
        <w:t>موافقة</w:t>
      </w:r>
      <w:r>
        <w:rPr>
          <w:rFonts w:ascii="Segoe UI" w:eastAsia="Times New Roman" w:hAnsi="Segoe UI" w:cs="Segoe UI" w:hint="cs"/>
          <w:color w:val="1D2129"/>
          <w:sz w:val="28"/>
          <w:szCs w:val="28"/>
          <w:rtl/>
        </w:rPr>
        <w:t xml:space="preserve"> </w:t>
      </w:r>
      <w:r w:rsidR="00AA704D" w:rsidRPr="00107108">
        <w:rPr>
          <w:rFonts w:ascii="Segoe UI" w:eastAsia="Times New Roman" w:hAnsi="Segoe UI" w:cs="Segoe UI" w:hint="cs"/>
          <w:color w:val="1D2129"/>
          <w:sz w:val="28"/>
          <w:szCs w:val="28"/>
          <w:rtl/>
        </w:rPr>
        <w:t>بالفعل</w:t>
      </w:r>
      <w:r w:rsidR="00AA704D" w:rsidRPr="00107108">
        <w:rPr>
          <w:rFonts w:ascii="Segoe UI" w:eastAsia="Times New Roman" w:hAnsi="Segoe UI" w:cs="Segoe UI"/>
          <w:color w:val="1D2129"/>
          <w:sz w:val="28"/>
          <w:szCs w:val="28"/>
          <w:rtl/>
        </w:rPr>
        <w:t xml:space="preserve"> </w:t>
      </w:r>
      <w:r w:rsidR="00B319F3">
        <w:rPr>
          <w:rFonts w:ascii="Segoe UI" w:eastAsia="Times New Roman" w:hAnsi="Segoe UI" w:cs="Segoe UI" w:hint="cs"/>
          <w:color w:val="1D2129"/>
          <w:sz w:val="28"/>
          <w:szCs w:val="28"/>
          <w:rtl/>
        </w:rPr>
        <w:t xml:space="preserve">على </w:t>
      </w:r>
      <w:r>
        <w:rPr>
          <w:rFonts w:ascii="Segoe UI" w:eastAsia="Times New Roman" w:hAnsi="Segoe UI" w:cs="Segoe UI" w:hint="cs"/>
          <w:color w:val="1D2129"/>
          <w:sz w:val="28"/>
          <w:szCs w:val="28"/>
          <w:rtl/>
        </w:rPr>
        <w:t xml:space="preserve">مصالحة تُعيد </w:t>
      </w:r>
      <w:r>
        <w:rPr>
          <w:rFonts w:ascii="Segoe UI" w:eastAsia="Times New Roman" w:hAnsi="Segoe UI" w:cs="Segoe UI"/>
          <w:color w:val="1D2129"/>
          <w:sz w:val="28"/>
          <w:szCs w:val="28"/>
          <w:rtl/>
        </w:rPr>
        <w:t>توحيد غزة والضفة في حكومة وسلطة</w:t>
      </w:r>
      <w:r>
        <w:rPr>
          <w:rFonts w:ascii="Segoe UI" w:eastAsia="Times New Roman" w:hAnsi="Segoe UI" w:cs="Segoe UI" w:hint="cs"/>
          <w:color w:val="1D2129"/>
          <w:sz w:val="28"/>
          <w:szCs w:val="28"/>
          <w:rtl/>
        </w:rPr>
        <w:t xml:space="preserve"> </w:t>
      </w:r>
      <w:proofErr w:type="gramStart"/>
      <w:r w:rsidR="00AA704D" w:rsidRPr="00107108">
        <w:rPr>
          <w:rFonts w:ascii="Segoe UI" w:eastAsia="Times New Roman" w:hAnsi="Segoe UI" w:cs="Segoe UI"/>
          <w:color w:val="1D2129"/>
          <w:sz w:val="28"/>
          <w:szCs w:val="28"/>
          <w:rtl/>
        </w:rPr>
        <w:t xml:space="preserve">واحدة </w:t>
      </w:r>
      <w:r>
        <w:rPr>
          <w:rFonts w:ascii="Segoe UI" w:eastAsia="Times New Roman" w:hAnsi="Segoe UI" w:cs="Segoe UI" w:hint="cs"/>
          <w:color w:val="1D2129"/>
          <w:sz w:val="28"/>
          <w:szCs w:val="28"/>
          <w:rtl/>
        </w:rPr>
        <w:t>،</w:t>
      </w:r>
      <w:proofErr w:type="gramEnd"/>
      <w:r w:rsidR="00AA704D" w:rsidRPr="00107108">
        <w:rPr>
          <w:rFonts w:ascii="Segoe UI" w:eastAsia="Times New Roman" w:hAnsi="Segoe UI" w:cs="Segoe UI" w:hint="cs"/>
          <w:color w:val="1D2129"/>
          <w:sz w:val="28"/>
          <w:szCs w:val="28"/>
          <w:rtl/>
        </w:rPr>
        <w:t>في الوقت الذي</w:t>
      </w:r>
      <w:r w:rsidR="00AA704D" w:rsidRPr="00107108">
        <w:rPr>
          <w:rFonts w:ascii="Segoe UI" w:eastAsia="Times New Roman" w:hAnsi="Segoe UI" w:cs="Segoe UI"/>
          <w:color w:val="1D2129"/>
          <w:sz w:val="28"/>
          <w:szCs w:val="28"/>
          <w:rtl/>
        </w:rPr>
        <w:t xml:space="preserve"> لم تسمح للسلطة بممارسة صلاحياتها في الضفة </w:t>
      </w:r>
      <w:proofErr w:type="spellStart"/>
      <w:r w:rsidR="00F348E5">
        <w:rPr>
          <w:rFonts w:ascii="Segoe UI" w:eastAsia="Times New Roman" w:hAnsi="Segoe UI" w:cs="Segoe UI" w:hint="cs"/>
          <w:color w:val="1D2129"/>
          <w:sz w:val="28"/>
          <w:szCs w:val="28"/>
          <w:rtl/>
        </w:rPr>
        <w:t>،</w:t>
      </w:r>
      <w:proofErr w:type="spellEnd"/>
      <w:r w:rsidR="00F348E5">
        <w:rPr>
          <w:rFonts w:ascii="Segoe UI" w:eastAsia="Times New Roman" w:hAnsi="Segoe UI" w:cs="Segoe UI" w:hint="cs"/>
          <w:color w:val="1D2129"/>
          <w:sz w:val="28"/>
          <w:szCs w:val="28"/>
          <w:rtl/>
        </w:rPr>
        <w:t xml:space="preserve"> كما لم تسمح لحركة حماس بممارسة سلطتها كاملة في قطاع غزة وفرضت الحصار على القطاع </w:t>
      </w:r>
      <w:proofErr w:type="spellStart"/>
      <w:r w:rsidR="00AA704D" w:rsidRPr="00107108">
        <w:rPr>
          <w:rFonts w:ascii="Segoe UI" w:eastAsia="Times New Roman" w:hAnsi="Segoe UI" w:cs="Segoe UI"/>
          <w:color w:val="1D2129"/>
          <w:sz w:val="28"/>
          <w:szCs w:val="28"/>
          <w:rtl/>
        </w:rPr>
        <w:t>؟</w:t>
      </w:r>
      <w:proofErr w:type="spellEnd"/>
      <w:r w:rsidR="00AA704D" w:rsidRPr="00107108">
        <w:rPr>
          <w:rFonts w:ascii="Segoe UI" w:eastAsia="Times New Roman" w:hAnsi="Segoe UI" w:cs="Segoe UI"/>
          <w:color w:val="1D2129"/>
          <w:sz w:val="28"/>
          <w:szCs w:val="28"/>
          <w:rtl/>
        </w:rPr>
        <w:t xml:space="preserve"> </w:t>
      </w:r>
      <w:r w:rsidR="00107108">
        <w:rPr>
          <w:rFonts w:ascii="Segoe UI" w:eastAsia="Times New Roman" w:hAnsi="Segoe UI" w:cs="Segoe UI" w:hint="cs"/>
          <w:color w:val="1D2129"/>
          <w:sz w:val="28"/>
          <w:szCs w:val="28"/>
          <w:rtl/>
        </w:rPr>
        <w:t>.</w:t>
      </w:r>
    </w:p>
    <w:p w:rsidR="00107108" w:rsidRDefault="00AA704D" w:rsidP="00107108">
      <w:pPr>
        <w:pStyle w:val="a5"/>
        <w:numPr>
          <w:ilvl w:val="0"/>
          <w:numId w:val="2"/>
        </w:numPr>
        <w:shd w:val="clear" w:color="auto" w:fill="FFFFFF"/>
        <w:spacing w:after="0" w:line="240" w:lineRule="auto"/>
        <w:jc w:val="both"/>
        <w:rPr>
          <w:rFonts w:ascii="Segoe UI" w:eastAsia="Times New Roman" w:hAnsi="Segoe UI" w:cs="Segoe UI"/>
          <w:color w:val="1D2129"/>
          <w:sz w:val="28"/>
          <w:szCs w:val="28"/>
        </w:rPr>
      </w:pPr>
      <w:proofErr w:type="gramStart"/>
      <w:r w:rsidRPr="00107108">
        <w:rPr>
          <w:rFonts w:ascii="Segoe UI" w:eastAsia="Times New Roman" w:hAnsi="Segoe UI" w:cs="Segoe UI"/>
          <w:color w:val="1D2129"/>
          <w:sz w:val="28"/>
          <w:szCs w:val="28"/>
          <w:rtl/>
        </w:rPr>
        <w:t>كيف</w:t>
      </w:r>
      <w:proofErr w:type="gramEnd"/>
      <w:r w:rsidRPr="00107108">
        <w:rPr>
          <w:rFonts w:ascii="Segoe UI" w:eastAsia="Times New Roman" w:hAnsi="Segoe UI" w:cs="Segoe UI"/>
          <w:color w:val="1D2129"/>
          <w:sz w:val="28"/>
          <w:szCs w:val="28"/>
          <w:rtl/>
        </w:rPr>
        <w:t xml:space="preserve"> يجري الحديث عن توسيع صلاحيات السلطة لتشمل قطاع غزة فيما الرئيس أبو مازن يش</w:t>
      </w:r>
      <w:r w:rsidRPr="00107108">
        <w:rPr>
          <w:rFonts w:ascii="Segoe UI" w:eastAsia="Times New Roman" w:hAnsi="Segoe UI" w:cs="Segoe UI" w:hint="cs"/>
          <w:color w:val="1D2129"/>
          <w:sz w:val="28"/>
          <w:szCs w:val="28"/>
          <w:rtl/>
        </w:rPr>
        <w:t>ت</w:t>
      </w:r>
      <w:r w:rsidRPr="00107108">
        <w:rPr>
          <w:rFonts w:ascii="Segoe UI" w:eastAsia="Times New Roman" w:hAnsi="Segoe UI" w:cs="Segoe UI"/>
          <w:color w:val="1D2129"/>
          <w:sz w:val="28"/>
          <w:szCs w:val="28"/>
          <w:rtl/>
        </w:rPr>
        <w:t xml:space="preserve">كي من أن السلطة أصبحت بدون سلطة ويهدد بالانتقال لخيار الدولة الواحدة </w:t>
      </w:r>
      <w:proofErr w:type="spellStart"/>
      <w:r w:rsidRPr="00107108">
        <w:rPr>
          <w:rFonts w:ascii="Segoe UI" w:eastAsia="Times New Roman" w:hAnsi="Segoe UI" w:cs="Segoe UI"/>
          <w:color w:val="1D2129"/>
          <w:sz w:val="28"/>
          <w:szCs w:val="28"/>
          <w:rtl/>
        </w:rPr>
        <w:t>؟</w:t>
      </w:r>
      <w:proofErr w:type="spellEnd"/>
      <w:r w:rsidRPr="00107108">
        <w:rPr>
          <w:rFonts w:ascii="Segoe UI" w:eastAsia="Times New Roman" w:hAnsi="Segoe UI" w:cs="Segoe UI"/>
          <w:color w:val="1D2129"/>
          <w:sz w:val="28"/>
          <w:szCs w:val="28"/>
          <w:rtl/>
        </w:rPr>
        <w:t xml:space="preserve"> </w:t>
      </w:r>
      <w:r w:rsidR="00107108">
        <w:rPr>
          <w:rFonts w:ascii="Segoe UI" w:eastAsia="Times New Roman" w:hAnsi="Segoe UI" w:cs="Segoe UI" w:hint="cs"/>
          <w:color w:val="1D2129"/>
          <w:sz w:val="28"/>
          <w:szCs w:val="28"/>
          <w:rtl/>
        </w:rPr>
        <w:t>.</w:t>
      </w:r>
    </w:p>
    <w:p w:rsidR="00107108" w:rsidRDefault="00AA704D" w:rsidP="00107108">
      <w:pPr>
        <w:pStyle w:val="a5"/>
        <w:numPr>
          <w:ilvl w:val="0"/>
          <w:numId w:val="2"/>
        </w:numPr>
        <w:shd w:val="clear" w:color="auto" w:fill="FFFFFF"/>
        <w:spacing w:after="0" w:line="240" w:lineRule="auto"/>
        <w:jc w:val="both"/>
        <w:rPr>
          <w:rFonts w:ascii="Segoe UI" w:eastAsia="Times New Roman" w:hAnsi="Segoe UI" w:cs="Segoe UI"/>
          <w:color w:val="1D2129"/>
          <w:sz w:val="28"/>
          <w:szCs w:val="28"/>
        </w:rPr>
      </w:pPr>
      <w:proofErr w:type="gramStart"/>
      <w:r w:rsidRPr="00107108">
        <w:rPr>
          <w:rFonts w:ascii="Segoe UI" w:eastAsia="Times New Roman" w:hAnsi="Segoe UI" w:cs="Segoe UI"/>
          <w:color w:val="1D2129"/>
          <w:sz w:val="28"/>
          <w:szCs w:val="28"/>
          <w:rtl/>
        </w:rPr>
        <w:t>كيف</w:t>
      </w:r>
      <w:proofErr w:type="gramEnd"/>
      <w:r w:rsidRPr="00107108">
        <w:rPr>
          <w:rFonts w:ascii="Segoe UI" w:eastAsia="Times New Roman" w:hAnsi="Segoe UI" w:cs="Segoe UI"/>
          <w:color w:val="1D2129"/>
          <w:sz w:val="28"/>
          <w:szCs w:val="28"/>
          <w:rtl/>
        </w:rPr>
        <w:t xml:space="preserve"> تكون واشنطن </w:t>
      </w:r>
      <w:r w:rsidR="00F348E5">
        <w:rPr>
          <w:rFonts w:ascii="Segoe UI" w:eastAsia="Times New Roman" w:hAnsi="Segoe UI" w:cs="Segoe UI" w:hint="cs"/>
          <w:color w:val="1D2129"/>
          <w:sz w:val="28"/>
          <w:szCs w:val="28"/>
          <w:rtl/>
        </w:rPr>
        <w:t xml:space="preserve">وإسرائيل </w:t>
      </w:r>
      <w:r w:rsidR="00F348E5">
        <w:rPr>
          <w:rFonts w:ascii="Segoe UI" w:eastAsia="Times New Roman" w:hAnsi="Segoe UI" w:cs="Segoe UI"/>
          <w:color w:val="1D2129"/>
          <w:sz w:val="28"/>
          <w:szCs w:val="28"/>
          <w:rtl/>
        </w:rPr>
        <w:t>صادق</w:t>
      </w:r>
      <w:r w:rsidR="00F348E5">
        <w:rPr>
          <w:rFonts w:ascii="Segoe UI" w:eastAsia="Times New Roman" w:hAnsi="Segoe UI" w:cs="Segoe UI" w:hint="cs"/>
          <w:color w:val="1D2129"/>
          <w:sz w:val="28"/>
          <w:szCs w:val="28"/>
          <w:rtl/>
        </w:rPr>
        <w:t>تين</w:t>
      </w:r>
      <w:r w:rsidRPr="00107108">
        <w:rPr>
          <w:rFonts w:ascii="Segoe UI" w:eastAsia="Times New Roman" w:hAnsi="Segoe UI" w:cs="Segoe UI"/>
          <w:color w:val="1D2129"/>
          <w:sz w:val="28"/>
          <w:szCs w:val="28"/>
          <w:rtl/>
        </w:rPr>
        <w:t xml:space="preserve"> في </w:t>
      </w:r>
      <w:r w:rsidR="00F348E5">
        <w:rPr>
          <w:rFonts w:ascii="Segoe UI" w:eastAsia="Times New Roman" w:hAnsi="Segoe UI" w:cs="Segoe UI"/>
          <w:color w:val="1D2129"/>
          <w:sz w:val="28"/>
          <w:szCs w:val="28"/>
          <w:rtl/>
        </w:rPr>
        <w:t>إنجاز مصالحة توح</w:t>
      </w:r>
      <w:r w:rsidR="007E2815">
        <w:rPr>
          <w:rFonts w:ascii="Segoe UI" w:eastAsia="Times New Roman" w:hAnsi="Segoe UI" w:cs="Segoe UI" w:hint="cs"/>
          <w:color w:val="1D2129"/>
          <w:sz w:val="28"/>
          <w:szCs w:val="28"/>
          <w:rtl/>
        </w:rPr>
        <w:t>ِ</w:t>
      </w:r>
      <w:r w:rsidR="00F348E5">
        <w:rPr>
          <w:rFonts w:ascii="Segoe UI" w:eastAsia="Times New Roman" w:hAnsi="Segoe UI" w:cs="Segoe UI"/>
          <w:color w:val="1D2129"/>
          <w:sz w:val="28"/>
          <w:szCs w:val="28"/>
          <w:rtl/>
        </w:rPr>
        <w:t>د غزة والضفة و</w:t>
      </w:r>
      <w:r w:rsidR="00F348E5">
        <w:rPr>
          <w:rFonts w:ascii="Segoe UI" w:eastAsia="Times New Roman" w:hAnsi="Segoe UI" w:cs="Segoe UI" w:hint="cs"/>
          <w:color w:val="1D2129"/>
          <w:sz w:val="28"/>
          <w:szCs w:val="28"/>
          <w:rtl/>
        </w:rPr>
        <w:t>كلتاهما</w:t>
      </w:r>
      <w:r w:rsidRPr="00107108">
        <w:rPr>
          <w:rFonts w:ascii="Segoe UI" w:eastAsia="Times New Roman" w:hAnsi="Segoe UI" w:cs="Segoe UI"/>
          <w:color w:val="1D2129"/>
          <w:sz w:val="28"/>
          <w:szCs w:val="28"/>
          <w:rtl/>
        </w:rPr>
        <w:t xml:space="preserve"> ترفض</w:t>
      </w:r>
      <w:r w:rsidR="00B319F3">
        <w:rPr>
          <w:rFonts w:ascii="Segoe UI" w:eastAsia="Times New Roman" w:hAnsi="Segoe UI" w:cs="Segoe UI" w:hint="cs"/>
          <w:color w:val="1D2129"/>
          <w:sz w:val="28"/>
          <w:szCs w:val="28"/>
          <w:rtl/>
        </w:rPr>
        <w:t>ان</w:t>
      </w:r>
      <w:r w:rsidRPr="00107108">
        <w:rPr>
          <w:rFonts w:ascii="Segoe UI" w:eastAsia="Times New Roman" w:hAnsi="Segoe UI" w:cs="Segoe UI"/>
          <w:color w:val="1D2129"/>
          <w:sz w:val="28"/>
          <w:szCs w:val="28"/>
          <w:rtl/>
        </w:rPr>
        <w:t xml:space="preserve"> وتعارض</w:t>
      </w:r>
      <w:r w:rsidR="00B319F3">
        <w:rPr>
          <w:rFonts w:ascii="Segoe UI" w:eastAsia="Times New Roman" w:hAnsi="Segoe UI" w:cs="Segoe UI" w:hint="cs"/>
          <w:color w:val="1D2129"/>
          <w:sz w:val="28"/>
          <w:szCs w:val="28"/>
          <w:rtl/>
        </w:rPr>
        <w:t>ان</w:t>
      </w:r>
      <w:r w:rsidRPr="00107108">
        <w:rPr>
          <w:rFonts w:ascii="Segoe UI" w:eastAsia="Times New Roman" w:hAnsi="Segoe UI" w:cs="Segoe UI"/>
          <w:color w:val="1D2129"/>
          <w:sz w:val="28"/>
          <w:szCs w:val="28"/>
          <w:rtl/>
        </w:rPr>
        <w:t xml:space="preserve"> قيام دولة فلسطينية في غزة والضفة </w:t>
      </w:r>
      <w:proofErr w:type="spellStart"/>
      <w:r w:rsidRPr="00107108">
        <w:rPr>
          <w:rFonts w:ascii="Segoe UI" w:eastAsia="Times New Roman" w:hAnsi="Segoe UI" w:cs="Segoe UI"/>
          <w:color w:val="1D2129"/>
          <w:sz w:val="28"/>
          <w:szCs w:val="28"/>
          <w:rtl/>
        </w:rPr>
        <w:t>؟</w:t>
      </w:r>
      <w:r w:rsidR="00107108">
        <w:rPr>
          <w:rFonts w:ascii="Segoe UI" w:eastAsia="Times New Roman" w:hAnsi="Segoe UI" w:cs="Segoe UI" w:hint="cs"/>
          <w:color w:val="1D2129"/>
          <w:sz w:val="28"/>
          <w:szCs w:val="28"/>
          <w:rtl/>
        </w:rPr>
        <w:t>.</w:t>
      </w:r>
      <w:proofErr w:type="spellEnd"/>
    </w:p>
    <w:p w:rsidR="004B73F1" w:rsidRDefault="004B73F1" w:rsidP="004B73F1">
      <w:pPr>
        <w:shd w:val="clear" w:color="auto" w:fill="FFFFFF"/>
        <w:spacing w:after="0" w:line="240" w:lineRule="auto"/>
        <w:jc w:val="both"/>
        <w:rPr>
          <w:rFonts w:ascii="Segoe UI" w:hAnsi="Segoe UI" w:cs="Segoe UI"/>
          <w:sz w:val="28"/>
          <w:szCs w:val="28"/>
          <w:rtl/>
        </w:rPr>
      </w:pPr>
    </w:p>
    <w:p w:rsidR="0046596D" w:rsidRDefault="0046596D" w:rsidP="0046596D">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مفهوم المصالحة ملتبس و</w:t>
      </w:r>
      <w:r w:rsidR="00343484">
        <w:rPr>
          <w:rFonts w:ascii="Segoe UI" w:eastAsia="Times New Roman" w:hAnsi="Segoe UI" w:cs="Segoe UI" w:hint="cs"/>
          <w:color w:val="1D2129"/>
          <w:sz w:val="28"/>
          <w:szCs w:val="28"/>
          <w:rtl/>
        </w:rPr>
        <w:t xml:space="preserve">ملفات المصالحة كثيرة ومعقدة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الفلسطينيون يريدون مصالحة تؤس</w:t>
      </w:r>
      <w:r w:rsidR="00F36500">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س للوحدة الوطنية الشاملة ،مصالحة تبدأ بإنهاء الانقسام المترتب على سيطرة حماس على قطاع غزة في يوليو</w:t>
      </w:r>
      <w:r w:rsidR="00F36500">
        <w:rPr>
          <w:rFonts w:ascii="Segoe UI" w:eastAsia="Times New Roman" w:hAnsi="Segoe UI" w:cs="Segoe UI" w:hint="cs"/>
          <w:color w:val="1D2129"/>
          <w:sz w:val="28"/>
          <w:szCs w:val="28"/>
          <w:rtl/>
        </w:rPr>
        <w:t xml:space="preserve"> 2007</w:t>
      </w:r>
      <w:r>
        <w:rPr>
          <w:rFonts w:ascii="Segoe UI" w:eastAsia="Times New Roman" w:hAnsi="Segoe UI" w:cs="Segoe UI" w:hint="cs"/>
          <w:color w:val="1D2129"/>
          <w:sz w:val="28"/>
          <w:szCs w:val="28"/>
          <w:rtl/>
        </w:rPr>
        <w:t xml:space="preserve"> و</w:t>
      </w:r>
      <w:r w:rsidR="00343484">
        <w:rPr>
          <w:rFonts w:ascii="Segoe UI" w:eastAsia="Times New Roman" w:hAnsi="Segoe UI" w:cs="Segoe UI" w:hint="cs"/>
          <w:color w:val="1D2129"/>
          <w:sz w:val="28"/>
          <w:szCs w:val="28"/>
          <w:rtl/>
        </w:rPr>
        <w:t xml:space="preserve"> توحيد غزة والض</w:t>
      </w:r>
      <w:r>
        <w:rPr>
          <w:rFonts w:ascii="Segoe UI" w:eastAsia="Times New Roman" w:hAnsi="Segoe UI" w:cs="Segoe UI" w:hint="cs"/>
          <w:color w:val="1D2129"/>
          <w:sz w:val="28"/>
          <w:szCs w:val="28"/>
          <w:rtl/>
        </w:rPr>
        <w:t>فة</w:t>
      </w:r>
      <w:r w:rsidR="00F36500">
        <w:rPr>
          <w:rFonts w:ascii="Segoe UI" w:eastAsia="Times New Roman" w:hAnsi="Segoe UI" w:cs="Segoe UI" w:hint="cs"/>
          <w:color w:val="1D2129"/>
          <w:sz w:val="28"/>
          <w:szCs w:val="28"/>
          <w:rtl/>
        </w:rPr>
        <w:t xml:space="preserve"> بما فيها القدس الشرقية</w:t>
      </w:r>
      <w:r>
        <w:rPr>
          <w:rFonts w:ascii="Segoe UI" w:eastAsia="Times New Roman" w:hAnsi="Segoe UI" w:cs="Segoe UI" w:hint="cs"/>
          <w:color w:val="1D2129"/>
          <w:sz w:val="28"/>
          <w:szCs w:val="28"/>
          <w:rtl/>
        </w:rPr>
        <w:t xml:space="preserve">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ولكن لا</w:t>
      </w:r>
      <w:r w:rsidR="00F36500">
        <w:rPr>
          <w:rFonts w:ascii="Segoe UI" w:eastAsia="Times New Roman" w:hAnsi="Segoe UI" w:cs="Segoe UI" w:hint="cs"/>
          <w:color w:val="1D2129"/>
          <w:sz w:val="28"/>
          <w:szCs w:val="28"/>
          <w:rtl/>
        </w:rPr>
        <w:t xml:space="preserve"> نعتقد أن </w:t>
      </w:r>
      <w:r w:rsidR="004929E1">
        <w:rPr>
          <w:rFonts w:ascii="Segoe UI" w:eastAsia="Times New Roman" w:hAnsi="Segoe UI" w:cs="Segoe UI" w:hint="cs"/>
          <w:color w:val="1D2129"/>
          <w:sz w:val="28"/>
          <w:szCs w:val="28"/>
          <w:rtl/>
        </w:rPr>
        <w:t>اطراف المعادلة الدولية الجديدة وخصوصا واشنطن وتل أبيب يريدو</w:t>
      </w:r>
      <w:r w:rsidR="00F36500">
        <w:rPr>
          <w:rFonts w:ascii="Segoe UI" w:eastAsia="Times New Roman" w:hAnsi="Segoe UI" w:cs="Segoe UI" w:hint="cs"/>
          <w:color w:val="1D2129"/>
          <w:sz w:val="28"/>
          <w:szCs w:val="28"/>
          <w:rtl/>
        </w:rPr>
        <w:t>ن</w:t>
      </w:r>
      <w:r>
        <w:rPr>
          <w:rFonts w:ascii="Segoe UI" w:eastAsia="Times New Roman" w:hAnsi="Segoe UI" w:cs="Segoe UI" w:hint="cs"/>
          <w:color w:val="1D2129"/>
          <w:sz w:val="28"/>
          <w:szCs w:val="28"/>
          <w:rtl/>
        </w:rPr>
        <w:t xml:space="preserve"> ذلك للأ</w:t>
      </w:r>
      <w:r w:rsidR="004929E1">
        <w:rPr>
          <w:rFonts w:ascii="Segoe UI" w:eastAsia="Times New Roman" w:hAnsi="Segoe UI" w:cs="Segoe UI" w:hint="cs"/>
          <w:color w:val="1D2129"/>
          <w:sz w:val="28"/>
          <w:szCs w:val="28"/>
          <w:rtl/>
        </w:rPr>
        <w:t>سباب المُشار إليها أعلاه ودروهم</w:t>
      </w:r>
      <w:r>
        <w:rPr>
          <w:rFonts w:ascii="Segoe UI" w:eastAsia="Times New Roman" w:hAnsi="Segoe UI" w:cs="Segoe UI" w:hint="cs"/>
          <w:color w:val="1D2129"/>
          <w:sz w:val="28"/>
          <w:szCs w:val="28"/>
          <w:rtl/>
        </w:rPr>
        <w:t xml:space="preserve"> التخريبي سينكشف بعد أ</w:t>
      </w:r>
      <w:r w:rsidR="00343484">
        <w:rPr>
          <w:rFonts w:ascii="Segoe UI" w:eastAsia="Times New Roman" w:hAnsi="Segoe UI" w:cs="Segoe UI" w:hint="cs"/>
          <w:color w:val="1D2129"/>
          <w:sz w:val="28"/>
          <w:szCs w:val="28"/>
          <w:rtl/>
        </w:rPr>
        <w:t xml:space="preserve">يام من عمل الحكومة في قطاع غزة </w:t>
      </w:r>
      <w:r>
        <w:rPr>
          <w:rFonts w:ascii="Segoe UI" w:eastAsia="Times New Roman" w:hAnsi="Segoe UI" w:cs="Segoe UI" w:hint="cs"/>
          <w:color w:val="1D2129"/>
          <w:sz w:val="28"/>
          <w:szCs w:val="28"/>
          <w:rtl/>
        </w:rPr>
        <w:t>.</w:t>
      </w:r>
    </w:p>
    <w:p w:rsidR="0046596D" w:rsidRPr="006F5A83" w:rsidRDefault="006702B3" w:rsidP="00B319F3">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نعم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w:t>
      </w:r>
      <w:r w:rsidR="0046596D">
        <w:rPr>
          <w:rFonts w:ascii="Segoe UI" w:eastAsia="Times New Roman" w:hAnsi="Segoe UI" w:cs="Segoe UI" w:hint="cs"/>
          <w:color w:val="1D2129"/>
          <w:sz w:val="28"/>
          <w:szCs w:val="28"/>
          <w:rtl/>
        </w:rPr>
        <w:t>خشيتنا</w:t>
      </w:r>
      <w:r w:rsidR="0046596D">
        <w:rPr>
          <w:rFonts w:ascii="Segoe UI" w:hAnsi="Segoe UI" w:cs="Segoe UI" w:hint="cs"/>
          <w:sz w:val="28"/>
          <w:szCs w:val="28"/>
          <w:rtl/>
        </w:rPr>
        <w:t xml:space="preserve"> أن الأمر</w:t>
      </w:r>
      <w:r w:rsidR="0046596D" w:rsidRPr="00AA704D">
        <w:rPr>
          <w:rFonts w:ascii="Segoe UI" w:hAnsi="Segoe UI" w:cs="Segoe UI"/>
          <w:sz w:val="28"/>
          <w:szCs w:val="28"/>
          <w:rtl/>
        </w:rPr>
        <w:t xml:space="preserve"> لا يتعلق بالمصالحة </w:t>
      </w:r>
      <w:r w:rsidR="0046596D">
        <w:rPr>
          <w:rFonts w:ascii="Segoe UI" w:hAnsi="Segoe UI" w:cs="Segoe UI" w:hint="cs"/>
          <w:sz w:val="28"/>
          <w:szCs w:val="28"/>
          <w:rtl/>
        </w:rPr>
        <w:t xml:space="preserve">بالمفهوم الفلسطيني </w:t>
      </w:r>
      <w:r w:rsidR="0046596D" w:rsidRPr="00AA704D">
        <w:rPr>
          <w:rFonts w:ascii="Segoe UI" w:hAnsi="Segoe UI" w:cs="Segoe UI"/>
          <w:sz w:val="28"/>
          <w:szCs w:val="28"/>
          <w:rtl/>
        </w:rPr>
        <w:t xml:space="preserve">بل توظيف </w:t>
      </w:r>
      <w:r w:rsidR="00B319F3">
        <w:rPr>
          <w:rFonts w:ascii="Segoe UI" w:hAnsi="Segoe UI" w:cs="Segoe UI" w:hint="cs"/>
          <w:sz w:val="28"/>
          <w:szCs w:val="28"/>
          <w:rtl/>
        </w:rPr>
        <w:t>تحريك ملف ال</w:t>
      </w:r>
      <w:r w:rsidR="0046596D" w:rsidRPr="00AA704D">
        <w:rPr>
          <w:rFonts w:ascii="Segoe UI" w:hAnsi="Segoe UI" w:cs="Segoe UI"/>
          <w:sz w:val="28"/>
          <w:szCs w:val="28"/>
          <w:rtl/>
        </w:rPr>
        <w:t xml:space="preserve">مصالحة </w:t>
      </w:r>
      <w:r w:rsidR="00B319F3">
        <w:rPr>
          <w:rFonts w:ascii="Segoe UI" w:hAnsi="Segoe UI" w:cs="Segoe UI" w:hint="cs"/>
          <w:sz w:val="28"/>
          <w:szCs w:val="28"/>
          <w:rtl/>
        </w:rPr>
        <w:t>تهيئة</w:t>
      </w:r>
      <w:r w:rsidR="00906202">
        <w:rPr>
          <w:rFonts w:ascii="Segoe UI" w:hAnsi="Segoe UI" w:cs="Segoe UI" w:hint="cs"/>
          <w:sz w:val="28"/>
          <w:szCs w:val="28"/>
          <w:rtl/>
        </w:rPr>
        <w:t xml:space="preserve"> </w:t>
      </w:r>
      <w:r w:rsidR="00B319F3">
        <w:rPr>
          <w:rFonts w:ascii="Segoe UI" w:hAnsi="Segoe UI" w:cs="Segoe UI" w:hint="cs"/>
          <w:sz w:val="28"/>
          <w:szCs w:val="28"/>
          <w:rtl/>
        </w:rPr>
        <w:t>ل</w:t>
      </w:r>
      <w:r w:rsidR="00906202">
        <w:rPr>
          <w:rFonts w:ascii="Segoe UI" w:hAnsi="Segoe UI" w:cs="Segoe UI" w:hint="cs"/>
          <w:sz w:val="28"/>
          <w:szCs w:val="28"/>
          <w:rtl/>
        </w:rPr>
        <w:t xml:space="preserve">مشروع </w:t>
      </w:r>
      <w:r w:rsidR="0046596D" w:rsidRPr="00AA704D">
        <w:rPr>
          <w:rFonts w:ascii="Segoe UI" w:hAnsi="Segoe UI" w:cs="Segoe UI"/>
          <w:sz w:val="28"/>
          <w:szCs w:val="28"/>
          <w:rtl/>
        </w:rPr>
        <w:t>تسوية سياسية (الصفقة التاريخية</w:t>
      </w:r>
      <w:proofErr w:type="spellStart"/>
      <w:r w:rsidR="0046596D" w:rsidRPr="00AA704D">
        <w:rPr>
          <w:rFonts w:ascii="Segoe UI" w:hAnsi="Segoe UI" w:cs="Segoe UI"/>
          <w:sz w:val="28"/>
          <w:szCs w:val="28"/>
          <w:rtl/>
        </w:rPr>
        <w:t>)</w:t>
      </w:r>
      <w:proofErr w:type="spellEnd"/>
      <w:r w:rsidR="0046596D" w:rsidRPr="00AA704D">
        <w:rPr>
          <w:rFonts w:ascii="Segoe UI" w:hAnsi="Segoe UI" w:cs="Segoe UI"/>
          <w:sz w:val="28"/>
          <w:szCs w:val="28"/>
          <w:rtl/>
        </w:rPr>
        <w:t xml:space="preserve"> </w:t>
      </w:r>
      <w:r w:rsidR="00906202">
        <w:rPr>
          <w:rFonts w:ascii="Segoe UI" w:hAnsi="Segoe UI" w:cs="Segoe UI" w:hint="cs"/>
          <w:sz w:val="28"/>
          <w:szCs w:val="28"/>
          <w:rtl/>
        </w:rPr>
        <w:t>،</w:t>
      </w:r>
      <w:r w:rsidR="0046596D" w:rsidRPr="00AA704D">
        <w:rPr>
          <w:rFonts w:ascii="Segoe UI" w:hAnsi="Segoe UI" w:cs="Segoe UI"/>
          <w:sz w:val="28"/>
          <w:szCs w:val="28"/>
          <w:rtl/>
        </w:rPr>
        <w:t>بمعنى أن الهدف ليس مصالحة تعيد توحيد غزة وا</w:t>
      </w:r>
      <w:r w:rsidR="0046596D">
        <w:rPr>
          <w:rFonts w:ascii="Segoe UI" w:hAnsi="Segoe UI" w:cs="Segoe UI"/>
          <w:sz w:val="28"/>
          <w:szCs w:val="28"/>
          <w:rtl/>
        </w:rPr>
        <w:t xml:space="preserve">لضفة في إطار سلطة وحكومة واحدة </w:t>
      </w:r>
      <w:r w:rsidR="0046596D">
        <w:rPr>
          <w:rFonts w:ascii="Segoe UI" w:hAnsi="Segoe UI" w:cs="Segoe UI" w:hint="cs"/>
          <w:sz w:val="28"/>
          <w:szCs w:val="28"/>
          <w:rtl/>
        </w:rPr>
        <w:t>،</w:t>
      </w:r>
      <w:r w:rsidR="0046596D" w:rsidRPr="00AA704D">
        <w:rPr>
          <w:rFonts w:ascii="Segoe UI" w:hAnsi="Segoe UI" w:cs="Segoe UI"/>
          <w:sz w:val="28"/>
          <w:szCs w:val="28"/>
          <w:rtl/>
        </w:rPr>
        <w:t>بل مصالحة بين حماس والمحيط الإقليمي والدولي بما يسمح باستيعاب حماس في أية تسوية سياسية قادمة كمكون رئيس في النظام الفلسطيني القادم بعد أن لبت حماس شروط واشنطن وإسرائيل والرباعية</w:t>
      </w:r>
      <w:r w:rsidR="00F36500">
        <w:rPr>
          <w:rFonts w:ascii="Segoe UI" w:hAnsi="Segoe UI" w:cs="Segoe UI" w:hint="cs"/>
          <w:sz w:val="28"/>
          <w:szCs w:val="28"/>
          <w:rtl/>
        </w:rPr>
        <w:t xml:space="preserve"> </w:t>
      </w:r>
      <w:r w:rsidR="0046596D" w:rsidRPr="00AA704D">
        <w:rPr>
          <w:rFonts w:ascii="Segoe UI" w:hAnsi="Segoe UI" w:cs="Segoe UI"/>
          <w:sz w:val="28"/>
          <w:szCs w:val="28"/>
          <w:rtl/>
        </w:rPr>
        <w:t>.</w:t>
      </w:r>
    </w:p>
    <w:p w:rsidR="0046596D" w:rsidRDefault="002A73E1" w:rsidP="001F7542">
      <w:pPr>
        <w:jc w:val="both"/>
        <w:rPr>
          <w:rFonts w:ascii="Segoe UI" w:hAnsi="Segoe UI" w:cs="Segoe UI"/>
          <w:sz w:val="28"/>
          <w:szCs w:val="28"/>
          <w:rtl/>
        </w:rPr>
      </w:pPr>
      <w:r>
        <w:rPr>
          <w:rFonts w:ascii="Segoe UI" w:hAnsi="Segoe UI" w:cs="Segoe UI" w:hint="cs"/>
          <w:sz w:val="28"/>
          <w:szCs w:val="28"/>
          <w:rtl/>
        </w:rPr>
        <w:t xml:space="preserve">أيضا </w:t>
      </w:r>
      <w:r w:rsidR="00F348E5">
        <w:rPr>
          <w:rFonts w:ascii="Segoe UI" w:hAnsi="Segoe UI" w:cs="Segoe UI"/>
          <w:sz w:val="28"/>
          <w:szCs w:val="28"/>
          <w:rtl/>
        </w:rPr>
        <w:t>إسرائيل لن تس</w:t>
      </w:r>
      <w:r w:rsidR="00F348E5">
        <w:rPr>
          <w:rFonts w:ascii="Segoe UI" w:hAnsi="Segoe UI" w:cs="Segoe UI" w:hint="cs"/>
          <w:sz w:val="28"/>
          <w:szCs w:val="28"/>
          <w:rtl/>
        </w:rPr>
        <w:t>م</w:t>
      </w:r>
      <w:r w:rsidR="0046596D" w:rsidRPr="00AA704D">
        <w:rPr>
          <w:rFonts w:ascii="Segoe UI" w:hAnsi="Segoe UI" w:cs="Segoe UI"/>
          <w:sz w:val="28"/>
          <w:szCs w:val="28"/>
          <w:rtl/>
        </w:rPr>
        <w:t>ح بتقوية النظام السياسي الفلسطيني من خلال توحيد الضفة وغزة</w:t>
      </w:r>
      <w:r>
        <w:rPr>
          <w:rFonts w:ascii="Segoe UI" w:hAnsi="Segoe UI" w:cs="Segoe UI" w:hint="cs"/>
          <w:sz w:val="28"/>
          <w:szCs w:val="28"/>
          <w:rtl/>
        </w:rPr>
        <w:t xml:space="preserve"> </w:t>
      </w:r>
      <w:r w:rsidR="001F7542">
        <w:rPr>
          <w:rFonts w:ascii="Segoe UI" w:hAnsi="Segoe UI" w:cs="Segoe UI" w:hint="cs"/>
          <w:sz w:val="28"/>
          <w:szCs w:val="28"/>
          <w:rtl/>
        </w:rPr>
        <w:t xml:space="preserve">وهي </w:t>
      </w:r>
      <w:r>
        <w:rPr>
          <w:rFonts w:ascii="Segoe UI" w:hAnsi="Segoe UI" w:cs="Segoe UI" w:hint="cs"/>
          <w:sz w:val="28"/>
          <w:szCs w:val="28"/>
          <w:rtl/>
        </w:rPr>
        <w:t>ليست ضعيفة حتى تتراجع عن مخططها وتقوي الرئيس أبو مازن والنظام السياسي الفلسطيني</w:t>
      </w:r>
      <w:r w:rsidR="0046596D" w:rsidRPr="00AA704D">
        <w:rPr>
          <w:rFonts w:ascii="Segoe UI" w:hAnsi="Segoe UI" w:cs="Segoe UI"/>
          <w:sz w:val="28"/>
          <w:szCs w:val="28"/>
          <w:rtl/>
        </w:rPr>
        <w:t xml:space="preserve"> </w:t>
      </w:r>
      <w:r w:rsidR="00F36500">
        <w:rPr>
          <w:rFonts w:ascii="Segoe UI" w:hAnsi="Segoe UI" w:cs="Segoe UI" w:hint="cs"/>
          <w:sz w:val="28"/>
          <w:szCs w:val="28"/>
          <w:rtl/>
        </w:rPr>
        <w:t>و</w:t>
      </w:r>
      <w:r w:rsidR="00B319F3">
        <w:rPr>
          <w:rFonts w:ascii="Segoe UI" w:hAnsi="Segoe UI" w:cs="Segoe UI" w:hint="cs"/>
          <w:sz w:val="28"/>
          <w:szCs w:val="28"/>
          <w:rtl/>
        </w:rPr>
        <w:t>تسمح بإعادة</w:t>
      </w:r>
      <w:r w:rsidR="00F36500">
        <w:rPr>
          <w:rFonts w:ascii="Segoe UI" w:hAnsi="Segoe UI" w:cs="Segoe UI" w:hint="cs"/>
          <w:sz w:val="28"/>
          <w:szCs w:val="28"/>
          <w:rtl/>
        </w:rPr>
        <w:t xml:space="preserve"> توحيد مؤسسات سلطة الدولة الفلسطينية المنشودة </w:t>
      </w:r>
      <w:proofErr w:type="spellStart"/>
      <w:r w:rsidR="0046596D" w:rsidRPr="00AA704D">
        <w:rPr>
          <w:rFonts w:ascii="Segoe UI" w:hAnsi="Segoe UI" w:cs="Segoe UI"/>
          <w:sz w:val="28"/>
          <w:szCs w:val="28"/>
          <w:rtl/>
        </w:rPr>
        <w:t>،</w:t>
      </w:r>
      <w:proofErr w:type="spellEnd"/>
      <w:r w:rsidR="0046596D" w:rsidRPr="00AA704D">
        <w:rPr>
          <w:rFonts w:ascii="Segoe UI" w:hAnsi="Segoe UI" w:cs="Segoe UI"/>
          <w:sz w:val="28"/>
          <w:szCs w:val="28"/>
          <w:rtl/>
        </w:rPr>
        <w:t xml:space="preserve"> ولكنها معنية بنقل ثقل السلطة الفلسط</w:t>
      </w:r>
      <w:r w:rsidR="003C23F8">
        <w:rPr>
          <w:rFonts w:ascii="Segoe UI" w:hAnsi="Segoe UI" w:cs="Segoe UI"/>
          <w:sz w:val="28"/>
          <w:szCs w:val="28"/>
          <w:rtl/>
        </w:rPr>
        <w:t xml:space="preserve">ينية من </w:t>
      </w:r>
      <w:r w:rsidR="001F7542">
        <w:rPr>
          <w:rFonts w:ascii="Segoe UI" w:hAnsi="Segoe UI" w:cs="Segoe UI" w:hint="cs"/>
          <w:sz w:val="28"/>
          <w:szCs w:val="28"/>
          <w:rtl/>
        </w:rPr>
        <w:t>الضفة إلى قطاع غزة</w:t>
      </w:r>
      <w:r w:rsidR="0046596D">
        <w:rPr>
          <w:rFonts w:ascii="Segoe UI" w:hAnsi="Segoe UI" w:cs="Segoe UI"/>
          <w:sz w:val="28"/>
          <w:szCs w:val="28"/>
          <w:rtl/>
        </w:rPr>
        <w:t xml:space="preserve"> على </w:t>
      </w:r>
      <w:r w:rsidR="0046596D">
        <w:rPr>
          <w:rFonts w:ascii="Segoe UI" w:hAnsi="Segoe UI" w:cs="Segoe UI" w:hint="cs"/>
          <w:sz w:val="28"/>
          <w:szCs w:val="28"/>
          <w:rtl/>
        </w:rPr>
        <w:t>أ</w:t>
      </w:r>
      <w:r w:rsidR="0046596D" w:rsidRPr="00AA704D">
        <w:rPr>
          <w:rFonts w:ascii="Segoe UI" w:hAnsi="Segoe UI" w:cs="Segoe UI"/>
          <w:sz w:val="28"/>
          <w:szCs w:val="28"/>
          <w:rtl/>
        </w:rPr>
        <w:t xml:space="preserve">مل منها أن ينشغل الفلسطينيون بالصراع على السلطة في غزة مقابل </w:t>
      </w:r>
      <w:r w:rsidR="00F36500">
        <w:rPr>
          <w:rFonts w:ascii="Segoe UI" w:hAnsi="Segoe UI" w:cs="Segoe UI" w:hint="cs"/>
          <w:sz w:val="28"/>
          <w:szCs w:val="28"/>
          <w:rtl/>
        </w:rPr>
        <w:t>تصفية وجود</w:t>
      </w:r>
      <w:r w:rsidR="0046596D" w:rsidRPr="00AA704D">
        <w:rPr>
          <w:rFonts w:ascii="Segoe UI" w:hAnsi="Segoe UI" w:cs="Segoe UI"/>
          <w:sz w:val="28"/>
          <w:szCs w:val="28"/>
          <w:rtl/>
        </w:rPr>
        <w:t xml:space="preserve"> السلطة </w:t>
      </w:r>
      <w:r w:rsidR="00DC3292">
        <w:rPr>
          <w:rFonts w:ascii="Segoe UI" w:hAnsi="Segoe UI" w:cs="Segoe UI" w:hint="cs"/>
          <w:sz w:val="28"/>
          <w:szCs w:val="28"/>
          <w:rtl/>
        </w:rPr>
        <w:t xml:space="preserve">الوطنية </w:t>
      </w:r>
      <w:r w:rsidR="0046596D" w:rsidRPr="00AA704D">
        <w:rPr>
          <w:rFonts w:ascii="Segoe UI" w:hAnsi="Segoe UI" w:cs="Segoe UI"/>
          <w:sz w:val="28"/>
          <w:szCs w:val="28"/>
          <w:rtl/>
        </w:rPr>
        <w:t xml:space="preserve">في الضفة والقدس التي </w:t>
      </w:r>
      <w:r w:rsidR="0046596D" w:rsidRPr="00AA704D">
        <w:rPr>
          <w:rFonts w:ascii="Segoe UI" w:hAnsi="Segoe UI" w:cs="Segoe UI" w:hint="cs"/>
          <w:sz w:val="28"/>
          <w:szCs w:val="28"/>
          <w:rtl/>
        </w:rPr>
        <w:t>تهيئ</w:t>
      </w:r>
      <w:r w:rsidR="0046596D" w:rsidRPr="00AA704D">
        <w:rPr>
          <w:rFonts w:ascii="Segoe UI" w:hAnsi="Segoe UI" w:cs="Segoe UI"/>
          <w:sz w:val="28"/>
          <w:szCs w:val="28"/>
          <w:rtl/>
        </w:rPr>
        <w:t xml:space="preserve"> إسرائيل لضمها أو أجزاء منها وإيجاد حلول للسكان </w:t>
      </w:r>
      <w:r w:rsidR="00DC3292">
        <w:rPr>
          <w:rFonts w:ascii="Segoe UI" w:hAnsi="Segoe UI" w:cs="Segoe UI" w:hint="cs"/>
          <w:sz w:val="28"/>
          <w:szCs w:val="28"/>
          <w:rtl/>
        </w:rPr>
        <w:t>من خلال تقاسم وظيفي أو حكم ذاتي خاص بالضفة</w:t>
      </w:r>
      <w:r w:rsidR="0046596D" w:rsidRPr="00AA704D">
        <w:rPr>
          <w:rFonts w:ascii="Segoe UI" w:hAnsi="Segoe UI" w:cs="Segoe UI"/>
          <w:sz w:val="28"/>
          <w:szCs w:val="28"/>
          <w:rtl/>
        </w:rPr>
        <w:t xml:space="preserve"> </w:t>
      </w:r>
      <w:r w:rsidR="004816FC">
        <w:rPr>
          <w:rFonts w:ascii="Segoe UI" w:hAnsi="Segoe UI" w:cs="Segoe UI" w:hint="cs"/>
          <w:sz w:val="28"/>
          <w:szCs w:val="28"/>
          <w:rtl/>
        </w:rPr>
        <w:t>.</w:t>
      </w:r>
    </w:p>
    <w:p w:rsidR="002A73E1" w:rsidRDefault="002A73E1" w:rsidP="00B319F3">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كل هذه التساؤلات </w:t>
      </w:r>
      <w:r w:rsidR="00B319F3">
        <w:rPr>
          <w:rFonts w:ascii="Segoe UI" w:eastAsia="Times New Roman" w:hAnsi="Segoe UI" w:cs="Segoe UI" w:hint="cs"/>
          <w:color w:val="1D2129"/>
          <w:sz w:val="28"/>
          <w:szCs w:val="28"/>
          <w:rtl/>
        </w:rPr>
        <w:t>ليس بهدف كسر مجاديف جهود المصالحة بل</w:t>
      </w:r>
      <w:r>
        <w:rPr>
          <w:rFonts w:ascii="Segoe UI" w:eastAsia="Times New Roman" w:hAnsi="Segoe UI" w:cs="Segoe UI" w:hint="cs"/>
          <w:color w:val="1D2129"/>
          <w:sz w:val="28"/>
          <w:szCs w:val="28"/>
          <w:rtl/>
        </w:rPr>
        <w:t xml:space="preserve"> </w:t>
      </w:r>
      <w:r w:rsidR="00B319F3">
        <w:rPr>
          <w:rFonts w:ascii="Segoe UI" w:eastAsia="Times New Roman" w:hAnsi="Segoe UI" w:cs="Segoe UI" w:hint="cs"/>
          <w:color w:val="1D2129"/>
          <w:sz w:val="28"/>
          <w:szCs w:val="28"/>
          <w:rtl/>
        </w:rPr>
        <w:t>ل</w:t>
      </w:r>
      <w:r>
        <w:rPr>
          <w:rFonts w:ascii="Segoe UI" w:eastAsia="Times New Roman" w:hAnsi="Segoe UI" w:cs="Segoe UI" w:hint="cs"/>
          <w:color w:val="1D2129"/>
          <w:sz w:val="28"/>
          <w:szCs w:val="28"/>
          <w:rtl/>
        </w:rPr>
        <w:t xml:space="preserve">تكون حافزا لنا لإنجاز المصالحة حسب شروطنا ورؤيتنا الوطنية وليس كما يريد </w:t>
      </w:r>
      <w:r>
        <w:rPr>
          <w:rFonts w:ascii="Segoe UI" w:eastAsia="Times New Roman" w:hAnsi="Segoe UI" w:cs="Segoe UI" w:hint="cs"/>
          <w:color w:val="1D2129"/>
          <w:sz w:val="28"/>
          <w:szCs w:val="28"/>
          <w:rtl/>
        </w:rPr>
        <w:lastRenderedPageBreak/>
        <w:t xml:space="preserve">الآخرون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وإن كانت الأطراف الخارجية تريد </w:t>
      </w:r>
      <w:r w:rsidRPr="00A3404B">
        <w:rPr>
          <w:rFonts w:ascii="Segoe UI" w:eastAsia="Times New Roman" w:hAnsi="Segoe UI" w:cs="Segoe UI"/>
          <w:color w:val="1D2129"/>
          <w:sz w:val="28"/>
          <w:szCs w:val="28"/>
          <w:rtl/>
        </w:rPr>
        <w:t xml:space="preserve">رمي الكرة في الملعب الفلسطيني </w:t>
      </w:r>
      <w:r>
        <w:rPr>
          <w:rFonts w:ascii="Segoe UI" w:eastAsia="Times New Roman" w:hAnsi="Segoe UI" w:cs="Segoe UI" w:hint="cs"/>
          <w:color w:val="1D2129"/>
          <w:sz w:val="28"/>
          <w:szCs w:val="28"/>
          <w:rtl/>
        </w:rPr>
        <w:t xml:space="preserve">بالزعم أنها مع المصالحة الفلسطينية حتى تُحمل </w:t>
      </w:r>
      <w:r>
        <w:rPr>
          <w:rFonts w:ascii="Segoe UI" w:eastAsia="Times New Roman" w:hAnsi="Segoe UI" w:cs="Segoe UI"/>
          <w:color w:val="1D2129"/>
          <w:sz w:val="28"/>
          <w:szCs w:val="28"/>
          <w:rtl/>
        </w:rPr>
        <w:t xml:space="preserve">الفلسطينيين أنفسهم </w:t>
      </w:r>
      <w:r>
        <w:rPr>
          <w:rFonts w:ascii="Segoe UI" w:eastAsia="Times New Roman" w:hAnsi="Segoe UI" w:cs="Segoe UI" w:hint="cs"/>
          <w:color w:val="1D2129"/>
          <w:sz w:val="28"/>
          <w:szCs w:val="28"/>
          <w:rtl/>
        </w:rPr>
        <w:t>المسؤولية في حالة فشل المصالحة</w:t>
      </w:r>
      <w:r w:rsidR="001F0619">
        <w:rPr>
          <w:rFonts w:ascii="Segoe UI" w:eastAsia="Times New Roman" w:hAnsi="Segoe UI" w:cs="Segoe UI" w:hint="cs"/>
          <w:color w:val="1D2129"/>
          <w:sz w:val="28"/>
          <w:szCs w:val="28"/>
          <w:rtl/>
        </w:rPr>
        <w:t xml:space="preserve"> كما حم</w:t>
      </w:r>
      <w:r w:rsidR="001F7542">
        <w:rPr>
          <w:rFonts w:ascii="Segoe UI" w:eastAsia="Times New Roman" w:hAnsi="Segoe UI" w:cs="Segoe UI" w:hint="cs"/>
          <w:color w:val="1D2129"/>
          <w:sz w:val="28"/>
          <w:szCs w:val="28"/>
          <w:rtl/>
        </w:rPr>
        <w:t>َّ</w:t>
      </w:r>
      <w:r w:rsidR="001F0619">
        <w:rPr>
          <w:rFonts w:ascii="Segoe UI" w:eastAsia="Times New Roman" w:hAnsi="Segoe UI" w:cs="Segoe UI" w:hint="cs"/>
          <w:color w:val="1D2129"/>
          <w:sz w:val="28"/>
          <w:szCs w:val="28"/>
          <w:rtl/>
        </w:rPr>
        <w:t>لتهم مسؤولية الانقسام</w:t>
      </w:r>
      <w:r>
        <w:rPr>
          <w:rFonts w:ascii="Segoe UI" w:eastAsia="Times New Roman" w:hAnsi="Segoe UI" w:cs="Segoe UI" w:hint="cs"/>
          <w:color w:val="1D2129"/>
          <w:sz w:val="28"/>
          <w:szCs w:val="28"/>
          <w:rtl/>
        </w:rPr>
        <w:t xml:space="preserve"> ،فعلى الفلسطين</w:t>
      </w:r>
      <w:r w:rsidR="007E2815">
        <w:rPr>
          <w:rFonts w:ascii="Segoe UI" w:eastAsia="Times New Roman" w:hAnsi="Segoe UI" w:cs="Segoe UI" w:hint="cs"/>
          <w:color w:val="1D2129"/>
          <w:sz w:val="28"/>
          <w:szCs w:val="28"/>
          <w:rtl/>
        </w:rPr>
        <w:t xml:space="preserve">يين أن يُعيدوا رمي الكرة في </w:t>
      </w:r>
      <w:r>
        <w:rPr>
          <w:rFonts w:ascii="Segoe UI" w:eastAsia="Times New Roman" w:hAnsi="Segoe UI" w:cs="Segoe UI" w:hint="cs"/>
          <w:color w:val="1D2129"/>
          <w:sz w:val="28"/>
          <w:szCs w:val="28"/>
          <w:rtl/>
        </w:rPr>
        <w:t>الملعب الدولي والإسرائيلي من خلال إثبات أنهم قادرون على تحم</w:t>
      </w:r>
      <w:r w:rsidR="00B319F3">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 xml:space="preserve">ل المسؤولية تجاه قضيتهم الوطنية و نزع الذرائع من يد من يريد تحميل الانقسام الفلسطيني مسؤولية تعثر عملية السلام ومسؤولية الأوضاع المتردية في قطاع غزة . </w:t>
      </w:r>
    </w:p>
    <w:p w:rsidR="004816FC" w:rsidRDefault="00906202" w:rsidP="004816FC">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بالرغم من كل هذه التخوفات والمحاذير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w:t>
      </w:r>
      <w:r w:rsidR="004816FC">
        <w:rPr>
          <w:rFonts w:ascii="Segoe UI" w:eastAsia="Times New Roman" w:hAnsi="Segoe UI" w:cs="Segoe UI" w:hint="cs"/>
          <w:color w:val="1D2129"/>
          <w:sz w:val="28"/>
          <w:szCs w:val="28"/>
          <w:rtl/>
        </w:rPr>
        <w:t xml:space="preserve">هناك ملفات في المصالحة يمكننا النجاح فيها بعيدا عن الضغوطات والمؤامرات الخارجية </w:t>
      </w:r>
      <w:proofErr w:type="spellStart"/>
      <w:r w:rsidR="004816FC">
        <w:rPr>
          <w:rFonts w:ascii="Segoe UI" w:eastAsia="Times New Roman" w:hAnsi="Segoe UI" w:cs="Segoe UI" w:hint="cs"/>
          <w:color w:val="1D2129"/>
          <w:sz w:val="28"/>
          <w:szCs w:val="28"/>
          <w:rtl/>
        </w:rPr>
        <w:t>،</w:t>
      </w:r>
      <w:proofErr w:type="spellEnd"/>
      <w:r w:rsidR="004816FC">
        <w:rPr>
          <w:rFonts w:ascii="Segoe UI" w:eastAsia="Times New Roman" w:hAnsi="Segoe UI" w:cs="Segoe UI" w:hint="cs"/>
          <w:color w:val="1D2129"/>
          <w:sz w:val="28"/>
          <w:szCs w:val="28"/>
          <w:rtl/>
        </w:rPr>
        <w:t xml:space="preserve"> وكلما أنجزنا ما علينا من استحقاقات سنقطع الطريق على ما يتم التخطيط له في إطار (الصفقة الكبرى</w:t>
      </w:r>
      <w:proofErr w:type="spellStart"/>
      <w:r w:rsidR="004816FC">
        <w:rPr>
          <w:rFonts w:ascii="Segoe UI" w:eastAsia="Times New Roman" w:hAnsi="Segoe UI" w:cs="Segoe UI" w:hint="cs"/>
          <w:color w:val="1D2129"/>
          <w:sz w:val="28"/>
          <w:szCs w:val="28"/>
          <w:rtl/>
        </w:rPr>
        <w:t>)</w:t>
      </w:r>
      <w:proofErr w:type="spellEnd"/>
      <w:r w:rsidR="004816FC">
        <w:rPr>
          <w:rFonts w:ascii="Segoe UI" w:eastAsia="Times New Roman" w:hAnsi="Segoe UI" w:cs="Segoe UI" w:hint="cs"/>
          <w:color w:val="1D2129"/>
          <w:sz w:val="28"/>
          <w:szCs w:val="28"/>
          <w:rtl/>
        </w:rPr>
        <w:t xml:space="preserve"> أو الوهم الكبير </w:t>
      </w:r>
      <w:proofErr w:type="spellStart"/>
      <w:r w:rsidR="004816FC">
        <w:rPr>
          <w:rFonts w:ascii="Segoe UI" w:eastAsia="Times New Roman" w:hAnsi="Segoe UI" w:cs="Segoe UI" w:hint="cs"/>
          <w:color w:val="1D2129"/>
          <w:sz w:val="28"/>
          <w:szCs w:val="28"/>
          <w:rtl/>
        </w:rPr>
        <w:t>،</w:t>
      </w:r>
      <w:proofErr w:type="spellEnd"/>
      <w:r w:rsidR="004816FC">
        <w:rPr>
          <w:rFonts w:ascii="Segoe UI" w:eastAsia="Times New Roman" w:hAnsi="Segoe UI" w:cs="Segoe UI" w:hint="cs"/>
          <w:color w:val="1D2129"/>
          <w:sz w:val="28"/>
          <w:szCs w:val="28"/>
          <w:rtl/>
        </w:rPr>
        <w:t xml:space="preserve"> هذه الصفقة ومن خلال ما ر</w:t>
      </w:r>
      <w:r w:rsidR="001F7542">
        <w:rPr>
          <w:rFonts w:ascii="Segoe UI" w:eastAsia="Times New Roman" w:hAnsi="Segoe UI" w:cs="Segoe UI" w:hint="cs"/>
          <w:color w:val="1D2129"/>
          <w:sz w:val="28"/>
          <w:szCs w:val="28"/>
          <w:rtl/>
        </w:rPr>
        <w:t>َ</w:t>
      </w:r>
      <w:r w:rsidR="004816FC">
        <w:rPr>
          <w:rFonts w:ascii="Segoe UI" w:eastAsia="Times New Roman" w:hAnsi="Segoe UI" w:cs="Segoe UI" w:hint="cs"/>
          <w:color w:val="1D2129"/>
          <w:sz w:val="28"/>
          <w:szCs w:val="28"/>
          <w:rtl/>
        </w:rPr>
        <w:t>ش</w:t>
      </w:r>
      <w:r w:rsidR="001F7542">
        <w:rPr>
          <w:rFonts w:ascii="Segoe UI" w:eastAsia="Times New Roman" w:hAnsi="Segoe UI" w:cs="Segoe UI" w:hint="cs"/>
          <w:color w:val="1D2129"/>
          <w:sz w:val="28"/>
          <w:szCs w:val="28"/>
          <w:rtl/>
        </w:rPr>
        <w:t>َ</w:t>
      </w:r>
      <w:r w:rsidR="004816FC">
        <w:rPr>
          <w:rFonts w:ascii="Segoe UI" w:eastAsia="Times New Roman" w:hAnsi="Segoe UI" w:cs="Segoe UI" w:hint="cs"/>
          <w:color w:val="1D2129"/>
          <w:sz w:val="28"/>
          <w:szCs w:val="28"/>
          <w:rtl/>
        </w:rPr>
        <w:t xml:space="preserve">ح من معلومات عنها ومن خلال مواقف </w:t>
      </w:r>
      <w:r w:rsidR="003C23F8">
        <w:rPr>
          <w:rFonts w:ascii="Segoe UI" w:eastAsia="Times New Roman" w:hAnsi="Segoe UI" w:cs="Segoe UI" w:hint="cs"/>
          <w:color w:val="1D2129"/>
          <w:sz w:val="28"/>
          <w:szCs w:val="28"/>
          <w:rtl/>
        </w:rPr>
        <w:t>مسئولي الإدارة الأ</w:t>
      </w:r>
      <w:r w:rsidR="004816FC">
        <w:rPr>
          <w:rFonts w:ascii="Segoe UI" w:eastAsia="Times New Roman" w:hAnsi="Segoe UI" w:cs="Segoe UI" w:hint="cs"/>
          <w:color w:val="1D2129"/>
          <w:sz w:val="28"/>
          <w:szCs w:val="28"/>
          <w:rtl/>
        </w:rPr>
        <w:t>مريكية والمواقف والممارسات الإسرائيلية ستكون صفقة لتصفية القضية الفلسطينية والمشروع الوطني الفلسطيني بتواطؤ من أطراف عربية وإقليمية .</w:t>
      </w:r>
    </w:p>
    <w:p w:rsidR="00F320AD" w:rsidRDefault="00C94B96" w:rsidP="00F320AD">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أخشى أن </w:t>
      </w:r>
      <w:r w:rsidR="007E2815">
        <w:rPr>
          <w:rFonts w:ascii="Segoe UI" w:eastAsia="Times New Roman" w:hAnsi="Segoe UI" w:cs="Segoe UI" w:hint="cs"/>
          <w:color w:val="1D2129"/>
          <w:sz w:val="28"/>
          <w:szCs w:val="28"/>
          <w:rtl/>
        </w:rPr>
        <w:t>هناك من يخطط</w:t>
      </w:r>
      <w:r w:rsidR="001F0619">
        <w:rPr>
          <w:rFonts w:ascii="Segoe UI" w:eastAsia="Times New Roman" w:hAnsi="Segoe UI" w:cs="Segoe UI" w:hint="cs"/>
          <w:color w:val="1D2129"/>
          <w:sz w:val="28"/>
          <w:szCs w:val="28"/>
          <w:rtl/>
        </w:rPr>
        <w:t xml:space="preserve"> إلى</w:t>
      </w:r>
      <w:r>
        <w:rPr>
          <w:rFonts w:ascii="Segoe UI" w:eastAsia="Times New Roman" w:hAnsi="Segoe UI" w:cs="Segoe UI" w:hint="cs"/>
          <w:color w:val="1D2129"/>
          <w:sz w:val="28"/>
          <w:szCs w:val="28"/>
          <w:rtl/>
        </w:rPr>
        <w:t xml:space="preserve"> </w:t>
      </w:r>
      <w:r w:rsidR="00F348E5">
        <w:rPr>
          <w:rFonts w:ascii="Segoe UI" w:eastAsia="Times New Roman" w:hAnsi="Segoe UI" w:cs="Segoe UI"/>
          <w:color w:val="1D2129"/>
          <w:sz w:val="28"/>
          <w:szCs w:val="28"/>
          <w:rtl/>
        </w:rPr>
        <w:t>ما حذر</w:t>
      </w:r>
      <w:r w:rsidR="00F348E5">
        <w:rPr>
          <w:rFonts w:ascii="Segoe UI" w:eastAsia="Times New Roman" w:hAnsi="Segoe UI" w:cs="Segoe UI" w:hint="cs"/>
          <w:color w:val="1D2129"/>
          <w:sz w:val="28"/>
          <w:szCs w:val="28"/>
          <w:rtl/>
        </w:rPr>
        <w:t>نا</w:t>
      </w:r>
      <w:r w:rsidR="00107108" w:rsidRPr="00107108">
        <w:rPr>
          <w:rFonts w:ascii="Segoe UI" w:eastAsia="Times New Roman" w:hAnsi="Segoe UI" w:cs="Segoe UI"/>
          <w:color w:val="1D2129"/>
          <w:sz w:val="28"/>
          <w:szCs w:val="28"/>
          <w:rtl/>
        </w:rPr>
        <w:t xml:space="preserve"> منه منذ سنوات </w:t>
      </w:r>
      <w:r>
        <w:rPr>
          <w:rFonts w:ascii="Segoe UI" w:eastAsia="Times New Roman" w:hAnsi="Segoe UI" w:cs="Segoe UI" w:hint="cs"/>
          <w:color w:val="1D2129"/>
          <w:sz w:val="28"/>
          <w:szCs w:val="28"/>
          <w:rtl/>
        </w:rPr>
        <w:t>_</w:t>
      </w:r>
      <w:r w:rsidR="00107108" w:rsidRPr="00107108">
        <w:rPr>
          <w:rFonts w:ascii="Segoe UI" w:eastAsia="Times New Roman" w:hAnsi="Segoe UI" w:cs="Segoe UI"/>
          <w:color w:val="1D2129"/>
          <w:sz w:val="28"/>
          <w:szCs w:val="28"/>
          <w:rtl/>
        </w:rPr>
        <w:t xml:space="preserve">وأرجو أن يخيب ظني وتحليلي </w:t>
      </w:r>
      <w:r>
        <w:rPr>
          <w:rFonts w:ascii="Segoe UI" w:eastAsia="Times New Roman" w:hAnsi="Segoe UI" w:cs="Segoe UI" w:hint="cs"/>
          <w:color w:val="1D2129"/>
          <w:sz w:val="28"/>
          <w:szCs w:val="28"/>
          <w:rtl/>
        </w:rPr>
        <w:t xml:space="preserve">_ </w:t>
      </w:r>
      <w:r w:rsidR="00107108" w:rsidRPr="00107108">
        <w:rPr>
          <w:rFonts w:ascii="Segoe UI" w:eastAsia="Times New Roman" w:hAnsi="Segoe UI" w:cs="Segoe UI"/>
          <w:color w:val="1D2129"/>
          <w:sz w:val="28"/>
          <w:szCs w:val="28"/>
          <w:rtl/>
        </w:rPr>
        <w:t xml:space="preserve">وهو أن </w:t>
      </w:r>
      <w:r w:rsidR="001F0619">
        <w:rPr>
          <w:rFonts w:ascii="Segoe UI" w:eastAsia="Times New Roman" w:hAnsi="Segoe UI" w:cs="Segoe UI" w:hint="cs"/>
          <w:color w:val="1D2129"/>
          <w:sz w:val="28"/>
          <w:szCs w:val="28"/>
          <w:rtl/>
        </w:rPr>
        <w:t>يتم</w:t>
      </w:r>
      <w:r w:rsidR="00107108" w:rsidRPr="00107108">
        <w:rPr>
          <w:rFonts w:ascii="Segoe UI" w:eastAsia="Times New Roman" w:hAnsi="Segoe UI" w:cs="Segoe UI"/>
          <w:color w:val="1D2129"/>
          <w:sz w:val="28"/>
          <w:szCs w:val="28"/>
          <w:rtl/>
        </w:rPr>
        <w:t xml:space="preserve"> نقل السلطة إلى غزة ليتصارع الفلسطينيون على حكم غزة وتصفية الوجود الوطني في الضفة والقدس </w:t>
      </w:r>
      <w:r w:rsidR="001F0619">
        <w:rPr>
          <w:rFonts w:ascii="Segoe UI" w:eastAsia="Times New Roman" w:hAnsi="Segoe UI" w:cs="Segoe UI" w:hint="cs"/>
          <w:color w:val="1D2129"/>
          <w:sz w:val="28"/>
          <w:szCs w:val="28"/>
          <w:rtl/>
        </w:rPr>
        <w:t xml:space="preserve">وتصبح غزة هي الدولة المؤقتة التي نصت عليها خطة خارطة الطريق التي وضعتها الرباعية الدولية </w:t>
      </w:r>
      <w:r w:rsidR="00F320AD">
        <w:rPr>
          <w:rFonts w:ascii="Segoe UI" w:eastAsia="Times New Roman" w:hAnsi="Segoe UI" w:cs="Segoe UI" w:hint="cs"/>
          <w:color w:val="1D2129"/>
          <w:sz w:val="28"/>
          <w:szCs w:val="28"/>
          <w:rtl/>
        </w:rPr>
        <w:t>والتي قد تصبح جزءا من ما يسمى (الصفقة الكبرى</w:t>
      </w:r>
      <w:proofErr w:type="spellStart"/>
      <w:r w:rsidR="00F320AD">
        <w:rPr>
          <w:rFonts w:ascii="Segoe UI" w:eastAsia="Times New Roman" w:hAnsi="Segoe UI" w:cs="Segoe UI" w:hint="cs"/>
          <w:color w:val="1D2129"/>
          <w:sz w:val="28"/>
          <w:szCs w:val="28"/>
          <w:rtl/>
        </w:rPr>
        <w:t>)</w:t>
      </w:r>
      <w:proofErr w:type="spellEnd"/>
      <w:r w:rsidR="00F320AD">
        <w:rPr>
          <w:rFonts w:ascii="Segoe UI" w:eastAsia="Times New Roman" w:hAnsi="Segoe UI" w:cs="Segoe UI" w:hint="cs"/>
          <w:color w:val="1D2129"/>
          <w:sz w:val="28"/>
          <w:szCs w:val="28"/>
          <w:rtl/>
        </w:rPr>
        <w:t xml:space="preserve">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وما أخشاه أيضا ويجب الحذر منه أن </w:t>
      </w:r>
      <w:r w:rsidR="00F320AD">
        <w:rPr>
          <w:rFonts w:ascii="Segoe UI" w:eastAsia="Times New Roman" w:hAnsi="Segoe UI" w:cs="Segoe UI" w:hint="cs"/>
          <w:color w:val="1D2129"/>
          <w:sz w:val="28"/>
          <w:szCs w:val="28"/>
          <w:rtl/>
        </w:rPr>
        <w:t>يكون كل ما يجري مصيدة للفلسطينيين وخصوصا للسلطة والرئيس أبو مازن ليفشلوا في انجاز المصالحة حتى يتم تمرير تسوية تؤسس على واقع الانقسام  .</w:t>
      </w:r>
    </w:p>
    <w:p w:rsidR="004B1857" w:rsidRDefault="00F320AD" w:rsidP="00F320AD">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لأن الانقسام أنتج نخب مستفيدة في الطرفين ،ولأن حركة حماس ضعيفة </w:t>
      </w:r>
      <w:proofErr w:type="spellStart"/>
      <w:r>
        <w:rPr>
          <w:rFonts w:ascii="Segoe UI" w:eastAsia="Times New Roman" w:hAnsi="Segoe UI" w:cs="Segoe UI" w:hint="cs"/>
          <w:color w:val="1D2129"/>
          <w:sz w:val="28"/>
          <w:szCs w:val="28"/>
          <w:rtl/>
        </w:rPr>
        <w:t>وبها</w:t>
      </w:r>
      <w:proofErr w:type="spellEnd"/>
      <w:r>
        <w:rPr>
          <w:rFonts w:ascii="Segoe UI" w:eastAsia="Times New Roman" w:hAnsi="Segoe UI" w:cs="Segoe UI" w:hint="cs"/>
          <w:color w:val="1D2129"/>
          <w:sz w:val="28"/>
          <w:szCs w:val="28"/>
          <w:rtl/>
        </w:rPr>
        <w:t xml:space="preserve"> قوى لا تريد المصالحة أو حذرة منها سواء خوفا على مصالحها  أو لارتباطها بالمحور المناهض لمحور مصر والسعودية والإمارات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فإن الخشية أن </w:t>
      </w:r>
      <w:r w:rsidR="00C94B96">
        <w:rPr>
          <w:rFonts w:ascii="Segoe UI" w:eastAsia="Times New Roman" w:hAnsi="Segoe UI" w:cs="Segoe UI" w:hint="cs"/>
          <w:color w:val="1D2129"/>
          <w:sz w:val="28"/>
          <w:szCs w:val="28"/>
          <w:rtl/>
        </w:rPr>
        <w:t>تبدأ الحكومة في ممارسة مهامها وفي نفس الوقت تبدأ خفافيش الظلام وأعداء المصلحة والمصالحة الوطنية بإثارة القلاقل والفتن في القطاع .</w:t>
      </w:r>
    </w:p>
    <w:p w:rsidR="00107108" w:rsidRDefault="00A66B7F" w:rsidP="008F1DCB">
      <w:pPr>
        <w:jc w:val="both"/>
        <w:rPr>
          <w:rFonts w:ascii="Segoe UI" w:hAnsi="Segoe UI" w:cs="Segoe UI"/>
          <w:sz w:val="28"/>
          <w:szCs w:val="28"/>
          <w:rtl/>
        </w:rPr>
      </w:pPr>
      <w:r>
        <w:rPr>
          <w:rFonts w:ascii="Segoe UI" w:hAnsi="Segoe UI" w:cs="Segoe UI" w:hint="cs"/>
          <w:sz w:val="28"/>
          <w:szCs w:val="28"/>
          <w:rtl/>
        </w:rPr>
        <w:t>وأخيرا ،و لأن المصالحة الفلسطينية مصلحة وضرورة وطنية وحتى نقطع الطريق على ما يُحاك من مؤامرات فعلى ال</w:t>
      </w:r>
      <w:r w:rsidR="00F348E5">
        <w:rPr>
          <w:rFonts w:ascii="Segoe UI" w:hAnsi="Segoe UI" w:cs="Segoe UI" w:hint="cs"/>
          <w:sz w:val="28"/>
          <w:szCs w:val="28"/>
          <w:rtl/>
        </w:rPr>
        <w:t xml:space="preserve">جميع خوض معركة تحقيق المصالحة </w:t>
      </w:r>
      <w:proofErr w:type="spellStart"/>
      <w:r w:rsidR="00F348E5">
        <w:rPr>
          <w:rFonts w:ascii="Segoe UI" w:hAnsi="Segoe UI" w:cs="Segoe UI" w:hint="cs"/>
          <w:sz w:val="28"/>
          <w:szCs w:val="28"/>
          <w:rtl/>
        </w:rPr>
        <w:t>،</w:t>
      </w:r>
      <w:proofErr w:type="spellEnd"/>
      <w:r w:rsidR="00F348E5">
        <w:rPr>
          <w:rFonts w:ascii="Segoe UI" w:hAnsi="Segoe UI" w:cs="Segoe UI" w:hint="cs"/>
          <w:sz w:val="28"/>
          <w:szCs w:val="28"/>
          <w:rtl/>
        </w:rPr>
        <w:t xml:space="preserve"> </w:t>
      </w:r>
      <w:r>
        <w:rPr>
          <w:rFonts w:ascii="Segoe UI" w:hAnsi="Segoe UI" w:cs="Segoe UI" w:hint="cs"/>
          <w:sz w:val="28"/>
          <w:szCs w:val="28"/>
          <w:rtl/>
        </w:rPr>
        <w:t xml:space="preserve">والمسألة لا تتعلق بحركتي فتح وحماس فقط بل بالكل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وإذ </w:t>
      </w:r>
      <w:r w:rsidR="007E2815">
        <w:rPr>
          <w:rFonts w:ascii="Segoe UI" w:hAnsi="Segoe UI" w:cs="Segoe UI" w:hint="cs"/>
          <w:sz w:val="28"/>
          <w:szCs w:val="28"/>
          <w:rtl/>
        </w:rPr>
        <w:t xml:space="preserve">نثمن موقف السيد </w:t>
      </w:r>
      <w:proofErr w:type="spellStart"/>
      <w:r w:rsidR="007E2815">
        <w:rPr>
          <w:rFonts w:ascii="Segoe UI" w:hAnsi="Segoe UI" w:cs="Segoe UI" w:hint="cs"/>
          <w:sz w:val="28"/>
          <w:szCs w:val="28"/>
          <w:rtl/>
        </w:rPr>
        <w:t>السنوار</w:t>
      </w:r>
      <w:proofErr w:type="spellEnd"/>
      <w:r w:rsidR="007E2815">
        <w:rPr>
          <w:rFonts w:ascii="Segoe UI" w:hAnsi="Segoe UI" w:cs="Segoe UI" w:hint="cs"/>
          <w:sz w:val="28"/>
          <w:szCs w:val="28"/>
          <w:rtl/>
        </w:rPr>
        <w:t xml:space="preserve"> الصارم و</w:t>
      </w:r>
      <w:r w:rsidR="00F442A2">
        <w:rPr>
          <w:rFonts w:ascii="Segoe UI" w:hAnsi="Segoe UI" w:cs="Segoe UI" w:hint="cs"/>
          <w:sz w:val="28"/>
          <w:szCs w:val="28"/>
          <w:rtl/>
        </w:rPr>
        <w:t>وعيده بعقاب كل</w:t>
      </w:r>
      <w:r>
        <w:rPr>
          <w:rFonts w:ascii="Segoe UI" w:hAnsi="Segoe UI" w:cs="Segoe UI" w:hint="cs"/>
          <w:sz w:val="28"/>
          <w:szCs w:val="28"/>
          <w:rtl/>
        </w:rPr>
        <w:t xml:space="preserve"> م</w:t>
      </w:r>
      <w:r w:rsidR="00F442A2">
        <w:rPr>
          <w:rFonts w:ascii="Segoe UI" w:hAnsi="Segoe UI" w:cs="Segoe UI" w:hint="cs"/>
          <w:sz w:val="28"/>
          <w:szCs w:val="28"/>
          <w:rtl/>
        </w:rPr>
        <w:t>َ</w:t>
      </w:r>
      <w:r>
        <w:rPr>
          <w:rFonts w:ascii="Segoe UI" w:hAnsi="Segoe UI" w:cs="Segoe UI" w:hint="cs"/>
          <w:sz w:val="28"/>
          <w:szCs w:val="28"/>
          <w:rtl/>
        </w:rPr>
        <w:t xml:space="preserve">ن يُعيق عمل الحكومة </w:t>
      </w:r>
      <w:r w:rsidR="00F442A2">
        <w:rPr>
          <w:rFonts w:ascii="Segoe UI" w:hAnsi="Segoe UI" w:cs="Segoe UI" w:hint="cs"/>
          <w:sz w:val="28"/>
          <w:szCs w:val="28"/>
          <w:rtl/>
        </w:rPr>
        <w:t>،</w:t>
      </w:r>
      <w:r>
        <w:rPr>
          <w:rFonts w:ascii="Segoe UI" w:hAnsi="Segoe UI" w:cs="Segoe UI" w:hint="cs"/>
          <w:sz w:val="28"/>
          <w:szCs w:val="28"/>
          <w:rtl/>
        </w:rPr>
        <w:t xml:space="preserve">نتمنى من الحكومة </w:t>
      </w:r>
      <w:r w:rsidR="008F1DCB">
        <w:rPr>
          <w:rFonts w:ascii="Segoe UI" w:hAnsi="Segoe UI" w:cs="Segoe UI" w:hint="cs"/>
          <w:sz w:val="28"/>
          <w:szCs w:val="28"/>
          <w:rtl/>
        </w:rPr>
        <w:t xml:space="preserve">تَفَهُم أن تداعيات الانقسام  على أهلنا في الضفة سياسيا فقط ولم يمس مباشرة مصدر رزق الناس وحياتهم اليومية ،بينما في قطاع غزة مس حياتهم اليومية ونشر الفقر والجوع والبطالة وجلب الحصار ،لذا على الحكومة الصبر والصمود واستيعاب المتطلبات الحياتية اليومية للناس ،أيضا </w:t>
      </w:r>
      <w:r>
        <w:rPr>
          <w:rFonts w:ascii="Segoe UI" w:hAnsi="Segoe UI" w:cs="Segoe UI" w:hint="cs"/>
          <w:sz w:val="28"/>
          <w:szCs w:val="28"/>
          <w:rtl/>
        </w:rPr>
        <w:t xml:space="preserve">الانفتاح على الجميع </w:t>
      </w:r>
      <w:r w:rsidR="008F1DCB">
        <w:rPr>
          <w:rFonts w:ascii="Segoe UI" w:hAnsi="Segoe UI" w:cs="Segoe UI" w:hint="cs"/>
          <w:sz w:val="28"/>
          <w:szCs w:val="28"/>
          <w:rtl/>
        </w:rPr>
        <w:t xml:space="preserve">بصفتها </w:t>
      </w:r>
      <w:r w:rsidR="008F1DCB">
        <w:rPr>
          <w:rFonts w:ascii="Segoe UI" w:hAnsi="Segoe UI" w:cs="Segoe UI" w:hint="cs"/>
          <w:sz w:val="28"/>
          <w:szCs w:val="28"/>
          <w:rtl/>
        </w:rPr>
        <w:lastRenderedPageBreak/>
        <w:t>حكومة الكل الوطني ،</w:t>
      </w:r>
      <w:r>
        <w:rPr>
          <w:rFonts w:ascii="Segoe UI" w:hAnsi="Segoe UI" w:cs="Segoe UI" w:hint="cs"/>
          <w:sz w:val="28"/>
          <w:szCs w:val="28"/>
          <w:rtl/>
        </w:rPr>
        <w:t xml:space="preserve">وإبداع حلول خلاقة </w:t>
      </w:r>
      <w:r w:rsidR="008F1DCB">
        <w:rPr>
          <w:rFonts w:ascii="Segoe UI" w:hAnsi="Segoe UI" w:cs="Segoe UI" w:hint="cs"/>
          <w:sz w:val="28"/>
          <w:szCs w:val="28"/>
          <w:rtl/>
        </w:rPr>
        <w:t xml:space="preserve">خصوصا </w:t>
      </w:r>
      <w:r w:rsidR="005F738D">
        <w:rPr>
          <w:rFonts w:ascii="Segoe UI" w:hAnsi="Segoe UI" w:cs="Segoe UI" w:hint="cs"/>
          <w:sz w:val="28"/>
          <w:szCs w:val="28"/>
          <w:rtl/>
        </w:rPr>
        <w:t>ل</w:t>
      </w:r>
      <w:r w:rsidR="00F442A2">
        <w:rPr>
          <w:rFonts w:ascii="Segoe UI" w:hAnsi="Segoe UI" w:cs="Segoe UI" w:hint="cs"/>
          <w:sz w:val="28"/>
          <w:szCs w:val="28"/>
          <w:rtl/>
        </w:rPr>
        <w:t>ثلاثة</w:t>
      </w:r>
      <w:r w:rsidR="005F738D">
        <w:rPr>
          <w:rFonts w:ascii="Segoe UI" w:hAnsi="Segoe UI" w:cs="Segoe UI" w:hint="cs"/>
          <w:sz w:val="28"/>
          <w:szCs w:val="28"/>
          <w:rtl/>
        </w:rPr>
        <w:t xml:space="preserve"> ملفات </w:t>
      </w:r>
      <w:r w:rsidR="00F442A2">
        <w:rPr>
          <w:rFonts w:ascii="Segoe UI" w:hAnsi="Segoe UI" w:cs="Segoe UI" w:hint="cs"/>
          <w:sz w:val="28"/>
          <w:szCs w:val="28"/>
          <w:rtl/>
        </w:rPr>
        <w:t xml:space="preserve">: توحيد النظام الوظيفي والقضائي في غزة والضفة </w:t>
      </w:r>
      <w:proofErr w:type="spellStart"/>
      <w:r w:rsidR="00F442A2">
        <w:rPr>
          <w:rFonts w:ascii="Segoe UI" w:hAnsi="Segoe UI" w:cs="Segoe UI" w:hint="cs"/>
          <w:sz w:val="28"/>
          <w:szCs w:val="28"/>
          <w:rtl/>
        </w:rPr>
        <w:t>،</w:t>
      </w:r>
      <w:proofErr w:type="spellEnd"/>
      <w:r w:rsidR="00F442A2">
        <w:rPr>
          <w:rFonts w:ascii="Segoe UI" w:hAnsi="Segoe UI" w:cs="Segoe UI" w:hint="cs"/>
          <w:sz w:val="28"/>
          <w:szCs w:val="28"/>
          <w:rtl/>
        </w:rPr>
        <w:t xml:space="preserve"> </w:t>
      </w:r>
      <w:r w:rsidR="008F1DCB">
        <w:rPr>
          <w:rFonts w:ascii="Segoe UI" w:hAnsi="Segoe UI" w:cs="Segoe UI" w:hint="cs"/>
          <w:sz w:val="28"/>
          <w:szCs w:val="28"/>
          <w:rtl/>
        </w:rPr>
        <w:t>سلطة الأ</w:t>
      </w:r>
      <w:r w:rsidR="005F738D">
        <w:rPr>
          <w:rFonts w:ascii="Segoe UI" w:hAnsi="Segoe UI" w:cs="Segoe UI" w:hint="cs"/>
          <w:sz w:val="28"/>
          <w:szCs w:val="28"/>
          <w:rtl/>
        </w:rPr>
        <w:t xml:space="preserve">راضي </w:t>
      </w:r>
      <w:proofErr w:type="spellStart"/>
      <w:r w:rsidR="005F738D">
        <w:rPr>
          <w:rFonts w:ascii="Segoe UI" w:hAnsi="Segoe UI" w:cs="Segoe UI" w:hint="cs"/>
          <w:sz w:val="28"/>
          <w:szCs w:val="28"/>
          <w:rtl/>
        </w:rPr>
        <w:t>،</w:t>
      </w:r>
      <w:proofErr w:type="spellEnd"/>
      <w:r w:rsidR="005F738D">
        <w:rPr>
          <w:rFonts w:ascii="Segoe UI" w:hAnsi="Segoe UI" w:cs="Segoe UI" w:hint="cs"/>
          <w:sz w:val="28"/>
          <w:szCs w:val="28"/>
          <w:rtl/>
        </w:rPr>
        <w:t xml:space="preserve"> الملف الأمني </w:t>
      </w:r>
      <w:r>
        <w:rPr>
          <w:rFonts w:ascii="Segoe UI" w:hAnsi="Segoe UI" w:cs="Segoe UI" w:hint="cs"/>
          <w:sz w:val="28"/>
          <w:szCs w:val="28"/>
          <w:rtl/>
        </w:rPr>
        <w:t>.</w:t>
      </w:r>
    </w:p>
    <w:p w:rsidR="00A66B7F" w:rsidRDefault="00234219" w:rsidP="00A66B7F">
      <w:pPr>
        <w:jc w:val="both"/>
        <w:rPr>
          <w:rFonts w:ascii="Segoe UI" w:eastAsia="Times New Roman" w:hAnsi="Segoe UI" w:cs="Segoe UI"/>
          <w:color w:val="1D2129"/>
          <w:sz w:val="28"/>
          <w:szCs w:val="28"/>
        </w:rPr>
      </w:pPr>
      <w:hyperlink r:id="rId7" w:history="1">
        <w:r w:rsidR="00A66B7F" w:rsidRPr="003153FC">
          <w:rPr>
            <w:rStyle w:val="Hyperlink"/>
            <w:rFonts w:ascii="Segoe UI" w:eastAsia="Times New Roman" w:hAnsi="Segoe UI" w:cs="Segoe UI"/>
            <w:sz w:val="28"/>
            <w:szCs w:val="28"/>
          </w:rPr>
          <w:t>Ibrahemibrach1@gmail.com</w:t>
        </w:r>
      </w:hyperlink>
    </w:p>
    <w:p w:rsidR="00A66B7F" w:rsidRPr="00107108" w:rsidRDefault="00A66B7F" w:rsidP="00A66B7F">
      <w:pPr>
        <w:jc w:val="both"/>
        <w:rPr>
          <w:rFonts w:ascii="Segoe UI" w:eastAsia="Times New Roman" w:hAnsi="Segoe UI" w:cs="Segoe UI" w:hint="cs"/>
          <w:color w:val="1D2129"/>
          <w:sz w:val="28"/>
          <w:szCs w:val="28"/>
        </w:rPr>
      </w:pPr>
    </w:p>
    <w:p w:rsidR="000E00DA" w:rsidRPr="00AA704D" w:rsidRDefault="000E00DA" w:rsidP="00AA704D">
      <w:pPr>
        <w:jc w:val="both"/>
        <w:rPr>
          <w:rFonts w:ascii="Segoe UI" w:hAnsi="Segoe UI" w:cs="Segoe UI"/>
          <w:sz w:val="28"/>
          <w:szCs w:val="28"/>
        </w:rPr>
      </w:pPr>
    </w:p>
    <w:sectPr w:rsidR="000E00DA" w:rsidRPr="00AA704D"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E5" w:rsidRDefault="00E410E5" w:rsidP="00526218">
      <w:pPr>
        <w:spacing w:after="0" w:line="240" w:lineRule="auto"/>
      </w:pPr>
      <w:r>
        <w:separator/>
      </w:r>
    </w:p>
  </w:endnote>
  <w:endnote w:type="continuationSeparator" w:id="0">
    <w:p w:rsidR="00E410E5" w:rsidRDefault="00E410E5" w:rsidP="0052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5860"/>
      <w:docPartObj>
        <w:docPartGallery w:val="Page Numbers (Bottom of Page)"/>
        <w:docPartUnique/>
      </w:docPartObj>
    </w:sdtPr>
    <w:sdtContent>
      <w:p w:rsidR="00F36500" w:rsidRDefault="00234219">
        <w:pPr>
          <w:pStyle w:val="a9"/>
          <w:jc w:val="center"/>
        </w:pPr>
        <w:fldSimple w:instr=" PAGE   \* MERGEFORMAT ">
          <w:r w:rsidR="007807C6" w:rsidRPr="007807C6">
            <w:rPr>
              <w:rFonts w:cs="Calibri"/>
              <w:noProof/>
              <w:rtl/>
              <w:lang w:val="ar-SA"/>
            </w:rPr>
            <w:t>4</w:t>
          </w:r>
        </w:fldSimple>
      </w:p>
    </w:sdtContent>
  </w:sdt>
  <w:p w:rsidR="00F36500" w:rsidRDefault="00F365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E5" w:rsidRDefault="00E410E5" w:rsidP="00526218">
      <w:pPr>
        <w:spacing w:after="0" w:line="240" w:lineRule="auto"/>
      </w:pPr>
      <w:r>
        <w:separator/>
      </w:r>
    </w:p>
  </w:footnote>
  <w:footnote w:type="continuationSeparator" w:id="0">
    <w:p w:rsidR="00E410E5" w:rsidRDefault="00E410E5" w:rsidP="00526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6506A"/>
    <w:multiLevelType w:val="hybridMultilevel"/>
    <w:tmpl w:val="5AEA1970"/>
    <w:lvl w:ilvl="0" w:tplc="3FF0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27A75"/>
    <w:multiLevelType w:val="hybridMultilevel"/>
    <w:tmpl w:val="5AEA1970"/>
    <w:lvl w:ilvl="0" w:tplc="3FF0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15FA9"/>
    <w:multiLevelType w:val="hybridMultilevel"/>
    <w:tmpl w:val="084CBB9E"/>
    <w:lvl w:ilvl="0" w:tplc="1F127C18">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73B75"/>
    <w:rsid w:val="00002D85"/>
    <w:rsid w:val="00011E1A"/>
    <w:rsid w:val="000B5943"/>
    <w:rsid w:val="000B6079"/>
    <w:rsid w:val="000C2CC6"/>
    <w:rsid w:val="000E00DA"/>
    <w:rsid w:val="00107108"/>
    <w:rsid w:val="00120EF5"/>
    <w:rsid w:val="001744BA"/>
    <w:rsid w:val="00185A47"/>
    <w:rsid w:val="001876DE"/>
    <w:rsid w:val="00193A65"/>
    <w:rsid w:val="001F0619"/>
    <w:rsid w:val="001F7542"/>
    <w:rsid w:val="00231249"/>
    <w:rsid w:val="00234219"/>
    <w:rsid w:val="002958C0"/>
    <w:rsid w:val="002A73E1"/>
    <w:rsid w:val="002F5C19"/>
    <w:rsid w:val="00316724"/>
    <w:rsid w:val="00343484"/>
    <w:rsid w:val="003556D7"/>
    <w:rsid w:val="00384D0E"/>
    <w:rsid w:val="003C23F8"/>
    <w:rsid w:val="003C2B9B"/>
    <w:rsid w:val="003F35EB"/>
    <w:rsid w:val="0044104B"/>
    <w:rsid w:val="0046195D"/>
    <w:rsid w:val="0046596D"/>
    <w:rsid w:val="004816FC"/>
    <w:rsid w:val="004819E9"/>
    <w:rsid w:val="004929E1"/>
    <w:rsid w:val="004B1857"/>
    <w:rsid w:val="004B73F1"/>
    <w:rsid w:val="004D638B"/>
    <w:rsid w:val="004D7FD4"/>
    <w:rsid w:val="004F23B1"/>
    <w:rsid w:val="00502AB6"/>
    <w:rsid w:val="005054C2"/>
    <w:rsid w:val="00526218"/>
    <w:rsid w:val="005272C9"/>
    <w:rsid w:val="00545F14"/>
    <w:rsid w:val="005B0F21"/>
    <w:rsid w:val="005F72AA"/>
    <w:rsid w:val="005F738D"/>
    <w:rsid w:val="00617F2D"/>
    <w:rsid w:val="00636351"/>
    <w:rsid w:val="006702B3"/>
    <w:rsid w:val="006A48CD"/>
    <w:rsid w:val="006C0DF4"/>
    <w:rsid w:val="006E3297"/>
    <w:rsid w:val="006E68E0"/>
    <w:rsid w:val="006F5A83"/>
    <w:rsid w:val="00706406"/>
    <w:rsid w:val="00713A35"/>
    <w:rsid w:val="00714E56"/>
    <w:rsid w:val="0071588D"/>
    <w:rsid w:val="00724231"/>
    <w:rsid w:val="007379DE"/>
    <w:rsid w:val="00752518"/>
    <w:rsid w:val="00766432"/>
    <w:rsid w:val="00772430"/>
    <w:rsid w:val="007807C6"/>
    <w:rsid w:val="007908DF"/>
    <w:rsid w:val="00793114"/>
    <w:rsid w:val="007E2815"/>
    <w:rsid w:val="0080124E"/>
    <w:rsid w:val="008051DE"/>
    <w:rsid w:val="008561C2"/>
    <w:rsid w:val="00886999"/>
    <w:rsid w:val="008918A8"/>
    <w:rsid w:val="008E46B0"/>
    <w:rsid w:val="008F1DCB"/>
    <w:rsid w:val="00906202"/>
    <w:rsid w:val="00914DD4"/>
    <w:rsid w:val="009730E7"/>
    <w:rsid w:val="009A14C1"/>
    <w:rsid w:val="009E6F5C"/>
    <w:rsid w:val="00A22078"/>
    <w:rsid w:val="00A265DA"/>
    <w:rsid w:val="00A3404B"/>
    <w:rsid w:val="00A344B1"/>
    <w:rsid w:val="00A5010B"/>
    <w:rsid w:val="00A66B7F"/>
    <w:rsid w:val="00A848BF"/>
    <w:rsid w:val="00A95A4A"/>
    <w:rsid w:val="00AA6755"/>
    <w:rsid w:val="00AA704D"/>
    <w:rsid w:val="00AB553E"/>
    <w:rsid w:val="00AC74C7"/>
    <w:rsid w:val="00AE559D"/>
    <w:rsid w:val="00B319F3"/>
    <w:rsid w:val="00B66B78"/>
    <w:rsid w:val="00B7586D"/>
    <w:rsid w:val="00B93DC6"/>
    <w:rsid w:val="00BE435D"/>
    <w:rsid w:val="00BF10CD"/>
    <w:rsid w:val="00BF2929"/>
    <w:rsid w:val="00C5509D"/>
    <w:rsid w:val="00C627CD"/>
    <w:rsid w:val="00C73B75"/>
    <w:rsid w:val="00C742CB"/>
    <w:rsid w:val="00C94B96"/>
    <w:rsid w:val="00CB2EF2"/>
    <w:rsid w:val="00CB7BD0"/>
    <w:rsid w:val="00CD260E"/>
    <w:rsid w:val="00CF0E74"/>
    <w:rsid w:val="00D23A1C"/>
    <w:rsid w:val="00D81B96"/>
    <w:rsid w:val="00D82375"/>
    <w:rsid w:val="00D875AC"/>
    <w:rsid w:val="00DC3292"/>
    <w:rsid w:val="00E15140"/>
    <w:rsid w:val="00E410E5"/>
    <w:rsid w:val="00E8393C"/>
    <w:rsid w:val="00E8641F"/>
    <w:rsid w:val="00ED6DCC"/>
    <w:rsid w:val="00EF38EA"/>
    <w:rsid w:val="00EF4700"/>
    <w:rsid w:val="00F320AD"/>
    <w:rsid w:val="00F348E5"/>
    <w:rsid w:val="00F36500"/>
    <w:rsid w:val="00F442A2"/>
    <w:rsid w:val="00F80CDF"/>
    <w:rsid w:val="00F82950"/>
    <w:rsid w:val="00F85F42"/>
    <w:rsid w:val="00FE70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DE"/>
    <w:pPr>
      <w:bidi/>
    </w:pPr>
  </w:style>
  <w:style w:type="paragraph" w:styleId="1">
    <w:name w:val="heading 1"/>
    <w:basedOn w:val="a"/>
    <w:next w:val="a"/>
    <w:link w:val="1Char"/>
    <w:uiPriority w:val="9"/>
    <w:qFormat/>
    <w:rsid w:val="00526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262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2621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526218"/>
    <w:rPr>
      <w:rFonts w:asciiTheme="majorHAnsi" w:eastAsiaTheme="majorEastAsia" w:hAnsiTheme="majorHAnsi" w:cstheme="majorBidi"/>
      <w:b/>
      <w:bCs/>
      <w:color w:val="4F81BD" w:themeColor="accent1"/>
      <w:sz w:val="26"/>
      <w:szCs w:val="26"/>
    </w:rPr>
  </w:style>
  <w:style w:type="character" w:styleId="Hyperlink">
    <w:name w:val="Hyperlink"/>
    <w:basedOn w:val="a0"/>
    <w:unhideWhenUsed/>
    <w:rsid w:val="00526218"/>
    <w:rPr>
      <w:color w:val="0000FF" w:themeColor="hyperlink"/>
      <w:u w:val="single"/>
    </w:rPr>
  </w:style>
  <w:style w:type="paragraph" w:styleId="a3">
    <w:name w:val="Normal (Web)"/>
    <w:basedOn w:val="a"/>
    <w:uiPriority w:val="99"/>
    <w:semiHidden/>
    <w:unhideWhenUsed/>
    <w:rsid w:val="0052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52621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uiPriority w:val="99"/>
    <w:semiHidden/>
    <w:rsid w:val="00526218"/>
    <w:rPr>
      <w:rFonts w:ascii="Times New Roman" w:eastAsia="Times New Roman" w:hAnsi="Times New Roman" w:cs="Times New Roman"/>
      <w:sz w:val="20"/>
      <w:szCs w:val="20"/>
    </w:rPr>
  </w:style>
  <w:style w:type="paragraph" w:styleId="a5">
    <w:name w:val="List Paragraph"/>
    <w:basedOn w:val="a"/>
    <w:uiPriority w:val="34"/>
    <w:qFormat/>
    <w:rsid w:val="00526218"/>
    <w:pPr>
      <w:ind w:left="720"/>
      <w:contextualSpacing/>
    </w:pPr>
  </w:style>
  <w:style w:type="character" w:styleId="a6">
    <w:name w:val="footnote reference"/>
    <w:semiHidden/>
    <w:unhideWhenUsed/>
    <w:rsid w:val="00526218"/>
    <w:rPr>
      <w:vertAlign w:val="superscript"/>
    </w:rPr>
  </w:style>
  <w:style w:type="character" w:customStyle="1" w:styleId="st1">
    <w:name w:val="st1"/>
    <w:basedOn w:val="a0"/>
    <w:rsid w:val="00526218"/>
  </w:style>
  <w:style w:type="character" w:customStyle="1" w:styleId="ft">
    <w:name w:val="ft"/>
    <w:basedOn w:val="a0"/>
    <w:rsid w:val="00526218"/>
  </w:style>
  <w:style w:type="character" w:styleId="a7">
    <w:name w:val="Strong"/>
    <w:basedOn w:val="a0"/>
    <w:uiPriority w:val="22"/>
    <w:qFormat/>
    <w:rsid w:val="00526218"/>
    <w:rPr>
      <w:b/>
      <w:bCs/>
    </w:rPr>
  </w:style>
  <w:style w:type="paragraph" w:styleId="a8">
    <w:name w:val="header"/>
    <w:basedOn w:val="a"/>
    <w:link w:val="Char0"/>
    <w:uiPriority w:val="99"/>
    <w:semiHidden/>
    <w:unhideWhenUsed/>
    <w:rsid w:val="001876DE"/>
    <w:pPr>
      <w:tabs>
        <w:tab w:val="center" w:pos="4153"/>
        <w:tab w:val="right" w:pos="8306"/>
      </w:tabs>
      <w:spacing w:after="0" w:line="240" w:lineRule="auto"/>
    </w:pPr>
  </w:style>
  <w:style w:type="character" w:customStyle="1" w:styleId="Char0">
    <w:name w:val="رأس صفحة Char"/>
    <w:basedOn w:val="a0"/>
    <w:link w:val="a8"/>
    <w:uiPriority w:val="99"/>
    <w:semiHidden/>
    <w:rsid w:val="001876DE"/>
  </w:style>
  <w:style w:type="paragraph" w:styleId="a9">
    <w:name w:val="footer"/>
    <w:basedOn w:val="a"/>
    <w:link w:val="Char1"/>
    <w:uiPriority w:val="99"/>
    <w:unhideWhenUsed/>
    <w:rsid w:val="001876DE"/>
    <w:pPr>
      <w:tabs>
        <w:tab w:val="center" w:pos="4153"/>
        <w:tab w:val="right" w:pos="8306"/>
      </w:tabs>
      <w:spacing w:after="0" w:line="240" w:lineRule="auto"/>
    </w:pPr>
  </w:style>
  <w:style w:type="character" w:customStyle="1" w:styleId="Char1">
    <w:name w:val="تذييل صفحة Char"/>
    <w:basedOn w:val="a0"/>
    <w:link w:val="a9"/>
    <w:uiPriority w:val="99"/>
    <w:rsid w:val="001876DE"/>
  </w:style>
</w:styles>
</file>

<file path=word/webSettings.xml><?xml version="1.0" encoding="utf-8"?>
<w:webSettings xmlns:r="http://schemas.openxmlformats.org/officeDocument/2006/relationships" xmlns:w="http://schemas.openxmlformats.org/wordprocessingml/2006/main">
  <w:divs>
    <w:div w:id="1645040974">
      <w:bodyDiv w:val="1"/>
      <w:marLeft w:val="0"/>
      <w:marRight w:val="0"/>
      <w:marTop w:val="0"/>
      <w:marBottom w:val="0"/>
      <w:divBdr>
        <w:top w:val="none" w:sz="0" w:space="0" w:color="auto"/>
        <w:left w:val="none" w:sz="0" w:space="0" w:color="auto"/>
        <w:bottom w:val="none" w:sz="0" w:space="0" w:color="auto"/>
        <w:right w:val="none" w:sz="0" w:space="0" w:color="auto"/>
      </w:divBdr>
    </w:div>
    <w:div w:id="1714302641">
      <w:bodyDiv w:val="1"/>
      <w:marLeft w:val="0"/>
      <w:marRight w:val="0"/>
      <w:marTop w:val="0"/>
      <w:marBottom w:val="0"/>
      <w:divBdr>
        <w:top w:val="none" w:sz="0" w:space="0" w:color="auto"/>
        <w:left w:val="none" w:sz="0" w:space="0" w:color="auto"/>
        <w:bottom w:val="none" w:sz="0" w:space="0" w:color="auto"/>
        <w:right w:val="none" w:sz="0" w:space="0" w:color="auto"/>
      </w:divBdr>
    </w:div>
    <w:div w:id="2032493965">
      <w:bodyDiv w:val="1"/>
      <w:marLeft w:val="0"/>
      <w:marRight w:val="0"/>
      <w:marTop w:val="0"/>
      <w:marBottom w:val="0"/>
      <w:divBdr>
        <w:top w:val="none" w:sz="0" w:space="0" w:color="auto"/>
        <w:left w:val="none" w:sz="0" w:space="0" w:color="auto"/>
        <w:bottom w:val="none" w:sz="0" w:space="0" w:color="auto"/>
        <w:right w:val="none" w:sz="0" w:space="0" w:color="auto"/>
      </w:divBdr>
      <w:divsChild>
        <w:div w:id="845365336">
          <w:marLeft w:val="0"/>
          <w:marRight w:val="0"/>
          <w:marTop w:val="0"/>
          <w:marBottom w:val="0"/>
          <w:divBdr>
            <w:top w:val="none" w:sz="0" w:space="0" w:color="auto"/>
            <w:left w:val="none" w:sz="0" w:space="0" w:color="auto"/>
            <w:bottom w:val="none" w:sz="0" w:space="0" w:color="auto"/>
            <w:right w:val="none" w:sz="0" w:space="0" w:color="auto"/>
          </w:divBdr>
        </w:div>
        <w:div w:id="200076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1514</TotalTime>
  <Pages>4</Pages>
  <Words>929</Words>
  <Characters>5299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13</cp:revision>
  <dcterms:created xsi:type="dcterms:W3CDTF">2015-05-12T04:48:00Z</dcterms:created>
  <dcterms:modified xsi:type="dcterms:W3CDTF">2017-10-01T17:43:00Z</dcterms:modified>
</cp:coreProperties>
</file>