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2" w:rsidRPr="006447A5" w:rsidRDefault="00AB6203" w:rsidP="006447A5">
      <w:pPr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أ-</w:t>
      </w:r>
      <w:r w:rsidR="005926F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د/</w:t>
      </w:r>
      <w:proofErr w:type="spellEnd"/>
      <w:r w:rsidR="005926F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إبراهيم </w:t>
      </w:r>
      <w:proofErr w:type="gramStart"/>
      <w:r w:rsidR="005926F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أبراش</w:t>
      </w:r>
      <w:proofErr w:type="gramEnd"/>
    </w:p>
    <w:p w:rsidR="00416F07" w:rsidRDefault="00416F07" w:rsidP="007F1A62">
      <w:pPr>
        <w:jc w:val="center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كفى مكابرة </w:t>
      </w:r>
      <w:proofErr w:type="spellStart"/>
      <w:r w:rsidR="00FC1B5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FC1B5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فقد أنكشف </w:t>
      </w:r>
      <w:r w:rsidR="007F1A6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</w:t>
      </w:r>
      <w:r w:rsidR="00FC1B5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مستور </w:t>
      </w:r>
    </w:p>
    <w:p w:rsidR="00AB6203" w:rsidRPr="006447A5" w:rsidRDefault="00AB6203" w:rsidP="00416F07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اعترف الغرب بجريمته </w:t>
      </w:r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أو على الأقل أخذ يتهرب من مسؤوليته عما يجري في دول ما يسمى بالربيع العربي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إلا أن العرب -،حكومات ونخب وشعوب </w:t>
      </w:r>
      <w:proofErr w:type="spellStart"/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الذين شاركوا في هذه الفوضى بوعي أو بدون وعي لم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يعترف</w:t>
      </w:r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بأخطائهم </w:t>
      </w:r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وما زالوا يكابرون ويعاندون الواقع والحقيقة التي باتت جلية </w:t>
      </w:r>
      <w:proofErr w:type="spellStart"/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الأمر الذي يتطلب </w:t>
      </w:r>
      <w:r w:rsidR="006447A5" w:rsidRPr="006447A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مراجعة نقدية</w:t>
      </w:r>
      <w:r w:rsidRPr="006447A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16F0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حتى من الشعوب نفسها.</w:t>
      </w:r>
      <w:r w:rsidRPr="006447A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38444D" w:rsidRDefault="0038444D" w:rsidP="007E5855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لم تمر إلا سنوات قلائل حتى بدأت خيوط المؤامرة تتكشف والاعترافات تتوالى من المتآمرين الكبار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في واشنطن ولندن وباريس وغيرها من العواصم الغربية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08307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08307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اعترافات عن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دورهم في 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الجريمة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التي </w:t>
      </w:r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بدأت باحتلال العراق وإعدام صدام حسين ثم 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تم تمريرها على العرب تحت مسمى (الربيع العرب</w:t>
      </w:r>
      <w:r w:rsidR="0008307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</w:t>
      </w:r>
      <w:proofErr w:type="spellStart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)</w:t>
      </w:r>
      <w:proofErr w:type="spellEnd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هذا (الربيع</w:t>
      </w:r>
      <w:proofErr w:type="spellStart"/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)</w:t>
      </w:r>
      <w:proofErr w:type="spellEnd"/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الذي خلق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الفتنة والخراب والدمار وفتت </w:t>
      </w:r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المجتمع والدولة الوطنية واستنزف المقدرات المالية واستباح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أرض العرب لكل الطامعين فيها وأصحاب الثارات القديمة من فرس وترك </w:t>
      </w:r>
      <w:proofErr w:type="spellStart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</w:t>
      </w:r>
      <w:r w:rsidR="00083078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الإضافة إلى إسرائيل المستفيد الأ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كبر مما </w:t>
      </w:r>
      <w:r w:rsidR="007E585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يجري حيث تعيش عصرها الذهبي مما 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ساعدها على مواصلة مشروعها الاستيطاني التهويدي في الضفة والقدس </w:t>
      </w:r>
      <w:proofErr w:type="spellStart"/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C6429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والتغلغل إلى العالم العربي من خلال تطبيع غير مُعلن 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</w:p>
    <w:p w:rsidR="00AE23BD" w:rsidRDefault="006447A5" w:rsidP="00893D0F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إن كان الرئيس الأ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مريكي </w:t>
      </w:r>
      <w:proofErr w:type="spellStart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دونالد</w:t>
      </w:r>
      <w:proofErr w:type="spellEnd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ترامب</w:t>
      </w:r>
      <w:proofErr w:type="spellEnd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AB620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،ولحسابات خاصة بالتنافس الحزبي </w:t>
      </w:r>
      <w:r w:rsidR="00893D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وإسقاط مسؤولية </w:t>
      </w:r>
      <w:r w:rsidR="00AB620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التبعات السلبية لما يجري </w:t>
      </w:r>
      <w:r w:rsidR="00893D0F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عن واشنطن </w:t>
      </w:r>
      <w:r w:rsidR="00AB620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آخر من فضح دور إدارة </w:t>
      </w:r>
      <w:proofErr w:type="spellStart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أوباما</w:t>
      </w:r>
      <w:proofErr w:type="spellEnd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/</w:t>
      </w:r>
      <w:proofErr w:type="spellEnd"/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كلينتو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ن في </w:t>
      </w:r>
      <w:r w:rsidR="00A7761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صناعة 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فوضى الربيع العربي</w:t>
      </w:r>
      <w:r w:rsidR="007E585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فقد سبقه كثيرون من الساسة الأمريكيين الذي اعترفوا بأن التدخل الامريكي في العراق واحتل</w:t>
      </w:r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</w:t>
      </w:r>
      <w:r w:rsidR="009A7B6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له </w:t>
      </w:r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عام 200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3 كان تحت ذريعة معلومات ملفقة كاتهامه</w:t>
      </w:r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بامتلاك أسلحة الدما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ر الشامل وعلاقته بتنظيم القاعدة،</w:t>
      </w:r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والإدارة الامريكية </w:t>
      </w:r>
      <w:r w:rsidR="00AE23B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آنذاك </w:t>
      </w:r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كانت تعلم الحقيقة </w:t>
      </w:r>
      <w:proofErr w:type="spellStart"/>
      <w:r w:rsidR="00AE23B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AE23B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إلا أن المركب العسكري الصناعي واللوبي الصهيوني مارسوا ضغطا على الإدارة الأمريكية لصناعة الحرب في الخليج كما غرروا بالرأي العام الامريكي والدولي </w:t>
      </w:r>
      <w:proofErr w:type="spellStart"/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لشرعنة</w:t>
      </w:r>
      <w:proofErr w:type="spellEnd"/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هذه الحرب </w:t>
      </w:r>
      <w:proofErr w:type="spellStart"/>
      <w:r w:rsidR="00192999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proofErr w:type="spellEnd"/>
    </w:p>
    <w:p w:rsidR="00565454" w:rsidRDefault="00C64296" w:rsidP="00C64296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ف</w:t>
      </w:r>
      <w:r w:rsidR="00BA3C6B" w:rsidRPr="0056545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في كلمة للرئيس الامريكي </w:t>
      </w:r>
      <w:proofErr w:type="spellStart"/>
      <w:r w:rsidR="00BA3C6B" w:rsidRPr="00565454">
        <w:rPr>
          <w:rFonts w:ascii="Segoe UI" w:hAnsi="Segoe UI" w:cs="Segoe UI"/>
          <w:sz w:val="28"/>
          <w:szCs w:val="28"/>
          <w:shd w:val="clear" w:color="auto" w:fill="FFFFFF"/>
          <w:rtl/>
        </w:rPr>
        <w:t>اوباما</w:t>
      </w:r>
      <w:proofErr w:type="spellEnd"/>
      <w:r w:rsidR="00BA3C6B" w:rsidRPr="0056545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shd w:val="clear" w:color="auto" w:fill="FFFFFF"/>
          <w:rtl/>
        </w:rPr>
        <w:t>في</w:t>
      </w:r>
      <w:r w:rsidR="00BA3C6B" w:rsidRPr="0056545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أغسطس </w:t>
      </w:r>
      <w:r w:rsidR="00565454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2015 </w:t>
      </w:r>
      <w:r w:rsidR="00BA3C6B" w:rsidRPr="00565454">
        <w:rPr>
          <w:rFonts w:ascii="Segoe UI" w:hAnsi="Segoe UI" w:cs="Segoe UI"/>
          <w:sz w:val="28"/>
          <w:szCs w:val="28"/>
          <w:shd w:val="clear" w:color="auto" w:fill="FFFFFF"/>
          <w:rtl/>
        </w:rPr>
        <w:t>و</w:t>
      </w:r>
      <w:r w:rsidR="00565454" w:rsidRPr="00565454">
        <w:rPr>
          <w:rFonts w:ascii="Segoe UI" w:hAnsi="Segoe UI" w:cs="Segoe UI"/>
          <w:sz w:val="28"/>
          <w:szCs w:val="28"/>
          <w:shd w:val="clear" w:color="auto" w:fill="FFFFFF"/>
          <w:rtl/>
        </w:rPr>
        <w:t>في مناسبة توقيع الاتفاق النووي مع</w:t>
      </w:r>
      <w:r w:rsidR="0008307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إيران</w:t>
      </w:r>
      <w:r w:rsidR="00565454" w:rsidRPr="00565454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قال إ</w:t>
      </w:r>
      <w:r w:rsidR="00565454" w:rsidRPr="00565454">
        <w:rPr>
          <w:rFonts w:ascii="Segoe UI" w:hAnsi="Segoe UI" w:cs="Segoe UI"/>
          <w:color w:val="000000"/>
          <w:sz w:val="28"/>
          <w:szCs w:val="28"/>
          <w:rtl/>
        </w:rPr>
        <w:t>ن الحرب الأمريكية على العراق كانت خطأ كبيرا</w:t>
      </w:r>
      <w:r w:rsidR="00565454" w:rsidRPr="00565454">
        <w:rPr>
          <w:rFonts w:ascii="Segoe UI" w:hAnsi="Segoe UI" w:cs="Segoe UI"/>
          <w:color w:val="000000"/>
          <w:sz w:val="28"/>
          <w:szCs w:val="28"/>
        </w:rPr>
        <w:t>.</w:t>
      </w:r>
      <w:r w:rsidR="00565454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083078">
        <w:rPr>
          <w:rFonts w:ascii="Segoe UI" w:hAnsi="Segoe UI" w:cs="Segoe UI"/>
          <w:color w:val="000000"/>
          <w:sz w:val="28"/>
          <w:szCs w:val="28"/>
          <w:rtl/>
        </w:rPr>
        <w:t>وإن "العراق تعيش الآن مر</w:t>
      </w:r>
      <w:r w:rsidR="00565454" w:rsidRPr="00565454">
        <w:rPr>
          <w:rFonts w:ascii="Segoe UI" w:hAnsi="Segoe UI" w:cs="Segoe UI"/>
          <w:color w:val="000000"/>
          <w:sz w:val="28"/>
          <w:szCs w:val="28"/>
          <w:rtl/>
        </w:rPr>
        <w:t>حلة من الصراعات الطائفية بالإضافة إلى محاربة تنظيم داعش الإرهابي بسبب القرار الأمريكي الخطأ</w:t>
      </w:r>
      <w:r w:rsidR="00083078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proofErr w:type="spellStart"/>
      <w:r w:rsidR="00565454" w:rsidRPr="00565454">
        <w:rPr>
          <w:rFonts w:ascii="Segoe UI" w:hAnsi="Segoe UI" w:cs="Segoe UI"/>
          <w:color w:val="000000"/>
          <w:sz w:val="28"/>
          <w:szCs w:val="28"/>
          <w:rtl/>
        </w:rPr>
        <w:t>"،</w:t>
      </w:r>
      <w:proofErr w:type="spellEnd"/>
      <w:r w:rsidR="00565454" w:rsidRPr="00565454">
        <w:rPr>
          <w:rFonts w:ascii="Segoe UI" w:hAnsi="Segoe UI" w:cs="Segoe UI"/>
          <w:color w:val="000000"/>
          <w:sz w:val="28"/>
          <w:szCs w:val="28"/>
          <w:rtl/>
        </w:rPr>
        <w:t xml:space="preserve"> موضحاً أن </w:t>
      </w:r>
      <w:r w:rsidR="00565454" w:rsidRPr="00565454">
        <w:rPr>
          <w:rFonts w:ascii="Segoe UI" w:hAnsi="Segoe UI" w:cs="Segoe UI"/>
          <w:color w:val="000000"/>
          <w:sz w:val="28"/>
          <w:szCs w:val="28"/>
          <w:rtl/>
        </w:rPr>
        <w:lastRenderedPageBreak/>
        <w:t xml:space="preserve">الحرب على العراق وقتل عدو إيران اللدود الرئيس العراقي الراحل "صدام </w:t>
      </w:r>
      <w:proofErr w:type="spellStart"/>
      <w:r w:rsidR="00565454" w:rsidRPr="00565454">
        <w:rPr>
          <w:rFonts w:ascii="Segoe UI" w:hAnsi="Segoe UI" w:cs="Segoe UI"/>
          <w:color w:val="000000"/>
          <w:sz w:val="28"/>
          <w:szCs w:val="28"/>
          <w:rtl/>
        </w:rPr>
        <w:t>حسين"</w:t>
      </w:r>
      <w:proofErr w:type="spellEnd"/>
      <w:r w:rsidR="00565454" w:rsidRPr="00565454">
        <w:rPr>
          <w:rFonts w:ascii="Segoe UI" w:hAnsi="Segoe UI" w:cs="Segoe UI"/>
          <w:color w:val="000000"/>
          <w:sz w:val="28"/>
          <w:szCs w:val="28"/>
          <w:rtl/>
        </w:rPr>
        <w:t xml:space="preserve"> ساهم بشكل كبير في  مضاعفة قوة إيران في المنطقة</w:t>
      </w:r>
      <w:r w:rsidR="00565454" w:rsidRPr="00565454">
        <w:rPr>
          <w:rFonts w:ascii="Segoe UI" w:hAnsi="Segoe UI" w:cs="Segoe UI"/>
          <w:color w:val="000000"/>
          <w:sz w:val="28"/>
          <w:szCs w:val="28"/>
        </w:rPr>
        <w:t>.</w:t>
      </w:r>
      <w:r w:rsidR="00565454" w:rsidRPr="0056545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083078" w:rsidRDefault="00565454" w:rsidP="007E5855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في مذكرات كوفي عنان الأمين العام للأمم المتحدة آنذاك والتي نشرها بعد انتهاء مأموريته يعترف بأن الحرب على العراق لم تكن قانونية ولا مبررة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بل إن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كولن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باول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وزير خارجية الولايات المتحدة آنذاك يعترف لاحقا بخطأ غزو العراق وأن المعلومات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الاستخبارا</w:t>
      </w:r>
      <w:r>
        <w:rPr>
          <w:rFonts w:ascii="Segoe UI" w:hAnsi="Segoe UI" w:cs="Segoe UI" w:hint="eastAsia"/>
          <w:color w:val="333333"/>
          <w:sz w:val="28"/>
          <w:szCs w:val="28"/>
          <w:shd w:val="clear" w:color="auto" w:fill="FFFFFF"/>
          <w:rtl/>
        </w:rPr>
        <w:t>ت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ية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التي بررت الحرب لم تكن صحيحة ودقيقة</w:t>
      </w:r>
      <w:r w:rsidR="007E585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!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.</w:t>
      </w:r>
    </w:p>
    <w:p w:rsidR="00EC2AAA" w:rsidRPr="00083078" w:rsidRDefault="008B18B4" w:rsidP="00083078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وفي بريطانيا الشريك الرئيس لواشنطن في الحرب على العراق تم التنصل من المسؤولية عن الحرب وتداعياتها المدمرة . </w:t>
      </w:r>
      <w:r w:rsidRPr="00952EBE">
        <w:rPr>
          <w:rFonts w:ascii="Segoe UI" w:hAnsi="Segoe UI" w:cs="Segoe UI"/>
          <w:color w:val="000000"/>
          <w:kern w:val="36"/>
          <w:sz w:val="28"/>
          <w:szCs w:val="28"/>
          <w:rtl/>
        </w:rPr>
        <w:t>ف</w:t>
      </w:r>
      <w:r w:rsidR="00EF4E81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>في</w:t>
      </w:r>
      <w:r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 7</w:t>
      </w:r>
      <w:r w:rsidR="00EF4E81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 يوليو 2009 شكل رئيس وزراء بريطانيا جو</w:t>
      </w:r>
      <w:r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ردون </w:t>
      </w:r>
      <w:proofErr w:type="spellStart"/>
      <w:r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>براون</w:t>
      </w:r>
      <w:proofErr w:type="spellEnd"/>
      <w:r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 لجنة برئاسة السير جون </w:t>
      </w:r>
      <w:proofErr w:type="spellStart"/>
      <w:r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>تشيلكوت</w:t>
      </w:r>
      <w:proofErr w:type="spellEnd"/>
      <w:r w:rsidR="00EF4E81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 للبحث في دور بريطانيا في الحرب على العراق </w:t>
      </w:r>
      <w:proofErr w:type="spellStart"/>
      <w:r w:rsidR="00EF4E81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>،</w:t>
      </w:r>
      <w:proofErr w:type="spellEnd"/>
      <w:r w:rsidR="00EF4E81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 وبعد سبع سنوات أصدرت اللجنة تقريرها </w:t>
      </w:r>
      <w:proofErr w:type="spellStart"/>
      <w:r w:rsidR="00C64296">
        <w:rPr>
          <w:rFonts w:ascii="Segoe UI" w:eastAsia="Times New Roman" w:hAnsi="Segoe UI" w:cs="Segoe UI" w:hint="cs"/>
          <w:color w:val="000000"/>
          <w:kern w:val="36"/>
          <w:sz w:val="28"/>
          <w:szCs w:val="28"/>
          <w:rtl/>
        </w:rPr>
        <w:t>،</w:t>
      </w:r>
      <w:proofErr w:type="spellEnd"/>
      <w:r w:rsidR="00C64296">
        <w:rPr>
          <w:rFonts w:ascii="Segoe UI" w:eastAsia="Times New Roman" w:hAnsi="Segoe UI" w:cs="Segoe UI" w:hint="cs"/>
          <w:color w:val="000000"/>
          <w:kern w:val="36"/>
          <w:sz w:val="28"/>
          <w:szCs w:val="28"/>
          <w:rtl/>
        </w:rPr>
        <w:t xml:space="preserve"> </w:t>
      </w:r>
      <w:r w:rsidR="00EF4E81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>وملخصه</w:t>
      </w:r>
      <w:r w:rsidR="00EC2AAA" w:rsidRPr="00952EBE">
        <w:rPr>
          <w:rFonts w:ascii="Segoe UI" w:hAnsi="Segoe UI" w:cs="Segoe UI"/>
          <w:color w:val="333333"/>
          <w:sz w:val="28"/>
          <w:szCs w:val="28"/>
          <w:rtl/>
        </w:rPr>
        <w:t xml:space="preserve"> إن القرار بغزو العراق لم يكن صائبا </w:t>
      </w:r>
      <w:proofErr w:type="spellStart"/>
      <w:r w:rsidR="00EC2AAA" w:rsidRPr="00952EBE">
        <w:rPr>
          <w:rFonts w:ascii="Segoe UI" w:hAnsi="Segoe UI" w:cs="Segoe UI"/>
          <w:color w:val="333333"/>
          <w:sz w:val="28"/>
          <w:szCs w:val="28"/>
          <w:rtl/>
        </w:rPr>
        <w:t>،</w:t>
      </w:r>
      <w:proofErr w:type="spellEnd"/>
      <w:r w:rsidR="00EC2AAA" w:rsidRPr="00952EBE">
        <w:rPr>
          <w:rFonts w:ascii="Segoe UI" w:hAnsi="Segoe UI" w:cs="Segoe UI"/>
          <w:color w:val="333333"/>
          <w:sz w:val="28"/>
          <w:szCs w:val="28"/>
          <w:rtl/>
        </w:rPr>
        <w:t xml:space="preserve"> مشيرا إلى أنه بني على أخطاء عديدة في التقدير</w:t>
      </w:r>
      <w:r w:rsidR="00083078">
        <w:rPr>
          <w:rFonts w:ascii="Segoe UI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 w:rsidR="00952EBE" w:rsidRPr="00952EBE">
        <w:rPr>
          <w:rFonts w:ascii="Segoe UI" w:hAnsi="Segoe UI" w:cs="Segoe UI"/>
          <w:color w:val="333333"/>
          <w:sz w:val="28"/>
          <w:szCs w:val="28"/>
          <w:rtl/>
        </w:rPr>
        <w:t>،</w:t>
      </w:r>
      <w:proofErr w:type="spellEnd"/>
      <w:r w:rsidR="00952EBE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 xml:space="preserve"> </w:t>
      </w:r>
      <w:r w:rsidR="00EC2AAA" w:rsidRPr="00952EBE">
        <w:rPr>
          <w:rFonts w:ascii="Segoe UI" w:hAnsi="Segoe UI" w:cs="Segoe UI"/>
          <w:color w:val="333333"/>
          <w:sz w:val="28"/>
          <w:szCs w:val="28"/>
          <w:bdr w:val="none" w:sz="0" w:space="0" w:color="auto" w:frame="1"/>
          <w:rtl/>
        </w:rPr>
        <w:t>وشدد على أن</w:t>
      </w:r>
      <w:r w:rsidR="00EC2AAA" w:rsidRPr="00952EBE">
        <w:rPr>
          <w:rStyle w:val="apple-converted-space"/>
          <w:rFonts w:ascii="Segoe UI" w:hAnsi="Segoe UI" w:cs="Segoe UI"/>
          <w:color w:val="333333"/>
          <w:sz w:val="28"/>
          <w:szCs w:val="28"/>
          <w:bdr w:val="none" w:sz="0" w:space="0" w:color="auto" w:frame="1"/>
          <w:rtl/>
        </w:rPr>
        <w:t> </w:t>
      </w:r>
      <w:r w:rsidR="00EC2AAA" w:rsidRPr="00952EBE">
        <w:rPr>
          <w:rFonts w:ascii="Segoe UI" w:hAnsi="Segoe UI" w:cs="Segoe UI"/>
          <w:color w:val="333333"/>
          <w:sz w:val="28"/>
          <w:szCs w:val="28"/>
          <w:bdr w:val="none" w:sz="0" w:space="0" w:color="auto" w:frame="1"/>
          <w:rtl/>
        </w:rPr>
        <w:t> تقدير حجم تهديد أسلحة الدمار الشامل العراقية -التي كانت السبب الرئيسي للحرب- جاء دون مبررات مؤكدة</w:t>
      </w:r>
      <w:r w:rsidR="00952EBE" w:rsidRPr="00952EBE">
        <w:rPr>
          <w:rFonts w:ascii="Segoe UI" w:hAnsi="Segoe UI" w:cs="Segoe UI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="00EC2AAA" w:rsidRPr="00952EBE">
        <w:rPr>
          <w:rFonts w:ascii="Segoe UI" w:hAnsi="Segoe UI" w:cs="Segoe UI"/>
          <w:color w:val="333333"/>
          <w:sz w:val="28"/>
          <w:szCs w:val="28"/>
          <w:rtl/>
        </w:rPr>
        <w:t>وأن الأسس القانونية</w:t>
      </w:r>
      <w:r w:rsidR="00952EBE" w:rsidRPr="00952EBE">
        <w:rPr>
          <w:rFonts w:ascii="Segoe UI" w:hAnsi="Segoe UI" w:cs="Segoe UI"/>
          <w:color w:val="333333"/>
          <w:sz w:val="28"/>
          <w:szCs w:val="28"/>
          <w:rtl/>
        </w:rPr>
        <w:t xml:space="preserve"> للتدخل العسكري البريطاني </w:t>
      </w:r>
      <w:r w:rsidR="00EC2AAA" w:rsidRPr="00952EBE">
        <w:rPr>
          <w:rFonts w:ascii="Segoe UI" w:hAnsi="Segoe UI" w:cs="Segoe UI"/>
          <w:color w:val="333333"/>
          <w:sz w:val="28"/>
          <w:szCs w:val="28"/>
          <w:rtl/>
        </w:rPr>
        <w:t xml:space="preserve"> "ليست </w:t>
      </w:r>
      <w:proofErr w:type="spellStart"/>
      <w:r w:rsidR="00EC2AAA" w:rsidRPr="00952EBE">
        <w:rPr>
          <w:rFonts w:ascii="Segoe UI" w:hAnsi="Segoe UI" w:cs="Segoe UI"/>
          <w:color w:val="333333"/>
          <w:sz w:val="28"/>
          <w:szCs w:val="28"/>
          <w:rtl/>
        </w:rPr>
        <w:t>مرضية".</w:t>
      </w:r>
      <w:proofErr w:type="spellEnd"/>
    </w:p>
    <w:p w:rsidR="00EF4E81" w:rsidRDefault="00EC2AAA" w:rsidP="00083078">
      <w:pPr>
        <w:jc w:val="both"/>
        <w:rPr>
          <w:rFonts w:ascii="Segoe UI" w:hAnsi="Segoe UI" w:cs="Segoe UI"/>
          <w:color w:val="333333"/>
          <w:sz w:val="28"/>
          <w:szCs w:val="28"/>
          <w:rtl/>
        </w:rPr>
      </w:pPr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في مقال للكاتب أوين جونز</w:t>
      </w:r>
      <w:r w:rsidR="00952EBE"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في </w:t>
      </w:r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صحيفة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الجارديان</w:t>
      </w:r>
      <w:proofErr w:type="spellEnd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البريطانية،</w:t>
      </w:r>
      <w:proofErr w:type="spellEnd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علق جونز على تقرير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تشيلكوت</w:t>
      </w:r>
      <w:proofErr w:type="spellEnd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والمراسلات بين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توني</w:t>
      </w:r>
      <w:proofErr w:type="spellEnd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بلير</w:t>
      </w:r>
      <w:proofErr w:type="spellEnd"/>
      <w:r w:rsidR="00083078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رئيس الوزراء البريطاني آنذاك</w:t>
      </w:r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و</w:t>
      </w:r>
      <w:r w:rsidR="00952EBE"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الرئيس الامريكي جورج </w:t>
      </w:r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بوش </w:t>
      </w:r>
      <w:r w:rsidR="00952EBE"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قائلا :  إ</w:t>
      </w:r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ن ما فعله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توني</w:t>
      </w:r>
      <w:proofErr w:type="spellEnd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بلير</w:t>
      </w:r>
      <w:proofErr w:type="spellEnd"/>
      <w:r w:rsidR="00083078">
        <w:rPr>
          <w:rFonts w:ascii="Segoe UI" w:hAnsi="Segoe UI" w:cs="Segoe U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>،</w:t>
      </w:r>
      <w:proofErr w:type="spellEnd"/>
      <w:r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في العراق</w:t>
      </w:r>
      <w:r w:rsidR="00952EBE" w:rsidRPr="00952EBE">
        <w:rPr>
          <w:rFonts w:ascii="Segoe UI" w:hAnsi="Segoe UI" w:cs="Segoe UI"/>
          <w:sz w:val="28"/>
          <w:szCs w:val="28"/>
          <w:shd w:val="clear" w:color="auto" w:fill="FFFFFF"/>
          <w:rtl/>
        </w:rPr>
        <w:t xml:space="preserve"> </w:t>
      </w:r>
      <w:r w:rsidR="008B18B4" w:rsidRPr="00952EBE">
        <w:rPr>
          <w:rFonts w:ascii="Segoe UI" w:eastAsia="Times New Roman" w:hAnsi="Segoe UI" w:cs="Segoe UI"/>
          <w:color w:val="000000"/>
          <w:kern w:val="36"/>
          <w:sz w:val="28"/>
          <w:szCs w:val="28"/>
          <w:rtl/>
        </w:rPr>
        <w:t>لم يكن مجرد خطأ فادحا بل جريمة حرب</w:t>
      </w:r>
      <w:r w:rsidR="00952EBE" w:rsidRPr="00952EBE">
        <w:rPr>
          <w:rFonts w:ascii="Segoe UI" w:hAnsi="Segoe UI" w:cs="Segoe UI"/>
          <w:color w:val="333333"/>
          <w:sz w:val="28"/>
          <w:szCs w:val="28"/>
          <w:rtl/>
        </w:rPr>
        <w:t xml:space="preserve"> . وفي نفس السياق </w:t>
      </w:r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قال النائب البريطاني عن الحزب الوطني الاسكتلندي </w:t>
      </w:r>
      <w:proofErr w:type="spellStart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،</w:t>
      </w:r>
      <w:proofErr w:type="spellEnd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أنغس</w:t>
      </w:r>
      <w:proofErr w:type="spellEnd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روبرتسون،</w:t>
      </w:r>
      <w:proofErr w:type="spellEnd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"</w:t>
      </w:r>
      <w:proofErr w:type="spellEnd"/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إن </w:t>
      </w:r>
      <w:r w:rsidR="00565454" w:rsidRPr="00952EBE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>أولئك</w:t>
      </w:r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r w:rsidR="00565454" w:rsidRPr="00952EBE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>المسئولين</w:t>
      </w:r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عن ح</w:t>
      </w:r>
      <w:r w:rsidR="00952EBE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رب العراق ينبغي أن يدفعوا الثمن </w:t>
      </w:r>
      <w:proofErr w:type="spellStart"/>
      <w:r w:rsidR="00083078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"</w:t>
      </w:r>
      <w:r w:rsidR="00952EBE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،</w:t>
      </w:r>
      <w:proofErr w:type="spellEnd"/>
      <w:r w:rsidR="00952EBE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أما</w:t>
      </w:r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رئيس الكتلة النيابية للحزب في مجلس العموم البريطاني </w:t>
      </w:r>
      <w:r w:rsidR="00952EBE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فقال</w:t>
      </w:r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r w:rsidR="00083078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 xml:space="preserve">: </w:t>
      </w:r>
      <w:r w:rsidR="00AE23BD" w:rsidRPr="00952EBE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"علينا أن نفهم كيف كان من الممكن الذهاب الى الحرب على أساس كذبة في المقام الأول ومن ثم نسأل انفسنا من </w:t>
      </w:r>
      <w:r w:rsidR="00AE23BD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هم </w:t>
      </w:r>
      <w:r w:rsidR="00565454" w:rsidRPr="00BA3C6B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>المسئولون</w:t>
      </w:r>
      <w:r w:rsidR="00AE23BD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عن ذلك وكيف سيواجهون مسؤوليتهم؟</w:t>
      </w:r>
      <w:r w:rsidR="00AE23BD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</w:rPr>
        <w:t>.</w:t>
      </w:r>
      <w:r w:rsidR="00BA3C6B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وقال زعيم المعارضة</w:t>
      </w:r>
      <w:r w:rsidR="00952EBE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جيرمي</w:t>
      </w:r>
      <w:proofErr w:type="spellEnd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كوربن</w:t>
      </w:r>
      <w:proofErr w:type="spellEnd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الذي صوت ضد اتخاذ إجراء عسكري</w:t>
      </w:r>
      <w:r w:rsidR="00BA3C6B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،</w:t>
      </w:r>
      <w:proofErr w:type="spellEnd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إن التقرير أثبت أن حرب العراق كان "عدوانا عسكريا شن بذريعة كاذبة</w:t>
      </w:r>
      <w:r w:rsidR="00083078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"،</w:t>
      </w:r>
      <w:proofErr w:type="spellEnd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وهذا شيء </w:t>
      </w:r>
      <w:proofErr w:type="spellStart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-</w:t>
      </w:r>
      <w:proofErr w:type="spellEnd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كما قال </w:t>
      </w:r>
      <w:proofErr w:type="spellStart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-</w:t>
      </w:r>
      <w:proofErr w:type="spellEnd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"يعد غير قانوني منذ فترة طويلة</w:t>
      </w:r>
      <w:r w:rsidR="00083078">
        <w:rPr>
          <w:rFonts w:ascii="Segoe UI" w:hAnsi="Segoe UI" w:cs="Segoe UI" w:hint="cs"/>
          <w:color w:val="404040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>،</w:t>
      </w:r>
      <w:proofErr w:type="spellEnd"/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  <w:rtl/>
        </w:rPr>
        <w:t xml:space="preserve"> من قبل الرأي العام الدولي</w:t>
      </w:r>
      <w:r w:rsidR="00EF4E81" w:rsidRPr="00BA3C6B">
        <w:rPr>
          <w:rFonts w:ascii="Segoe UI" w:hAnsi="Segoe UI" w:cs="Segoe UI"/>
          <w:color w:val="404040"/>
          <w:sz w:val="28"/>
          <w:szCs w:val="28"/>
          <w:shd w:val="clear" w:color="auto" w:fill="FFFFFF"/>
        </w:rPr>
        <w:t>".</w:t>
      </w:r>
    </w:p>
    <w:p w:rsidR="000024F7" w:rsidRPr="00CA6671" w:rsidRDefault="00BA3C6B" w:rsidP="00CA6671">
      <w:pPr>
        <w:pStyle w:val="4"/>
        <w:bidi/>
        <w:spacing w:before="300" w:beforeAutospacing="0" w:after="96" w:afterAutospacing="0" w:line="336" w:lineRule="atLeast"/>
        <w:jc w:val="both"/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</w:pPr>
      <w:r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t>وفي الم</w:t>
      </w:r>
      <w:r w:rsidR="00083078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t>رحلة الثانية من المؤامرة على الأ</w:t>
      </w:r>
      <w:r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t>مة العربية</w:t>
      </w:r>
      <w:r w:rsid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t xml:space="preserve"> تحت</w:t>
      </w:r>
      <w:r w:rsidR="00083078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t xml:space="preserve"> مسمى الثورات العربية أو الربيع العربي </w:t>
      </w:r>
      <w:r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t xml:space="preserve"> تواصلت محاولات الغرب التهرب من المسؤولية  </w:t>
      </w:r>
      <w:r w:rsidR="00083078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lastRenderedPageBreak/>
        <w:t>عما جرى ويجري في ليبيا وسوريا واليمن</w:t>
      </w:r>
      <w:r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rtl/>
        </w:rPr>
        <w:t xml:space="preserve"> .</w:t>
      </w:r>
      <w:r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 xml:space="preserve"> </w:t>
      </w:r>
      <w:r w:rsidR="00083078"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>فالرئيس الأ</w:t>
      </w:r>
      <w:r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 xml:space="preserve">مريكي باراك </w:t>
      </w:r>
      <w:proofErr w:type="spellStart"/>
      <w:r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>اوباما</w:t>
      </w:r>
      <w:proofErr w:type="spellEnd"/>
      <w:r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 xml:space="preserve"> اعترف</w:t>
      </w:r>
      <w:r w:rsidR="00CA6671"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 xml:space="preserve"> في كلمة له في الثاني عشر من اغسطس</w:t>
      </w:r>
      <w:r w:rsidR="00CA6671">
        <w:rPr>
          <w:rFonts w:ascii="Segoe UI" w:hAnsi="Segoe UI" w:cs="Segoe UI" w:hint="cs"/>
          <w:b w:val="0"/>
          <w:bCs w:val="0"/>
          <w:color w:val="000000"/>
          <w:sz w:val="28"/>
          <w:szCs w:val="28"/>
          <w:rtl/>
        </w:rPr>
        <w:t xml:space="preserve"> الماضي</w:t>
      </w:r>
      <w:r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 xml:space="preserve"> بأن اكبر خطأ ارتكبه اثناء فترتي حكمه هي التدخل العسكري في ليبيا</w:t>
      </w:r>
      <w:r w:rsidR="00CA6671"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 xml:space="preserve"> </w:t>
      </w:r>
      <w:proofErr w:type="spellStart"/>
      <w:r w:rsidR="00CA6671"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>،</w:t>
      </w:r>
      <w:proofErr w:type="spellEnd"/>
      <w:r w:rsidR="00CA6671" w:rsidRPr="00CA6671">
        <w:rPr>
          <w:rFonts w:ascii="Segoe UI" w:hAnsi="Segoe UI" w:cs="Segoe UI"/>
          <w:b w:val="0"/>
          <w:bCs w:val="0"/>
          <w:color w:val="000000"/>
          <w:sz w:val="28"/>
          <w:szCs w:val="28"/>
          <w:rtl/>
        </w:rPr>
        <w:t xml:space="preserve"> وفي بريطانيا </w:t>
      </w:r>
      <w:r w:rsidR="00CA6671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shd w:val="clear" w:color="auto" w:fill="FFFFFF"/>
          <w:rtl/>
        </w:rPr>
        <w:t xml:space="preserve">قررت </w:t>
      </w:r>
      <w:r w:rsidR="00385682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shd w:val="clear" w:color="auto" w:fill="FFFFFF"/>
          <w:rtl/>
        </w:rPr>
        <w:t xml:space="preserve">لجنة برلمانية يوم 14 سبتمبر 2016 أن تدخل بريطانيا عام 2011 في ليبيا كان خاطئا ونتيجة معلومات خاطئة </w:t>
      </w:r>
      <w:proofErr w:type="spellStart"/>
      <w:r w:rsidR="00385682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385682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shd w:val="clear" w:color="auto" w:fill="FFFFFF"/>
          <w:rtl/>
        </w:rPr>
        <w:t xml:space="preserve"> </w:t>
      </w:r>
      <w:r w:rsidR="00CA6671" w:rsidRPr="00CA6671">
        <w:rPr>
          <w:rFonts w:ascii="Segoe UI" w:hAnsi="Segoe UI" w:cs="Segoe UI"/>
          <w:b w:val="0"/>
          <w:bCs w:val="0"/>
          <w:color w:val="333333"/>
          <w:sz w:val="28"/>
          <w:szCs w:val="28"/>
          <w:shd w:val="clear" w:color="auto" w:fill="FFFFFF"/>
          <w:rtl/>
        </w:rPr>
        <w:t xml:space="preserve">وفي نفس السياق أعترف </w:t>
      </w:r>
      <w:r w:rsidR="000024F7" w:rsidRPr="00CA6671">
        <w:rPr>
          <w:rStyle w:val="a3"/>
          <w:rFonts w:ascii="Segoe UI" w:hAnsi="Segoe UI" w:cs="Segoe UI"/>
          <w:color w:val="1B1B1B"/>
          <w:sz w:val="28"/>
          <w:szCs w:val="28"/>
          <w:bdr w:val="none" w:sz="0" w:space="0" w:color="auto" w:frame="1"/>
          <w:shd w:val="clear" w:color="auto" w:fill="FFFFFF"/>
          <w:rtl/>
        </w:rPr>
        <w:t>‏رئيس الوزراء الفرنسي السابق فرانسوا فيون</w:t>
      </w:r>
      <w:r w:rsidR="00CA6671" w:rsidRPr="00CA6671">
        <w:rPr>
          <w:rStyle w:val="a3"/>
          <w:rFonts w:ascii="Segoe UI" w:hAnsi="Segoe UI" w:cs="Segoe UI"/>
          <w:color w:val="1B1B1B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في تصريحات نُسبت له يوم </w:t>
      </w:r>
      <w:proofErr w:type="spellStart"/>
      <w:r w:rsidR="00CA6671" w:rsidRPr="00CA6671">
        <w:rPr>
          <w:rStyle w:val="a3"/>
          <w:rFonts w:ascii="Segoe UI" w:hAnsi="Segoe UI" w:cs="Segoe UI"/>
          <w:color w:val="1B1B1B"/>
          <w:sz w:val="28"/>
          <w:szCs w:val="28"/>
          <w:bdr w:val="none" w:sz="0" w:space="0" w:color="auto" w:frame="1"/>
          <w:shd w:val="clear" w:color="auto" w:fill="FFFFFF"/>
          <w:rtl/>
        </w:rPr>
        <w:t>13/7/</w:t>
      </w:r>
      <w:proofErr w:type="spellEnd"/>
      <w:r w:rsidR="00CA6671" w:rsidRPr="00CA6671">
        <w:rPr>
          <w:rStyle w:val="a3"/>
          <w:rFonts w:ascii="Segoe UI" w:hAnsi="Segoe UI" w:cs="Segoe UI"/>
          <w:color w:val="1B1B1B"/>
          <w:sz w:val="28"/>
          <w:szCs w:val="28"/>
          <w:bdr w:val="none" w:sz="0" w:space="0" w:color="auto" w:frame="1"/>
          <w:shd w:val="clear" w:color="auto" w:fill="FFFFFF"/>
          <w:rtl/>
        </w:rPr>
        <w:t xml:space="preserve"> 2016 </w:t>
      </w:r>
      <w:proofErr w:type="spellStart"/>
      <w:r w:rsidR="000024F7" w:rsidRPr="00CA6671">
        <w:rPr>
          <w:rStyle w:val="a3"/>
          <w:rFonts w:ascii="Segoe UI" w:hAnsi="Segoe UI" w:cs="Segoe UI"/>
          <w:color w:val="1B1B1B"/>
          <w:sz w:val="28"/>
          <w:szCs w:val="28"/>
          <w:bdr w:val="none" w:sz="0" w:space="0" w:color="auto" w:frame="1"/>
          <w:shd w:val="clear" w:color="auto" w:fill="FFFFFF"/>
          <w:rtl/>
        </w:rPr>
        <w:t>،</w:t>
      </w:r>
      <w:proofErr w:type="spellEnd"/>
      <w:r w:rsidR="000024F7" w:rsidRPr="00CA6671">
        <w:rPr>
          <w:rStyle w:val="a3"/>
          <w:rFonts w:ascii="Segoe UI" w:hAnsi="Segoe UI" w:cs="Segoe UI"/>
          <w:color w:val="1B1B1B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بخطأ بلاده في الدخل العسكري في أحداث ليبيا عام </w:t>
      </w:r>
      <w:r w:rsidR="00CA6671" w:rsidRPr="00CA6671">
        <w:rPr>
          <w:rStyle w:val="a3"/>
          <w:rFonts w:ascii="Segoe UI" w:hAnsi="Segoe UI" w:cs="Segoe UI"/>
          <w:color w:val="1B1B1B"/>
          <w:sz w:val="28"/>
          <w:szCs w:val="28"/>
          <w:bdr w:val="none" w:sz="0" w:space="0" w:color="auto" w:frame="1"/>
          <w:shd w:val="clear" w:color="auto" w:fill="FFFFFF"/>
          <w:rtl/>
        </w:rPr>
        <w:t>2011 .</w:t>
      </w:r>
    </w:p>
    <w:p w:rsidR="000024F7" w:rsidRPr="00BC22DE" w:rsidRDefault="00CA6671" w:rsidP="00BC22DE">
      <w:pPr>
        <w:spacing w:before="300" w:after="96" w:line="336" w:lineRule="atLeast"/>
        <w:jc w:val="both"/>
        <w:outlineLvl w:val="3"/>
        <w:rPr>
          <w:rFonts w:ascii="Segoe UI" w:eastAsia="Times New Roman" w:hAnsi="Segoe UI" w:cs="Segoe UI"/>
          <w:color w:val="000000"/>
          <w:sz w:val="28"/>
          <w:szCs w:val="28"/>
          <w:rtl/>
        </w:rPr>
      </w:pP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إلا أن أكثر الاعترافات الرسمية صراحة كان اعتراف رئيس وزراء إيطاليا </w:t>
      </w:r>
      <w:proofErr w:type="spellStart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سيلفيو</w:t>
      </w:r>
      <w:proofErr w:type="spellEnd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برلسكوني</w:t>
      </w:r>
      <w:proofErr w:type="spellEnd"/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الذي شاركت بلاده في التدخل العسكري في ليبيا</w:t>
      </w: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،</w:t>
      </w:r>
      <w:proofErr w:type="spellEnd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</w:t>
      </w: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ف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في مقابلة مع وكالة انباء </w:t>
      </w:r>
      <w:proofErr w:type="spellStart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“اينا”</w:t>
      </w:r>
      <w:proofErr w:type="spellEnd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الايطالية الرسمية </w:t>
      </w: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قال </w:t>
      </w:r>
      <w:proofErr w:type="spellStart"/>
      <w:r w:rsidR="00BC22DE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"</w:t>
      </w:r>
      <w:proofErr w:type="spellEnd"/>
      <w:r w:rsidR="00BC22DE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</w:t>
      </w: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إ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ن ليبيا لم تشهد ثورة</w:t>
      </w: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،</w:t>
      </w:r>
      <w:proofErr w:type="spellEnd"/>
      <w:r w:rsid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و</w:t>
      </w:r>
      <w:r w:rsidR="00BC22DE">
        <w:rPr>
          <w:rFonts w:ascii="Segoe UI" w:eastAsia="Times New Roman" w:hAnsi="Segoe UI" w:cs="Segoe UI" w:hint="cs"/>
          <w:color w:val="000000"/>
          <w:sz w:val="28"/>
          <w:szCs w:val="28"/>
          <w:rtl/>
        </w:rPr>
        <w:t>أ</w:t>
      </w:r>
      <w:r w:rsidR="007E5855">
        <w:rPr>
          <w:rFonts w:ascii="Segoe UI" w:eastAsia="Times New Roman" w:hAnsi="Segoe UI" w:cs="Segoe UI"/>
          <w:color w:val="000000"/>
          <w:sz w:val="28"/>
          <w:szCs w:val="28"/>
          <w:rtl/>
        </w:rPr>
        <w:t>ن بريطانيا وفرنسا هما الل</w:t>
      </w:r>
      <w:r w:rsidR="007E5855">
        <w:rPr>
          <w:rFonts w:ascii="Segoe UI" w:eastAsia="Times New Roman" w:hAnsi="Segoe UI" w:cs="Segoe UI" w:hint="cs"/>
          <w:color w:val="000000"/>
          <w:sz w:val="28"/>
          <w:szCs w:val="28"/>
          <w:rtl/>
        </w:rPr>
        <w:t>ت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ان فبرك</w:t>
      </w:r>
      <w:r w:rsidR="007E5855">
        <w:rPr>
          <w:rFonts w:ascii="Segoe UI" w:eastAsia="Times New Roman" w:hAnsi="Segoe UI" w:cs="Segoe UI" w:hint="cs"/>
          <w:color w:val="000000"/>
          <w:sz w:val="28"/>
          <w:szCs w:val="28"/>
          <w:rtl/>
        </w:rPr>
        <w:t>ت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ا هذه </w:t>
      </w:r>
      <w:r w:rsidR="00BC22DE">
        <w:rPr>
          <w:rFonts w:ascii="Segoe UI" w:eastAsia="Times New Roman" w:hAnsi="Segoe UI" w:cs="Segoe UI" w:hint="cs"/>
          <w:color w:val="000000"/>
          <w:sz w:val="28"/>
          <w:szCs w:val="28"/>
          <w:rtl/>
        </w:rPr>
        <w:t>(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الثورة</w:t>
      </w:r>
      <w:proofErr w:type="spellStart"/>
      <w:r w:rsidR="00BC22DE">
        <w:rPr>
          <w:rFonts w:ascii="Segoe UI" w:eastAsia="Times New Roman" w:hAnsi="Segoe UI" w:cs="Segoe UI" w:hint="cs"/>
          <w:color w:val="000000"/>
          <w:sz w:val="28"/>
          <w:szCs w:val="28"/>
          <w:rtl/>
        </w:rPr>
        <w:t>)</w:t>
      </w:r>
      <w:proofErr w:type="spellEnd"/>
      <w:r w:rsid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لتبرير تدخلهما العسكري من </w:t>
      </w:r>
      <w:r w:rsidR="00BC22DE">
        <w:rPr>
          <w:rFonts w:ascii="Segoe UI" w:eastAsia="Times New Roman" w:hAnsi="Segoe UI" w:cs="Segoe UI" w:hint="cs"/>
          <w:color w:val="000000"/>
          <w:sz w:val="28"/>
          <w:szCs w:val="28"/>
          <w:rtl/>
        </w:rPr>
        <w:t>أ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جل الاستيلاء على النفط والغاز الليبيين</w:t>
      </w: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،</w:t>
      </w:r>
      <w:proofErr w:type="spellEnd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 xml:space="preserve"> والشعب الليبي كان يعيش اوضاعا معيشية جيدة وبلده </w:t>
      </w:r>
      <w:proofErr w:type="spellStart"/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مستقر</w:t>
      </w:r>
      <w:r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"</w:t>
      </w:r>
      <w:r w:rsidR="000024F7" w:rsidRPr="00BC22DE">
        <w:rPr>
          <w:rFonts w:ascii="Segoe UI" w:eastAsia="Times New Roman" w:hAnsi="Segoe UI" w:cs="Segoe UI"/>
          <w:color w:val="000000"/>
          <w:sz w:val="28"/>
          <w:szCs w:val="28"/>
          <w:rtl/>
        </w:rPr>
        <w:t>.</w:t>
      </w:r>
      <w:proofErr w:type="spellEnd"/>
    </w:p>
    <w:p w:rsidR="000024F7" w:rsidRPr="00BC22DE" w:rsidRDefault="00BC22DE" w:rsidP="00C62C81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ولم يقتصر الأمر على هذين البلدين بل حاولت واشنطن ان تتبرأ من المسؤولية عما يجري في اليمن أيضا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حيث 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صرح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كولن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باول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وزير الخارجية الأمريكية الأسبق 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لمحطة فوكس الامريكية </w:t>
      </w:r>
      <w:r w:rsidR="00C62C81" w:rsidRPr="00C62C81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"</w:t>
      </w:r>
      <w:r w:rsidR="00C62C81" w:rsidRPr="00C62C81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إن بلاده </w:t>
      </w:r>
      <w:r w:rsidRPr="00C62C81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أخطأت بترك السعودية تهاجم اليمن وكان عليها ألا تصدق وعودهم</w:t>
      </w:r>
      <w:r w:rsidRPr="00C62C8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”</w:t>
      </w:r>
      <w:r w:rsidR="00C64296" w:rsidRPr="00C62C81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.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وفي سوريا 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جر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الغرب 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حكومات عربية و تنظيمات إسلامية لت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حارب نيابة عنه و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ينفذ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مخططاته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بوعي منهم أو بدون وعي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1357FD" w:rsidRDefault="00BA3C6B" w:rsidP="00634840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وقد تأكدت أكذوبة أن التدخل الامريكي في العراق كان دفاعا عن الشعب العراقي في مواجهة نظام استبدادي يهدد شعبة والسلام العالمي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فخلال ثلاثة عشر سنة من احتلال العراق زادت الممارسات القمعية وتفشت الطائفية وأصبح القتل على الهوية وفي شهر  واحد يُقتل من العراقيين ما يزيد عما قتلهم صدام حسين طوال عهده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592C6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بالإضافة إلى تدمير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الدولة </w:t>
      </w:r>
      <w:r w:rsidR="00592C6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الوطنية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B97B5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B97B5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وهي الدولة التي جعل منها صدام حسين الأكثر تطورا علميا وتكنولوجيا في العالم العربي </w:t>
      </w:r>
      <w:proofErr w:type="spellStart"/>
      <w:r w:rsidR="00B97B5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B97B5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والأقوى عسكريا في الشرق الأوسط </w:t>
      </w:r>
      <w:proofErr w:type="spellStart"/>
      <w:r w:rsidR="00634840" w:rsidRPr="001357FD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–</w:t>
      </w:r>
      <w:proofErr w:type="spellEnd"/>
      <w:r w:rsidR="00634840" w:rsidRPr="001357FD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 </w:t>
      </w:r>
      <w:r w:rsidR="00A77619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تمت محاكمة صدام حسين ومعاون</w:t>
      </w:r>
      <w:r w:rsidR="00A77619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>ي</w:t>
      </w:r>
      <w:r w:rsidR="00634840" w:rsidRPr="001357FD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ه بناء على اتهامات بقتل 148 شخصا في قرية </w:t>
      </w:r>
      <w:proofErr w:type="spellStart"/>
      <w:r w:rsidR="00634840" w:rsidRPr="001357FD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الدجيل</w:t>
      </w:r>
      <w:proofErr w:type="spellEnd"/>
      <w:r w:rsidR="00634840" w:rsidRPr="001357FD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 عام </w:t>
      </w:r>
      <w:proofErr w:type="spellStart"/>
      <w:r w:rsidR="00634840" w:rsidRPr="001357FD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>1982-</w:t>
      </w:r>
      <w:proofErr w:type="spellEnd"/>
      <w:r w:rsidR="00634840" w:rsidRPr="001357FD">
        <w:rPr>
          <w:rFonts w:ascii="Segoe UI" w:hAnsi="Segoe UI" w:cs="Segoe UI"/>
          <w:color w:val="000000"/>
          <w:sz w:val="28"/>
          <w:szCs w:val="28"/>
          <w:shd w:val="clear" w:color="auto" w:fill="FFFFFF"/>
          <w:rtl/>
        </w:rPr>
        <w:t xml:space="preserve"> </w:t>
      </w:r>
      <w:r w:rsidR="0063484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B97B5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proofErr w:type="spellEnd"/>
      <w:r w:rsidR="00592C6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A3C6B" w:rsidRPr="000024F7" w:rsidRDefault="00B97B54" w:rsidP="00AB6203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نفس الأمر </w:t>
      </w:r>
      <w:r w:rsidR="00592C6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في ليبيا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فبعد أن كانت دولة واحدة موحدة </w:t>
      </w:r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استطاع معمر القذافي أن يقضي على الأمية وينهض بالتعليم ويقضي على الفقر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فقد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عادت ليبيا </w:t>
      </w:r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بفضل (الربيع العربي</w:t>
      </w:r>
      <w:proofErr w:type="spellStart"/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)</w:t>
      </w:r>
      <w:proofErr w:type="spellEnd"/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لزمن القبلية والطائفية ومرتعا لجماعات مسلحة من كل حدب وصوب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بالإضافة إلى تبديد ثروة البلاد </w:t>
      </w:r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ولم يخرج ما </w:t>
      </w:r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lastRenderedPageBreak/>
        <w:t xml:space="preserve">يجري في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سوريا</w:t>
      </w:r>
      <w:r w:rsidR="001D6FB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عن هذا السياق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AB620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صحيح أن النظام </w:t>
      </w:r>
      <w:r w:rsidR="00AB620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السياسي في تلك البلدان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لم يكن ديمقراطيا إلا أنه استطاع الحفاظ على وحدة الدولة والشعب ووضع </w:t>
      </w:r>
      <w:r w:rsidR="00AB620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الدولة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في طريق التنمية والاكتفاء الذاتي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أما حالها اليوم فحدث ولا حرج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حيث تتفكك الدولة وتُنتهك سيادتها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ويتفكك المجتمع وتُهان كرامته في بلاد اللجوء .</w:t>
      </w:r>
    </w:p>
    <w:p w:rsidR="003740E5" w:rsidRDefault="008C5EB2" w:rsidP="008C5EB2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ما جرى ويجري ليس نتيجة أ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خطاء في المعلومات ولا دفاعا عن حق الشعوب العربية في التحرر من انظمة دكتاتورية </w:t>
      </w:r>
      <w:r w:rsidR="0038568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بل فعل مخطط ومقصود لتدمير وتفكيك الدول العربية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الأكثر 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استقرارا وسيرا في طريق تنمية مستدامة معتمدة على الذات ومتحررة من الهيمنة الغربية </w:t>
      </w:r>
      <w:proofErr w:type="spellStart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وأكثرها تهديدا للمصال</w:t>
      </w:r>
      <w:r w:rsidR="005C3DE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 الأ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مريكية والإسرائيلية .</w:t>
      </w:r>
      <w:r w:rsidR="0038568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385682" w:rsidRDefault="00385682" w:rsidP="00023604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كانت واشنطن ودول الغرب المشاركين معها يعلمون الحقيقة وكانت لهم مخطط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ات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معد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ة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مسبقا لتدمير</w:t>
      </w:r>
      <w:r w:rsidR="008C5EB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الأمة العربية وتفكيك دولها وخلق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حالة من الفوضى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C5EB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موظفين جماعات إسلام سياسي من صُنعِهم وأنظمة موالية لهم تقوم بتقديم المال والسلاح والدعم </w:t>
      </w:r>
      <w:proofErr w:type="spellStart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اللوجستي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وبعد تنفذ ونجاح مخططهم بطريقة فاقت ما كانوا ي</w:t>
      </w:r>
      <w:r w:rsidR="00C62C8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توقعون وتركت تداعيات تجاوزت الأن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ظمة المستهد</w:t>
      </w:r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َ</w:t>
      </w:r>
      <w:r w:rsidR="005C3DE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فة </w:t>
      </w:r>
      <w:proofErr w:type="spellStart"/>
      <w:r w:rsidR="005C3DE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5C3DE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خذوا </w:t>
      </w:r>
      <w:r w:rsidR="00203197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يتبرءون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من المسؤولية  </w:t>
      </w:r>
      <w:r w:rsidR="008C5EB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وينسحبون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تدريجيا من مسرح الأحداث </w:t>
      </w:r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تاركين دول فوضى الربيع العربي تغرق في </w:t>
      </w:r>
      <w:proofErr w:type="spellStart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الفوضي</w:t>
      </w:r>
      <w:proofErr w:type="spellEnd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والدمار </w:t>
      </w:r>
      <w:proofErr w:type="spellStart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ومورطين دول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الخليج ودول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الجوار </w:t>
      </w:r>
      <w:proofErr w:type="spellStart"/>
      <w:r w:rsidR="003740E5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–</w:t>
      </w:r>
      <w:proofErr w:type="spellEnd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تركيا وإيران </w:t>
      </w:r>
      <w:proofErr w:type="spellStart"/>
      <w:r w:rsidR="003740E5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–</w:t>
      </w:r>
      <w:proofErr w:type="spellEnd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بالإضافة إلى روسيا في هذه </w:t>
      </w:r>
      <w:proofErr w:type="spellStart"/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الفوضى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مع العمل في المرحلة القادمة من المخطط لمد الفوضى إلى هذه الدول </w:t>
      </w:r>
      <w:r w:rsidR="003740E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. </w:t>
      </w:r>
    </w:p>
    <w:p w:rsidR="007E7586" w:rsidRDefault="00385682" w:rsidP="007E1101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proofErr w:type="gram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ولكن</w:t>
      </w:r>
      <w:r w:rsidR="001357F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proofErr w:type="gramEnd"/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357F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ماذا بالنسبة لل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أنظمة</w:t>
      </w:r>
      <w:r w:rsidR="001357F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العربية التي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شاركت في تدمير العراق وحصاره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والتي شاركت وما تزال تشارك في تدمير سوريا </w:t>
      </w:r>
      <w:r w:rsidR="001357FD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واليمن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وليبيا </w:t>
      </w:r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ومحاولة خلق الفوضى في تونس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؟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فهل ستعترف بالخطأ و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تعمل على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تصح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ي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ه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وتعتذر لشعوبها على مشاركتها في تدمير دول </w:t>
      </w:r>
      <w:proofErr w:type="gramStart"/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شقيقة</w:t>
      </w:r>
      <w:proofErr w:type="gramEnd"/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؟</w:t>
      </w:r>
      <w:proofErr w:type="spellEnd"/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 و</w:t>
      </w:r>
      <w:r w:rsidR="007E758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تعتذر لشعوبها عن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استنزاف المقدرات المالية لبلدانهم بل وتهديد أمنهم القومي للخطر </w:t>
      </w:r>
      <w:proofErr w:type="spellStart"/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؟</w:t>
      </w:r>
      <w:proofErr w:type="spellEnd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وهل </w:t>
      </w:r>
      <w:proofErr w:type="gramStart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ستعترف</w:t>
      </w:r>
      <w:proofErr w:type="gramEnd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النخب الحزبية</w:t>
      </w:r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-وخصوصا جماعة الإخوان المسلمين </w:t>
      </w:r>
      <w:proofErr w:type="spellStart"/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-</w:t>
      </w:r>
      <w:proofErr w:type="spellEnd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بأخطائها </w:t>
      </w:r>
      <w:proofErr w:type="spellStart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؟</w:t>
      </w:r>
      <w:proofErr w:type="spellEnd"/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بل</w:t>
      </w:r>
      <w:proofErr w:type="gramEnd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وهل ستعترف الشعوب نفسها بأنه تم التغرير بها وأنها انساقت وراء وهم أنها تقوم بثورة </w:t>
      </w:r>
      <w:proofErr w:type="spellStart"/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؟</w:t>
      </w:r>
      <w:r w:rsidR="007E7586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proofErr w:type="spellEnd"/>
    </w:p>
    <w:p w:rsidR="007E1101" w:rsidRDefault="007E7586" w:rsidP="007E1101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نعم ،على </w:t>
      </w:r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كل هذه الفئات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أن تعتذر</w:t>
      </w:r>
      <w:r w:rsidR="0038568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36400E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وتعترف بأنها أخطأت بحق نفسها وبحق قادة </w:t>
      </w:r>
      <w:r w:rsidR="0038568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حافظوا على وحدة دولهم وتماسك مجتم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عاتهم وصون كرامتهم </w:t>
      </w:r>
      <w:proofErr w:type="spellStart"/>
      <w:r w:rsidR="0038568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r w:rsidR="00023604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على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lastRenderedPageBreak/>
        <w:t>ال</w:t>
      </w:r>
      <w:r w:rsidR="008C5EB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شعوب العربية أن تعترف بحقيقة الأ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كذوبة الكبرى التي تم تمريرها عليها تحت مسمى الربيع العربي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وأن الأهداف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الحقيقية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لكل ما جرى ليس صدام حسين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والقذافي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وبن علي ومبارك والأسد بل تدمير الدول والمجتمعات التي استطاع هؤلاء القادة أن يبنوها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ويحافظوا على وحدتها واستقرارها،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حتى يتحول العالم العربي لمنطقة مستباحة لا زعامة لها ولا مشروع يوحدها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وب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تالي </w:t>
      </w:r>
      <w:r w:rsidR="008C5EB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تؤمن واشنطن مصالحها الاستراتيجية في المنطقة وهذا ما اعترف به الرئيس </w:t>
      </w:r>
      <w:proofErr w:type="spellStart"/>
      <w:r w:rsidR="008C5EB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أوباما</w:t>
      </w:r>
      <w:proofErr w:type="spellEnd"/>
      <w:r w:rsidR="008C5EB2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في خطاب الوداع يوم العاشر من يناير عندما قال إن الولايات المتحدة في عهده مرت بأفضل سنواتها،أيضا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تصبح إسرائيل السيد المطلق للمنطقة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وهذا ما يجري اليوم  .</w:t>
      </w:r>
      <w:r w:rsidR="00260B9C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260B9C" w:rsidRDefault="00260B9C" w:rsidP="007E1101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بالتأكيد لم يكن هؤلاء القادة ملائكة أو ديمقراطيين وكانت لهم اخطاء كثيرة </w:t>
      </w:r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بعضها تجاه شعوبهم وأخرى تجاه جيرانهم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ولكن </w:t>
      </w:r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حال الأنظمة العربية الأخرى ليس أفضل </w:t>
      </w:r>
      <w:proofErr w:type="spellStart"/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كما أنه كان من الممكن إحداث تغييرات دون تدمير الدولة والمجتمع وتمكين الأغراب من انتهاك سيادة الدولة وتمزيق وحدة المجتمع </w:t>
      </w:r>
      <w:proofErr w:type="spellStart"/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="007E1101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أيضا فإن </w:t>
      </w: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من جاء بعدهم ليس بأفضل منهم </w:t>
      </w:r>
      <w:proofErr w:type="spell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وحال بلدانهم بعدهم ليس بأفضل مما كانت في زمانهم .</w:t>
      </w:r>
    </w:p>
    <w:p w:rsidR="0036400E" w:rsidRDefault="00A0741D" w:rsidP="0036400E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hyperlink r:id="rId6" w:history="1">
        <w:r w:rsidR="0036400E" w:rsidRPr="00C932F2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36400E" w:rsidRDefault="0036400E" w:rsidP="0036400E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</w:p>
    <w:p w:rsidR="00A01CC9" w:rsidRPr="00A01CC9" w:rsidRDefault="00A01CC9" w:rsidP="00557821">
      <w:pPr>
        <w:jc w:val="both"/>
        <w:rPr>
          <w:rFonts w:ascii="Segoe UI" w:hAnsi="Segoe UI" w:cs="Segoe UI"/>
          <w:sz w:val="28"/>
          <w:szCs w:val="28"/>
        </w:rPr>
      </w:pPr>
    </w:p>
    <w:sectPr w:rsidR="00A01CC9" w:rsidRPr="00A01CC9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85" w:rsidRDefault="007D3285" w:rsidP="00C64296">
      <w:pPr>
        <w:spacing w:after="0" w:line="240" w:lineRule="auto"/>
      </w:pPr>
      <w:r>
        <w:separator/>
      </w:r>
    </w:p>
  </w:endnote>
  <w:endnote w:type="continuationSeparator" w:id="0">
    <w:p w:rsidR="007D3285" w:rsidRDefault="007D3285" w:rsidP="00C6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722719"/>
      <w:docPartObj>
        <w:docPartGallery w:val="Page Numbers (Bottom of Page)"/>
        <w:docPartUnique/>
      </w:docPartObj>
    </w:sdtPr>
    <w:sdtContent>
      <w:p w:rsidR="007E7586" w:rsidRDefault="00A0741D">
        <w:pPr>
          <w:pStyle w:val="a6"/>
          <w:jc w:val="center"/>
        </w:pPr>
        <w:fldSimple w:instr=" PAGE   \* MERGEFORMAT ">
          <w:r w:rsidR="007F1A62" w:rsidRPr="007F1A6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E7586" w:rsidRDefault="007E75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85" w:rsidRDefault="007D3285" w:rsidP="00C64296">
      <w:pPr>
        <w:spacing w:after="0" w:line="240" w:lineRule="auto"/>
      </w:pPr>
      <w:r>
        <w:separator/>
      </w:r>
    </w:p>
  </w:footnote>
  <w:footnote w:type="continuationSeparator" w:id="0">
    <w:p w:rsidR="007D3285" w:rsidRDefault="007D3285" w:rsidP="00C6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D76"/>
    <w:rsid w:val="000024F7"/>
    <w:rsid w:val="00022307"/>
    <w:rsid w:val="00023604"/>
    <w:rsid w:val="00080C40"/>
    <w:rsid w:val="00083078"/>
    <w:rsid w:val="000F3386"/>
    <w:rsid w:val="00104B2C"/>
    <w:rsid w:val="001357FD"/>
    <w:rsid w:val="00175F93"/>
    <w:rsid w:val="00192999"/>
    <w:rsid w:val="001C7C9D"/>
    <w:rsid w:val="001D62BC"/>
    <w:rsid w:val="001D6FB4"/>
    <w:rsid w:val="00203197"/>
    <w:rsid w:val="00260B9C"/>
    <w:rsid w:val="002A032E"/>
    <w:rsid w:val="002A17CF"/>
    <w:rsid w:val="002C48DA"/>
    <w:rsid w:val="00323973"/>
    <w:rsid w:val="00335D4E"/>
    <w:rsid w:val="0036400E"/>
    <w:rsid w:val="003740E5"/>
    <w:rsid w:val="0038444D"/>
    <w:rsid w:val="00385682"/>
    <w:rsid w:val="003962B6"/>
    <w:rsid w:val="003C78E8"/>
    <w:rsid w:val="003C7BEB"/>
    <w:rsid w:val="00416F07"/>
    <w:rsid w:val="00447091"/>
    <w:rsid w:val="00456235"/>
    <w:rsid w:val="00482F97"/>
    <w:rsid w:val="00557821"/>
    <w:rsid w:val="00565454"/>
    <w:rsid w:val="00570135"/>
    <w:rsid w:val="00573634"/>
    <w:rsid w:val="005926F1"/>
    <w:rsid w:val="00592C64"/>
    <w:rsid w:val="005C2DE1"/>
    <w:rsid w:val="005C3DE1"/>
    <w:rsid w:val="005E03B9"/>
    <w:rsid w:val="005F0D1A"/>
    <w:rsid w:val="00604A70"/>
    <w:rsid w:val="00612453"/>
    <w:rsid w:val="006337C3"/>
    <w:rsid w:val="00634840"/>
    <w:rsid w:val="006447A5"/>
    <w:rsid w:val="00655726"/>
    <w:rsid w:val="0074078A"/>
    <w:rsid w:val="007C3A6C"/>
    <w:rsid w:val="007D3285"/>
    <w:rsid w:val="007E1101"/>
    <w:rsid w:val="007E5855"/>
    <w:rsid w:val="007E7586"/>
    <w:rsid w:val="007F1A62"/>
    <w:rsid w:val="00884ACC"/>
    <w:rsid w:val="00893D0F"/>
    <w:rsid w:val="008B18B4"/>
    <w:rsid w:val="008C5EB2"/>
    <w:rsid w:val="008F1BB2"/>
    <w:rsid w:val="00923BF1"/>
    <w:rsid w:val="00952EBE"/>
    <w:rsid w:val="00981DE2"/>
    <w:rsid w:val="009A7B67"/>
    <w:rsid w:val="009E42D1"/>
    <w:rsid w:val="00A01CC9"/>
    <w:rsid w:val="00A0741D"/>
    <w:rsid w:val="00A77619"/>
    <w:rsid w:val="00AA5025"/>
    <w:rsid w:val="00AB6203"/>
    <w:rsid w:val="00AE23BD"/>
    <w:rsid w:val="00B0001C"/>
    <w:rsid w:val="00B74918"/>
    <w:rsid w:val="00B97B54"/>
    <w:rsid w:val="00BA3C6B"/>
    <w:rsid w:val="00BC22DE"/>
    <w:rsid w:val="00BE084E"/>
    <w:rsid w:val="00C4288C"/>
    <w:rsid w:val="00C62C81"/>
    <w:rsid w:val="00C62ED1"/>
    <w:rsid w:val="00C64296"/>
    <w:rsid w:val="00CA6671"/>
    <w:rsid w:val="00D47C46"/>
    <w:rsid w:val="00DF57ED"/>
    <w:rsid w:val="00E07D9C"/>
    <w:rsid w:val="00E16DBB"/>
    <w:rsid w:val="00E546B4"/>
    <w:rsid w:val="00E730C4"/>
    <w:rsid w:val="00E83FB1"/>
    <w:rsid w:val="00E973A9"/>
    <w:rsid w:val="00E97862"/>
    <w:rsid w:val="00EA589A"/>
    <w:rsid w:val="00EC2AAA"/>
    <w:rsid w:val="00EF4E81"/>
    <w:rsid w:val="00EF5CB1"/>
    <w:rsid w:val="00F60D76"/>
    <w:rsid w:val="00FC1A55"/>
    <w:rsid w:val="00F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A"/>
    <w:pPr>
      <w:bidi/>
    </w:pPr>
  </w:style>
  <w:style w:type="paragraph" w:styleId="1">
    <w:name w:val="heading 1"/>
    <w:basedOn w:val="a"/>
    <w:link w:val="1Char"/>
    <w:uiPriority w:val="9"/>
    <w:qFormat/>
    <w:rsid w:val="000024F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0024F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4F7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002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0024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0024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E81"/>
  </w:style>
  <w:style w:type="paragraph" w:styleId="a4">
    <w:name w:val="Normal (Web)"/>
    <w:basedOn w:val="a"/>
    <w:uiPriority w:val="99"/>
    <w:unhideWhenUsed/>
    <w:rsid w:val="00EC2A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64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C64296"/>
  </w:style>
  <w:style w:type="paragraph" w:styleId="a6">
    <w:name w:val="footer"/>
    <w:basedOn w:val="a"/>
    <w:link w:val="Char0"/>
    <w:uiPriority w:val="99"/>
    <w:unhideWhenUsed/>
    <w:rsid w:val="00C64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C64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28</cp:revision>
  <dcterms:created xsi:type="dcterms:W3CDTF">2016-06-25T11:32:00Z</dcterms:created>
  <dcterms:modified xsi:type="dcterms:W3CDTF">2017-01-31T08:27:00Z</dcterms:modified>
</cp:coreProperties>
</file>