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29" w:rsidRPr="005E1505" w:rsidRDefault="009C7A29" w:rsidP="005E1505">
      <w:pPr>
        <w:jc w:val="both"/>
        <w:rPr>
          <w:rFonts w:ascii="Segoe UI" w:hAnsi="Segoe UI" w:cs="Segoe UI"/>
          <w:sz w:val="28"/>
          <w:szCs w:val="28"/>
          <w:rtl/>
        </w:rPr>
      </w:pPr>
      <w:r w:rsidRPr="005E1505">
        <w:rPr>
          <w:rFonts w:ascii="Segoe UI" w:hAnsi="Segoe UI" w:cs="Segoe UI"/>
          <w:sz w:val="28"/>
          <w:szCs w:val="28"/>
          <w:rtl/>
        </w:rPr>
        <w:t>إبراهيم ابراش</w:t>
      </w:r>
    </w:p>
    <w:p w:rsidR="00FE39B3" w:rsidRPr="005E1505" w:rsidRDefault="00FE39B3" w:rsidP="00CF41AD">
      <w:pPr>
        <w:jc w:val="center"/>
        <w:rPr>
          <w:rFonts w:ascii="Segoe UI" w:hAnsi="Segoe UI" w:cs="Segoe UI"/>
          <w:sz w:val="28"/>
          <w:szCs w:val="28"/>
          <w:rtl/>
        </w:rPr>
      </w:pPr>
      <w:r>
        <w:rPr>
          <w:rFonts w:ascii="Segoe UI" w:hAnsi="Segoe UI" w:cs="Segoe UI" w:hint="cs"/>
          <w:sz w:val="28"/>
          <w:szCs w:val="28"/>
          <w:rtl/>
        </w:rPr>
        <w:t xml:space="preserve">في ذكرى وفاة أبو عمار ،من يجرؤ على الكلام </w:t>
      </w:r>
      <w:proofErr w:type="spellStart"/>
      <w:r>
        <w:rPr>
          <w:rFonts w:ascii="Segoe UI" w:hAnsi="Segoe UI" w:cs="Segoe UI" w:hint="cs"/>
          <w:sz w:val="28"/>
          <w:szCs w:val="28"/>
          <w:rtl/>
        </w:rPr>
        <w:t>؟</w:t>
      </w:r>
      <w:proofErr w:type="spellEnd"/>
    </w:p>
    <w:p w:rsidR="004F619C" w:rsidRPr="005E1505" w:rsidRDefault="00C93B06" w:rsidP="005E1505">
      <w:pPr>
        <w:jc w:val="both"/>
        <w:rPr>
          <w:rFonts w:ascii="Segoe UI" w:hAnsi="Segoe UI" w:cs="Segoe UI"/>
          <w:sz w:val="28"/>
          <w:szCs w:val="28"/>
          <w:rtl/>
        </w:rPr>
      </w:pPr>
      <w:r>
        <w:rPr>
          <w:rFonts w:ascii="Segoe UI" w:hAnsi="Segoe UI" w:cs="Segoe UI"/>
          <w:sz w:val="28"/>
          <w:szCs w:val="28"/>
          <w:rtl/>
        </w:rPr>
        <w:t>لن ي</w:t>
      </w:r>
      <w:r w:rsidR="009C7A29" w:rsidRPr="005E1505">
        <w:rPr>
          <w:rFonts w:ascii="Segoe UI" w:hAnsi="Segoe UI" w:cs="Segoe UI"/>
          <w:sz w:val="28"/>
          <w:szCs w:val="28"/>
          <w:rtl/>
        </w:rPr>
        <w:t xml:space="preserve">ضير أبو عمار في شيء إن منعت حركة حماس إحياء ذكراه في غزة </w:t>
      </w:r>
      <w:r w:rsidR="00D2339E" w:rsidRPr="005E1505">
        <w:rPr>
          <w:rFonts w:ascii="Segoe UI" w:hAnsi="Segoe UI" w:cs="Segoe UI"/>
          <w:sz w:val="28"/>
          <w:szCs w:val="28"/>
          <w:rtl/>
        </w:rPr>
        <w:t>ف</w:t>
      </w:r>
      <w:r w:rsidR="009C7A29" w:rsidRPr="005E1505">
        <w:rPr>
          <w:rFonts w:ascii="Segoe UI" w:hAnsi="Segoe UI" w:cs="Segoe UI"/>
          <w:sz w:val="28"/>
          <w:szCs w:val="28"/>
          <w:rtl/>
        </w:rPr>
        <w:t xml:space="preserve">أبو عمار </w:t>
      </w:r>
      <w:r w:rsidR="00D2339E" w:rsidRPr="005E1505">
        <w:rPr>
          <w:rFonts w:ascii="Segoe UI" w:hAnsi="Segoe UI" w:cs="Segoe UI"/>
          <w:sz w:val="28"/>
          <w:szCs w:val="28"/>
          <w:rtl/>
        </w:rPr>
        <w:t>حاضر في قلب ووجدان كل فلسطيني وكل حر في العالم ،فهو ليس شخصا</w:t>
      </w:r>
      <w:r w:rsidR="00E605FB">
        <w:rPr>
          <w:rFonts w:ascii="Segoe UI" w:hAnsi="Segoe UI" w:cs="Segoe UI" w:hint="cs"/>
          <w:sz w:val="28"/>
          <w:szCs w:val="28"/>
          <w:rtl/>
        </w:rPr>
        <w:t>ً</w:t>
      </w:r>
      <w:r w:rsidR="00D2339E" w:rsidRPr="005E1505">
        <w:rPr>
          <w:rFonts w:ascii="Segoe UI" w:hAnsi="Segoe UI" w:cs="Segoe UI"/>
          <w:sz w:val="28"/>
          <w:szCs w:val="28"/>
          <w:rtl/>
        </w:rPr>
        <w:t xml:space="preserve"> عاديا</w:t>
      </w:r>
      <w:r w:rsidR="00E605FB">
        <w:rPr>
          <w:rFonts w:ascii="Segoe UI" w:hAnsi="Segoe UI" w:cs="Segoe UI" w:hint="cs"/>
          <w:sz w:val="28"/>
          <w:szCs w:val="28"/>
          <w:rtl/>
        </w:rPr>
        <w:t>ً</w:t>
      </w:r>
      <w:r w:rsidR="00D2339E" w:rsidRPr="005E1505">
        <w:rPr>
          <w:rFonts w:ascii="Segoe UI" w:hAnsi="Segoe UI" w:cs="Segoe UI"/>
          <w:sz w:val="28"/>
          <w:szCs w:val="28"/>
          <w:rtl/>
        </w:rPr>
        <w:t xml:space="preserve"> أو مجرد زعيم حزب أو رئيس دولة </w:t>
      </w:r>
      <w:r w:rsidR="007E6AC4" w:rsidRPr="005E1505">
        <w:rPr>
          <w:rFonts w:ascii="Segoe UI" w:hAnsi="Segoe UI" w:cs="Segoe UI"/>
          <w:sz w:val="28"/>
          <w:szCs w:val="28"/>
          <w:rtl/>
        </w:rPr>
        <w:t>بل قائد لحركة تحرر وطني وقفت في وجه الصه</w:t>
      </w:r>
      <w:r w:rsidR="00E605FB">
        <w:rPr>
          <w:rFonts w:ascii="Segoe UI" w:hAnsi="Segoe UI" w:cs="Segoe UI"/>
          <w:sz w:val="28"/>
          <w:szCs w:val="28"/>
          <w:rtl/>
        </w:rPr>
        <w:t>يونية وال</w:t>
      </w:r>
      <w:r w:rsidR="00E605FB">
        <w:rPr>
          <w:rFonts w:ascii="Segoe UI" w:hAnsi="Segoe UI" w:cs="Segoe UI" w:hint="cs"/>
          <w:sz w:val="28"/>
          <w:szCs w:val="28"/>
          <w:rtl/>
        </w:rPr>
        <w:t>إ</w:t>
      </w:r>
      <w:r w:rsidR="007E6AC4" w:rsidRPr="005E1505">
        <w:rPr>
          <w:rFonts w:ascii="Segoe UI" w:hAnsi="Segoe UI" w:cs="Segoe UI"/>
          <w:sz w:val="28"/>
          <w:szCs w:val="28"/>
          <w:rtl/>
        </w:rPr>
        <w:t xml:space="preserve">مبريالية ومنه استلهم </w:t>
      </w:r>
      <w:r w:rsidR="00E605FB">
        <w:rPr>
          <w:rFonts w:ascii="Segoe UI" w:hAnsi="Segoe UI" w:cs="Segoe UI" w:hint="cs"/>
          <w:sz w:val="28"/>
          <w:szCs w:val="28"/>
          <w:rtl/>
        </w:rPr>
        <w:t>أ</w:t>
      </w:r>
      <w:r w:rsidR="004F619C" w:rsidRPr="005E1505">
        <w:rPr>
          <w:rFonts w:ascii="Segoe UI" w:hAnsi="Segoe UI" w:cs="Segoe UI"/>
          <w:sz w:val="28"/>
          <w:szCs w:val="28"/>
          <w:rtl/>
        </w:rPr>
        <w:t xml:space="preserve">حرار العالم إرادة الصبر والصمود والمقاومة والإصرار على النضال حتى وإن كانت موازين القوى العسكرية </w:t>
      </w:r>
      <w:r w:rsidR="005E1505">
        <w:rPr>
          <w:rFonts w:ascii="Segoe UI" w:hAnsi="Segoe UI" w:cs="Segoe UI" w:hint="cs"/>
          <w:sz w:val="28"/>
          <w:szCs w:val="28"/>
          <w:rtl/>
        </w:rPr>
        <w:t>غير مواتية</w:t>
      </w:r>
      <w:r w:rsidR="004F619C" w:rsidRPr="005E1505">
        <w:rPr>
          <w:rFonts w:ascii="Segoe UI" w:hAnsi="Segoe UI" w:cs="Segoe UI"/>
          <w:sz w:val="28"/>
          <w:szCs w:val="28"/>
          <w:rtl/>
        </w:rPr>
        <w:t xml:space="preserve"> .</w:t>
      </w:r>
    </w:p>
    <w:p w:rsidR="00350823" w:rsidRPr="005E1505" w:rsidRDefault="00E605FB" w:rsidP="005E1505">
      <w:pPr>
        <w:jc w:val="both"/>
        <w:rPr>
          <w:rFonts w:ascii="Segoe UI" w:hAnsi="Segoe UI" w:cs="Segoe UI"/>
          <w:sz w:val="28"/>
          <w:szCs w:val="28"/>
          <w:rtl/>
        </w:rPr>
      </w:pPr>
      <w:r>
        <w:rPr>
          <w:rFonts w:ascii="Segoe UI" w:hAnsi="Segoe UI" w:cs="Segoe UI"/>
          <w:sz w:val="28"/>
          <w:szCs w:val="28"/>
          <w:rtl/>
        </w:rPr>
        <w:t xml:space="preserve">لم يكن </w:t>
      </w:r>
      <w:r>
        <w:rPr>
          <w:rFonts w:ascii="Segoe UI" w:hAnsi="Segoe UI" w:cs="Segoe UI" w:hint="cs"/>
          <w:sz w:val="28"/>
          <w:szCs w:val="28"/>
          <w:rtl/>
        </w:rPr>
        <w:t>أ</w:t>
      </w:r>
      <w:r w:rsidR="00350823" w:rsidRPr="005E1505">
        <w:rPr>
          <w:rFonts w:ascii="Segoe UI" w:hAnsi="Segoe UI" w:cs="Segoe UI"/>
          <w:sz w:val="28"/>
          <w:szCs w:val="28"/>
          <w:rtl/>
        </w:rPr>
        <w:t xml:space="preserve">بو عمار مجرد زعيم أو رئيس عادي بل أسس لنهج </w:t>
      </w:r>
      <w:proofErr w:type="spellStart"/>
      <w:r w:rsidR="00350823" w:rsidRPr="005E1505">
        <w:rPr>
          <w:rFonts w:ascii="Segoe UI" w:hAnsi="Segoe UI" w:cs="Segoe UI"/>
          <w:sz w:val="28"/>
          <w:szCs w:val="28"/>
          <w:rtl/>
        </w:rPr>
        <w:t>العرفاتية</w:t>
      </w:r>
      <w:proofErr w:type="spellEnd"/>
      <w:r w:rsidR="00350823" w:rsidRPr="005E1505">
        <w:rPr>
          <w:rFonts w:ascii="Segoe UI" w:hAnsi="Segoe UI" w:cs="Segoe UI"/>
          <w:sz w:val="28"/>
          <w:szCs w:val="28"/>
          <w:rtl/>
        </w:rPr>
        <w:t xml:space="preserve"> ،</w:t>
      </w:r>
      <w:proofErr w:type="spellStart"/>
      <w:r w:rsidR="00350823" w:rsidRPr="005E1505">
        <w:rPr>
          <w:rFonts w:ascii="Segoe UI" w:hAnsi="Segoe UI" w:cs="Segoe UI"/>
          <w:sz w:val="28"/>
          <w:szCs w:val="28"/>
          <w:rtl/>
        </w:rPr>
        <w:t>والعرفاتية</w:t>
      </w:r>
      <w:proofErr w:type="spellEnd"/>
      <w:r w:rsidR="00350823" w:rsidRPr="005E1505">
        <w:rPr>
          <w:rFonts w:ascii="Segoe UI" w:hAnsi="Segoe UI" w:cs="Segoe UI"/>
          <w:sz w:val="28"/>
          <w:szCs w:val="28"/>
          <w:rtl/>
        </w:rPr>
        <w:t xml:space="preserve"> مدرسة نضالية عب</w:t>
      </w:r>
      <w:r w:rsidR="005E1505">
        <w:rPr>
          <w:rFonts w:ascii="Segoe UI" w:hAnsi="Segoe UI" w:cs="Segoe UI" w:hint="cs"/>
          <w:sz w:val="28"/>
          <w:szCs w:val="28"/>
          <w:rtl/>
        </w:rPr>
        <w:t>َّ</w:t>
      </w:r>
      <w:r w:rsidR="00350823" w:rsidRPr="005E1505">
        <w:rPr>
          <w:rFonts w:ascii="Segoe UI" w:hAnsi="Segoe UI" w:cs="Segoe UI"/>
          <w:sz w:val="28"/>
          <w:szCs w:val="28"/>
          <w:rtl/>
        </w:rPr>
        <w:t>رت عن خصوصية التجربة النضالية الفلسطينية .</w:t>
      </w:r>
      <w:proofErr w:type="spellStart"/>
      <w:r w:rsidR="00350823" w:rsidRPr="005E1505">
        <w:rPr>
          <w:rFonts w:ascii="Segoe UI" w:hAnsi="Segoe UI" w:cs="Segoe UI"/>
          <w:sz w:val="28"/>
          <w:szCs w:val="28"/>
          <w:rtl/>
        </w:rPr>
        <w:t>العرفاتية</w:t>
      </w:r>
      <w:proofErr w:type="spellEnd"/>
      <w:r w:rsidR="00350823" w:rsidRPr="005E1505">
        <w:rPr>
          <w:rFonts w:ascii="Segoe UI" w:hAnsi="Segoe UI" w:cs="Segoe UI"/>
          <w:sz w:val="28"/>
          <w:szCs w:val="28"/>
          <w:rtl/>
        </w:rPr>
        <w:t xml:space="preserve"> نهج جسد الشخصية الفلسطينية بكل تعقيداتها وتبايناتها وما فعلته فيها الجغرافيا والشتات والاحتلال ،</w:t>
      </w:r>
      <w:proofErr w:type="spellStart"/>
      <w:r w:rsidR="00350823" w:rsidRPr="005E1505">
        <w:rPr>
          <w:rFonts w:ascii="Segoe UI" w:hAnsi="Segoe UI" w:cs="Segoe UI"/>
          <w:sz w:val="28"/>
          <w:szCs w:val="28"/>
          <w:rtl/>
        </w:rPr>
        <w:t>العرفاتية</w:t>
      </w:r>
      <w:proofErr w:type="spellEnd"/>
      <w:r w:rsidR="00350823" w:rsidRPr="005E1505">
        <w:rPr>
          <w:rFonts w:ascii="Segoe UI" w:hAnsi="Segoe UI" w:cs="Segoe UI"/>
          <w:sz w:val="28"/>
          <w:szCs w:val="28"/>
          <w:rtl/>
        </w:rPr>
        <w:t xml:space="preserve"> هي تلك القدرة على الحفاظ على استقلالية القرار الوطني وسط محيط يسعى لتهديده وسحبه لمربعه سواء باسم </w:t>
      </w:r>
      <w:r w:rsidR="0021035C" w:rsidRPr="005E1505">
        <w:rPr>
          <w:rFonts w:ascii="Segoe UI" w:hAnsi="Segoe UI" w:cs="Segoe UI"/>
          <w:sz w:val="28"/>
          <w:szCs w:val="28"/>
          <w:rtl/>
        </w:rPr>
        <w:t>البعد القومي أ</w:t>
      </w:r>
      <w:r w:rsidR="00350823" w:rsidRPr="005E1505">
        <w:rPr>
          <w:rFonts w:ascii="Segoe UI" w:hAnsi="Segoe UI" w:cs="Segoe UI"/>
          <w:sz w:val="28"/>
          <w:szCs w:val="28"/>
          <w:rtl/>
        </w:rPr>
        <w:t>و البعد الإسلامي ،</w:t>
      </w:r>
      <w:proofErr w:type="spellStart"/>
      <w:r w:rsidR="00350823" w:rsidRPr="005E1505">
        <w:rPr>
          <w:rFonts w:ascii="Segoe UI" w:hAnsi="Segoe UI" w:cs="Segoe UI"/>
          <w:sz w:val="28"/>
          <w:szCs w:val="28"/>
          <w:rtl/>
        </w:rPr>
        <w:t>والعرفاتية</w:t>
      </w:r>
      <w:proofErr w:type="spellEnd"/>
      <w:r w:rsidR="00350823" w:rsidRPr="005E1505">
        <w:rPr>
          <w:rFonts w:ascii="Segoe UI" w:hAnsi="Segoe UI" w:cs="Segoe UI"/>
          <w:sz w:val="28"/>
          <w:szCs w:val="28"/>
          <w:rtl/>
        </w:rPr>
        <w:t xml:space="preserve"> هي القدرة على التعامل مع التوازنات والمحاور الدولية وإيصال صوت </w:t>
      </w:r>
      <w:r>
        <w:rPr>
          <w:rFonts w:ascii="Segoe UI" w:hAnsi="Segoe UI" w:cs="Segoe UI" w:hint="cs"/>
          <w:sz w:val="28"/>
          <w:szCs w:val="28"/>
          <w:rtl/>
        </w:rPr>
        <w:t>ال</w:t>
      </w:r>
      <w:r w:rsidR="00350823" w:rsidRPr="005E1505">
        <w:rPr>
          <w:rFonts w:ascii="Segoe UI" w:hAnsi="Segoe UI" w:cs="Segoe UI"/>
          <w:sz w:val="28"/>
          <w:szCs w:val="28"/>
          <w:rtl/>
        </w:rPr>
        <w:t xml:space="preserve">فلسطيني </w:t>
      </w:r>
      <w:r w:rsidR="0021035C" w:rsidRPr="005E1505">
        <w:rPr>
          <w:rFonts w:ascii="Segoe UI" w:hAnsi="Segoe UI" w:cs="Segoe UI"/>
          <w:sz w:val="28"/>
          <w:szCs w:val="28"/>
          <w:rtl/>
        </w:rPr>
        <w:t xml:space="preserve">للشرق والغرب والشمال والجنوب حيث كانت القضية حاضرة في كل المؤتمرات الدولية إن لم يكن كعضو فكضيف مرحب به ،حتى الأمم المتحدة وفي زمن اتهام واشنطن لمنظمة التحرير بالإرهاب </w:t>
      </w:r>
      <w:r>
        <w:rPr>
          <w:rFonts w:ascii="Segoe UI" w:hAnsi="Segoe UI" w:cs="Segoe UI"/>
          <w:sz w:val="28"/>
          <w:szCs w:val="28"/>
          <w:rtl/>
        </w:rPr>
        <w:t>ذهب أبو عمار والقى خطاب</w:t>
      </w:r>
      <w:r>
        <w:rPr>
          <w:rFonts w:ascii="Segoe UI" w:hAnsi="Segoe UI" w:cs="Segoe UI" w:hint="cs"/>
          <w:sz w:val="28"/>
          <w:szCs w:val="28"/>
          <w:rtl/>
        </w:rPr>
        <w:t>اً</w:t>
      </w:r>
      <w:r w:rsidR="0021035C" w:rsidRPr="005E1505">
        <w:rPr>
          <w:rFonts w:ascii="Segoe UI" w:hAnsi="Segoe UI" w:cs="Segoe UI"/>
          <w:sz w:val="28"/>
          <w:szCs w:val="28"/>
          <w:rtl/>
        </w:rPr>
        <w:t xml:space="preserve"> في الجمعية العامة 1974 وقال كلمته (جئتكم بغصن الزيتون بيد والبندقية باليد الأخرى </w:t>
      </w:r>
      <w:proofErr w:type="spellStart"/>
      <w:r w:rsidR="0021035C" w:rsidRPr="005E1505">
        <w:rPr>
          <w:rFonts w:ascii="Segoe UI" w:hAnsi="Segoe UI" w:cs="Segoe UI"/>
          <w:sz w:val="28"/>
          <w:szCs w:val="28"/>
          <w:rtl/>
        </w:rPr>
        <w:t>)</w:t>
      </w:r>
      <w:proofErr w:type="spellEnd"/>
      <w:r w:rsidR="0021035C" w:rsidRPr="005E1505">
        <w:rPr>
          <w:rFonts w:ascii="Segoe UI" w:hAnsi="Segoe UI" w:cs="Segoe UI"/>
          <w:sz w:val="28"/>
          <w:szCs w:val="28"/>
          <w:rtl/>
        </w:rPr>
        <w:t xml:space="preserve"> ،</w:t>
      </w:r>
      <w:proofErr w:type="spellStart"/>
      <w:r w:rsidR="0021035C" w:rsidRPr="005E1505">
        <w:rPr>
          <w:rFonts w:ascii="Segoe UI" w:hAnsi="Segoe UI" w:cs="Segoe UI"/>
          <w:sz w:val="28"/>
          <w:szCs w:val="28"/>
          <w:rtl/>
        </w:rPr>
        <w:t>والعرفاتية</w:t>
      </w:r>
      <w:proofErr w:type="spellEnd"/>
      <w:r w:rsidR="0021035C" w:rsidRPr="005E1505">
        <w:rPr>
          <w:rFonts w:ascii="Segoe UI" w:hAnsi="Segoe UI" w:cs="Segoe UI"/>
          <w:sz w:val="28"/>
          <w:szCs w:val="28"/>
          <w:rtl/>
        </w:rPr>
        <w:t xml:space="preserve"> هي القدرة على تجميع الكل الفلسطيني تحت راية الوطني</w:t>
      </w:r>
      <w:r>
        <w:rPr>
          <w:rFonts w:ascii="Segoe UI" w:hAnsi="Segoe UI" w:cs="Segoe UI"/>
          <w:sz w:val="28"/>
          <w:szCs w:val="28"/>
          <w:rtl/>
        </w:rPr>
        <w:t>ة ،ووطنية أبو عمار تتجاوز كل ال</w:t>
      </w:r>
      <w:r>
        <w:rPr>
          <w:rFonts w:ascii="Segoe UI" w:hAnsi="Segoe UI" w:cs="Segoe UI" w:hint="cs"/>
          <w:sz w:val="28"/>
          <w:szCs w:val="28"/>
          <w:rtl/>
        </w:rPr>
        <w:t>أ</w:t>
      </w:r>
      <w:r w:rsidR="0021035C" w:rsidRPr="005E1505">
        <w:rPr>
          <w:rFonts w:ascii="Segoe UI" w:hAnsi="Segoe UI" w:cs="Segoe UI"/>
          <w:sz w:val="28"/>
          <w:szCs w:val="28"/>
          <w:rtl/>
        </w:rPr>
        <w:t xml:space="preserve">يديولوجيات . </w:t>
      </w:r>
    </w:p>
    <w:p w:rsidR="004F619C" w:rsidRDefault="004F619C" w:rsidP="005E1505">
      <w:pPr>
        <w:jc w:val="both"/>
        <w:rPr>
          <w:rFonts w:ascii="Segoe UI" w:hAnsi="Segoe UI" w:cs="Segoe UI"/>
          <w:sz w:val="28"/>
          <w:szCs w:val="28"/>
          <w:rtl/>
        </w:rPr>
      </w:pPr>
      <w:r w:rsidRPr="005E1505">
        <w:rPr>
          <w:rFonts w:ascii="Segoe UI" w:hAnsi="Segoe UI" w:cs="Segoe UI"/>
          <w:sz w:val="28"/>
          <w:szCs w:val="28"/>
          <w:rtl/>
        </w:rPr>
        <w:t xml:space="preserve">ولو كانت حركة حماس واعية وصادقة فيما ترفع من شعارات حول الوطنية والمقاومة لكانت سمحت لحركة فتح بإحياء المناسبة وشاركت فيها </w:t>
      </w:r>
      <w:proofErr w:type="gramStart"/>
      <w:r w:rsidRPr="005E1505">
        <w:rPr>
          <w:rFonts w:ascii="Segoe UI" w:hAnsi="Segoe UI" w:cs="Segoe UI"/>
          <w:sz w:val="28"/>
          <w:szCs w:val="28"/>
          <w:rtl/>
        </w:rPr>
        <w:t>بقوة</w:t>
      </w:r>
      <w:r w:rsidR="005E1505">
        <w:rPr>
          <w:rFonts w:ascii="Segoe UI" w:hAnsi="Segoe UI" w:cs="Segoe UI" w:hint="cs"/>
          <w:sz w:val="28"/>
          <w:szCs w:val="28"/>
          <w:rtl/>
        </w:rPr>
        <w:t xml:space="preserve"> ،</w:t>
      </w:r>
      <w:proofErr w:type="gramEnd"/>
      <w:r w:rsidRPr="005E1505">
        <w:rPr>
          <w:rFonts w:ascii="Segoe UI" w:hAnsi="Segoe UI" w:cs="Segoe UI"/>
          <w:sz w:val="28"/>
          <w:szCs w:val="28"/>
          <w:rtl/>
        </w:rPr>
        <w:t xml:space="preserve">بل ما الذي يمنع أن تكون حماس صاحبة الدعوة لإحياء ذكراه </w:t>
      </w:r>
      <w:r w:rsidR="00350823" w:rsidRPr="005E1505">
        <w:rPr>
          <w:rFonts w:ascii="Segoe UI" w:hAnsi="Segoe UI" w:cs="Segoe UI"/>
          <w:sz w:val="28"/>
          <w:szCs w:val="28"/>
          <w:rtl/>
        </w:rPr>
        <w:t xml:space="preserve">. </w:t>
      </w:r>
      <w:r w:rsidRPr="005E1505">
        <w:rPr>
          <w:rFonts w:ascii="Segoe UI" w:hAnsi="Segoe UI" w:cs="Segoe UI"/>
          <w:sz w:val="28"/>
          <w:szCs w:val="28"/>
          <w:rtl/>
        </w:rPr>
        <w:t xml:space="preserve">فإن كانت حماس بدأت تلامس الوطنية وتعترف بها فأبو عمار زعيم وطني كانت بصماته واضحة في استنهاض الهوية الوطنية التي بدونها لكان الشعب الفلسطيني حتى اليوم مجرد جموع لاجئين ،وإن كانت حماس ترفع شعار المقاومة وتقدس البندقية </w:t>
      </w:r>
      <w:r w:rsidR="004A1552" w:rsidRPr="005E1505">
        <w:rPr>
          <w:rFonts w:ascii="Segoe UI" w:hAnsi="Segoe UI" w:cs="Segoe UI"/>
          <w:sz w:val="28"/>
          <w:szCs w:val="28"/>
          <w:rtl/>
        </w:rPr>
        <w:t>فالمقاومة لم تبدأ مع ظهور حركة حماس ،</w:t>
      </w:r>
      <w:r w:rsidRPr="005E1505">
        <w:rPr>
          <w:rFonts w:ascii="Segoe UI" w:hAnsi="Segoe UI" w:cs="Segoe UI"/>
          <w:sz w:val="28"/>
          <w:szCs w:val="28"/>
          <w:rtl/>
        </w:rPr>
        <w:t>ف</w:t>
      </w:r>
      <w:r w:rsidR="005E1505">
        <w:rPr>
          <w:rFonts w:ascii="Segoe UI" w:hAnsi="Segoe UI" w:cs="Segoe UI" w:hint="cs"/>
          <w:sz w:val="28"/>
          <w:szCs w:val="28"/>
          <w:rtl/>
        </w:rPr>
        <w:t xml:space="preserve">حركة فتح بقيادة </w:t>
      </w:r>
      <w:r w:rsidRPr="005E1505">
        <w:rPr>
          <w:rFonts w:ascii="Segoe UI" w:hAnsi="Segoe UI" w:cs="Segoe UI"/>
          <w:sz w:val="28"/>
          <w:szCs w:val="28"/>
          <w:rtl/>
        </w:rPr>
        <w:t xml:space="preserve">أبو عمار </w:t>
      </w:r>
      <w:r w:rsidR="005E1505">
        <w:rPr>
          <w:rFonts w:ascii="Segoe UI" w:hAnsi="Segoe UI" w:cs="Segoe UI" w:hint="cs"/>
          <w:sz w:val="28"/>
          <w:szCs w:val="28"/>
          <w:rtl/>
        </w:rPr>
        <w:t xml:space="preserve">كانت </w:t>
      </w:r>
      <w:r w:rsidR="00E605FB">
        <w:rPr>
          <w:rFonts w:ascii="Segoe UI" w:hAnsi="Segoe UI" w:cs="Segoe UI"/>
          <w:sz w:val="28"/>
          <w:szCs w:val="28"/>
          <w:rtl/>
        </w:rPr>
        <w:t>أول من أطلق الرصاصة ال</w:t>
      </w:r>
      <w:r w:rsidR="00E605FB">
        <w:rPr>
          <w:rFonts w:ascii="Segoe UI" w:hAnsi="Segoe UI" w:cs="Segoe UI" w:hint="cs"/>
          <w:sz w:val="28"/>
          <w:szCs w:val="28"/>
          <w:rtl/>
        </w:rPr>
        <w:t>أ</w:t>
      </w:r>
      <w:r w:rsidRPr="005E1505">
        <w:rPr>
          <w:rFonts w:ascii="Segoe UI" w:hAnsi="Segoe UI" w:cs="Segoe UI"/>
          <w:sz w:val="28"/>
          <w:szCs w:val="28"/>
          <w:rtl/>
        </w:rPr>
        <w:t>ولى وقاد</w:t>
      </w:r>
      <w:r w:rsidR="005E1505">
        <w:rPr>
          <w:rFonts w:ascii="Segoe UI" w:hAnsi="Segoe UI" w:cs="Segoe UI" w:hint="cs"/>
          <w:sz w:val="28"/>
          <w:szCs w:val="28"/>
          <w:rtl/>
        </w:rPr>
        <w:t>ت</w:t>
      </w:r>
      <w:r w:rsidRPr="005E1505">
        <w:rPr>
          <w:rFonts w:ascii="Segoe UI" w:hAnsi="Segoe UI" w:cs="Segoe UI"/>
          <w:sz w:val="28"/>
          <w:szCs w:val="28"/>
          <w:rtl/>
        </w:rPr>
        <w:t xml:space="preserve"> حركة مقاومة </w:t>
      </w:r>
      <w:r w:rsidRPr="005E1505">
        <w:rPr>
          <w:rFonts w:ascii="Segoe UI" w:hAnsi="Segoe UI" w:cs="Segoe UI"/>
          <w:sz w:val="28"/>
          <w:szCs w:val="28"/>
          <w:rtl/>
        </w:rPr>
        <w:lastRenderedPageBreak/>
        <w:t>ط</w:t>
      </w:r>
      <w:r w:rsidR="00930942" w:rsidRPr="005E1505">
        <w:rPr>
          <w:rFonts w:ascii="Segoe UI" w:hAnsi="Segoe UI" w:cs="Segoe UI"/>
          <w:sz w:val="28"/>
          <w:szCs w:val="28"/>
          <w:rtl/>
        </w:rPr>
        <w:t>َبَ</w:t>
      </w:r>
      <w:r w:rsidRPr="005E1505">
        <w:rPr>
          <w:rFonts w:ascii="Segoe UI" w:hAnsi="Segoe UI" w:cs="Segoe UI"/>
          <w:sz w:val="28"/>
          <w:szCs w:val="28"/>
          <w:rtl/>
        </w:rPr>
        <w:t>قت سيرتها الآفاق وفرض</w:t>
      </w:r>
      <w:r w:rsidR="00930942" w:rsidRPr="005E1505">
        <w:rPr>
          <w:rFonts w:ascii="Segoe UI" w:hAnsi="Segoe UI" w:cs="Segoe UI"/>
          <w:sz w:val="28"/>
          <w:szCs w:val="28"/>
          <w:rtl/>
        </w:rPr>
        <w:t>ت</w:t>
      </w:r>
      <w:r w:rsidRPr="005E1505">
        <w:rPr>
          <w:rFonts w:ascii="Segoe UI" w:hAnsi="Segoe UI" w:cs="Segoe UI"/>
          <w:sz w:val="28"/>
          <w:szCs w:val="28"/>
          <w:rtl/>
        </w:rPr>
        <w:t xml:space="preserve"> على العالم الاعتراف بحق الشعب الفلسطيني بتقرير مصيره ،بل كان تمسكه بهذا النهج المق</w:t>
      </w:r>
      <w:r w:rsidR="00930942" w:rsidRPr="005E1505">
        <w:rPr>
          <w:rFonts w:ascii="Segoe UI" w:hAnsi="Segoe UI" w:cs="Segoe UI"/>
          <w:sz w:val="28"/>
          <w:szCs w:val="28"/>
          <w:rtl/>
        </w:rPr>
        <w:t>ا</w:t>
      </w:r>
      <w:r w:rsidRPr="005E1505">
        <w:rPr>
          <w:rFonts w:ascii="Segoe UI" w:hAnsi="Segoe UI" w:cs="Segoe UI"/>
          <w:sz w:val="28"/>
          <w:szCs w:val="28"/>
          <w:rtl/>
        </w:rPr>
        <w:t>و</w:t>
      </w:r>
      <w:r w:rsidR="004A1552" w:rsidRPr="005E1505">
        <w:rPr>
          <w:rFonts w:ascii="Segoe UI" w:hAnsi="Segoe UI" w:cs="Segoe UI"/>
          <w:sz w:val="28"/>
          <w:szCs w:val="28"/>
          <w:rtl/>
        </w:rPr>
        <w:t>ِ</w:t>
      </w:r>
      <w:r w:rsidRPr="005E1505">
        <w:rPr>
          <w:rFonts w:ascii="Segoe UI" w:hAnsi="Segoe UI" w:cs="Segoe UI"/>
          <w:sz w:val="28"/>
          <w:szCs w:val="28"/>
          <w:rtl/>
        </w:rPr>
        <w:t xml:space="preserve">م </w:t>
      </w:r>
      <w:r w:rsidR="00E605FB">
        <w:rPr>
          <w:rFonts w:ascii="Segoe UI" w:hAnsi="Segoe UI" w:cs="Segoe UI"/>
          <w:sz w:val="28"/>
          <w:szCs w:val="28"/>
          <w:rtl/>
        </w:rPr>
        <w:t>ورفضه الاستسلام للشروط ال</w:t>
      </w:r>
      <w:r w:rsidR="00E605FB">
        <w:rPr>
          <w:rFonts w:ascii="Segoe UI" w:hAnsi="Segoe UI" w:cs="Segoe UI" w:hint="cs"/>
          <w:sz w:val="28"/>
          <w:szCs w:val="28"/>
          <w:rtl/>
        </w:rPr>
        <w:t>أ</w:t>
      </w:r>
      <w:r w:rsidR="00930942" w:rsidRPr="005E1505">
        <w:rPr>
          <w:rFonts w:ascii="Segoe UI" w:hAnsi="Segoe UI" w:cs="Segoe UI"/>
          <w:sz w:val="28"/>
          <w:szCs w:val="28"/>
          <w:rtl/>
        </w:rPr>
        <w:t>مريكية والإسرائيلية في كامب ديف</w:t>
      </w:r>
      <w:r w:rsidR="005E1505">
        <w:rPr>
          <w:rFonts w:ascii="Segoe UI" w:hAnsi="Segoe UI" w:cs="Segoe UI" w:hint="cs"/>
          <w:sz w:val="28"/>
          <w:szCs w:val="28"/>
          <w:rtl/>
        </w:rPr>
        <w:t>ي</w:t>
      </w:r>
      <w:r w:rsidR="00930942" w:rsidRPr="005E1505">
        <w:rPr>
          <w:rFonts w:ascii="Segoe UI" w:hAnsi="Segoe UI" w:cs="Segoe UI"/>
          <w:sz w:val="28"/>
          <w:szCs w:val="28"/>
          <w:rtl/>
        </w:rPr>
        <w:t xml:space="preserve">د 2 ورفضه نزع سلاح حماس وبقية الفصائل </w:t>
      </w:r>
      <w:r w:rsidRPr="005E1505">
        <w:rPr>
          <w:rFonts w:ascii="Segoe UI" w:hAnsi="Segoe UI" w:cs="Segoe UI"/>
          <w:sz w:val="28"/>
          <w:szCs w:val="28"/>
          <w:rtl/>
        </w:rPr>
        <w:t>سبب</w:t>
      </w:r>
      <w:r w:rsidR="00930942" w:rsidRPr="005E1505">
        <w:rPr>
          <w:rFonts w:ascii="Segoe UI" w:hAnsi="Segoe UI" w:cs="Segoe UI"/>
          <w:sz w:val="28"/>
          <w:szCs w:val="28"/>
          <w:rtl/>
        </w:rPr>
        <w:t>اً في</w:t>
      </w:r>
      <w:r w:rsidRPr="005E1505">
        <w:rPr>
          <w:rFonts w:ascii="Segoe UI" w:hAnsi="Segoe UI" w:cs="Segoe UI"/>
          <w:sz w:val="28"/>
          <w:szCs w:val="28"/>
          <w:rtl/>
        </w:rPr>
        <w:t xml:space="preserve"> محاصرته واغتياله </w:t>
      </w:r>
      <w:r w:rsidR="00930942" w:rsidRPr="005E1505">
        <w:rPr>
          <w:rFonts w:ascii="Segoe UI" w:hAnsi="Segoe UI" w:cs="Segoe UI"/>
          <w:sz w:val="28"/>
          <w:szCs w:val="28"/>
          <w:rtl/>
        </w:rPr>
        <w:t xml:space="preserve">،وإن كانت حركة حماس صادقة في رغبتها بالوحدة الوطنية فكيف تعمل على إقصاء حركة فتح ومنعها من ممارسة نشاطها وحركة فتح أكبر </w:t>
      </w:r>
      <w:proofErr w:type="spellStart"/>
      <w:r w:rsidR="00930942" w:rsidRPr="005E1505">
        <w:rPr>
          <w:rFonts w:ascii="Segoe UI" w:hAnsi="Segoe UI" w:cs="Segoe UI"/>
          <w:sz w:val="28"/>
          <w:szCs w:val="28"/>
          <w:rtl/>
        </w:rPr>
        <w:t>فصيل</w:t>
      </w:r>
      <w:proofErr w:type="spellEnd"/>
      <w:r w:rsidR="00930942" w:rsidRPr="005E1505">
        <w:rPr>
          <w:rFonts w:ascii="Segoe UI" w:hAnsi="Segoe UI" w:cs="Segoe UI"/>
          <w:sz w:val="28"/>
          <w:szCs w:val="28"/>
          <w:rtl/>
        </w:rPr>
        <w:t xml:space="preserve"> وطني وأبو عمار لم يكن فقط زعيم حركة فتح بل رئيس منظمة التحرير الفلسطينية </w:t>
      </w:r>
      <w:proofErr w:type="spellStart"/>
      <w:r w:rsidR="00930942" w:rsidRPr="005E1505">
        <w:rPr>
          <w:rFonts w:ascii="Segoe UI" w:hAnsi="Segoe UI" w:cs="Segoe UI"/>
          <w:sz w:val="28"/>
          <w:szCs w:val="28"/>
          <w:rtl/>
        </w:rPr>
        <w:t>؟</w:t>
      </w:r>
      <w:proofErr w:type="spellEnd"/>
      <w:r w:rsidR="00930942" w:rsidRPr="005E1505">
        <w:rPr>
          <w:rFonts w:ascii="Segoe UI" w:hAnsi="Segoe UI" w:cs="Segoe UI"/>
          <w:sz w:val="28"/>
          <w:szCs w:val="28"/>
          <w:rtl/>
        </w:rPr>
        <w:t xml:space="preserve"> .</w:t>
      </w:r>
    </w:p>
    <w:p w:rsidR="00CF41AD" w:rsidRDefault="00D70C81" w:rsidP="008F39E7">
      <w:pPr>
        <w:jc w:val="both"/>
        <w:rPr>
          <w:rFonts w:ascii="Segoe UI" w:hAnsi="Segoe UI" w:cs="Segoe UI"/>
          <w:sz w:val="28"/>
          <w:szCs w:val="28"/>
          <w:rtl/>
        </w:rPr>
      </w:pPr>
      <w:r>
        <w:rPr>
          <w:rFonts w:ascii="Segoe UI" w:hAnsi="Segoe UI" w:cs="Segoe UI" w:hint="cs"/>
          <w:sz w:val="28"/>
          <w:szCs w:val="28"/>
          <w:rtl/>
        </w:rPr>
        <w:t xml:space="preserve">مات أبو عمار الذي ترك من الأعداء والمشككين بقدر ما ترك من الأحباء </w:t>
      </w:r>
      <w:proofErr w:type="gramStart"/>
      <w:r>
        <w:rPr>
          <w:rFonts w:ascii="Segoe UI" w:hAnsi="Segoe UI" w:cs="Segoe UI" w:hint="cs"/>
          <w:sz w:val="28"/>
          <w:szCs w:val="28"/>
          <w:rtl/>
        </w:rPr>
        <w:t>والمؤيدين ،</w:t>
      </w:r>
      <w:proofErr w:type="gramEnd"/>
      <w:r w:rsidR="00B0172D">
        <w:rPr>
          <w:rFonts w:ascii="Segoe UI" w:hAnsi="Segoe UI" w:cs="Segoe UI" w:hint="cs"/>
          <w:sz w:val="28"/>
          <w:szCs w:val="28"/>
          <w:rtl/>
        </w:rPr>
        <w:t xml:space="preserve">فبعد وفاته تقاسم ورثته السياسيين إرثه المالي ولكنهم اختلفوا  </w:t>
      </w:r>
      <w:r w:rsidR="008F39E7">
        <w:rPr>
          <w:rFonts w:ascii="Segoe UI" w:hAnsi="Segoe UI" w:cs="Segoe UI" w:hint="cs"/>
          <w:sz w:val="28"/>
          <w:szCs w:val="28"/>
          <w:rtl/>
        </w:rPr>
        <w:t xml:space="preserve">مع وعلى </w:t>
      </w:r>
      <w:r w:rsidR="00CF41AD">
        <w:rPr>
          <w:rFonts w:ascii="Segoe UI" w:hAnsi="Segoe UI" w:cs="Segoe UI" w:hint="cs"/>
          <w:sz w:val="28"/>
          <w:szCs w:val="28"/>
          <w:rtl/>
        </w:rPr>
        <w:t>إرثه السياسي .</w:t>
      </w:r>
      <w:proofErr w:type="spellStart"/>
      <w:r w:rsidR="00CF41AD">
        <w:rPr>
          <w:rFonts w:ascii="Segoe UI" w:hAnsi="Segoe UI" w:cs="Segoe UI" w:hint="cs"/>
          <w:sz w:val="28"/>
          <w:szCs w:val="28"/>
          <w:rtl/>
        </w:rPr>
        <w:t>شعاراتيا</w:t>
      </w:r>
      <w:r w:rsidR="00E605FB">
        <w:rPr>
          <w:rFonts w:ascii="Segoe UI" w:hAnsi="Segoe UI" w:cs="Segoe UI" w:hint="cs"/>
          <w:sz w:val="28"/>
          <w:szCs w:val="28"/>
          <w:rtl/>
        </w:rPr>
        <w:t>ً</w:t>
      </w:r>
      <w:proofErr w:type="spellEnd"/>
      <w:r w:rsidR="00CF41AD">
        <w:rPr>
          <w:rFonts w:ascii="Segoe UI" w:hAnsi="Segoe UI" w:cs="Segoe UI" w:hint="cs"/>
          <w:sz w:val="28"/>
          <w:szCs w:val="28"/>
          <w:rtl/>
        </w:rPr>
        <w:t xml:space="preserve"> يتباكون على أبو عمار ويُشِدون بتاريخه ومنجزاته ويتنافسون على إحياء ذكراه ،ولكنهم غير مستعدين للسير على نهجه .</w:t>
      </w:r>
    </w:p>
    <w:p w:rsidR="00BE239A" w:rsidRPr="005E1505" w:rsidRDefault="00D70C81" w:rsidP="00CF41AD">
      <w:pPr>
        <w:jc w:val="both"/>
        <w:rPr>
          <w:rFonts w:ascii="Segoe UI" w:hAnsi="Segoe UI" w:cs="Segoe UI"/>
          <w:sz w:val="28"/>
          <w:szCs w:val="28"/>
          <w:rtl/>
        </w:rPr>
      </w:pPr>
      <w:r>
        <w:rPr>
          <w:rFonts w:ascii="Segoe UI" w:hAnsi="Segoe UI" w:cs="Segoe UI" w:hint="cs"/>
          <w:sz w:val="28"/>
          <w:szCs w:val="28"/>
          <w:rtl/>
        </w:rPr>
        <w:t xml:space="preserve">احترام أبو عمار ليس التنافس على إحياء ذكراه أو رفع صوره بل استلهام تجربته وتجديد </w:t>
      </w:r>
      <w:proofErr w:type="spellStart"/>
      <w:r>
        <w:rPr>
          <w:rFonts w:ascii="Segoe UI" w:hAnsi="Segoe UI" w:cs="Segoe UI" w:hint="cs"/>
          <w:sz w:val="28"/>
          <w:szCs w:val="28"/>
          <w:rtl/>
        </w:rPr>
        <w:t>العرفاتية</w:t>
      </w:r>
      <w:proofErr w:type="spellEnd"/>
      <w:r>
        <w:rPr>
          <w:rFonts w:ascii="Segoe UI" w:hAnsi="Segoe UI" w:cs="Segoe UI" w:hint="cs"/>
          <w:sz w:val="28"/>
          <w:szCs w:val="28"/>
          <w:rtl/>
        </w:rPr>
        <w:t xml:space="preserve"> كنهج نضالي ،</w:t>
      </w:r>
      <w:proofErr w:type="spellStart"/>
      <w:r>
        <w:rPr>
          <w:rFonts w:ascii="Segoe UI" w:hAnsi="Segoe UI" w:cs="Segoe UI" w:hint="cs"/>
          <w:sz w:val="28"/>
          <w:szCs w:val="28"/>
          <w:rtl/>
        </w:rPr>
        <w:t>والعرفاتية</w:t>
      </w:r>
      <w:proofErr w:type="spellEnd"/>
      <w:r>
        <w:rPr>
          <w:rFonts w:ascii="Segoe UI" w:hAnsi="Segoe UI" w:cs="Segoe UI" w:hint="cs"/>
          <w:sz w:val="28"/>
          <w:szCs w:val="28"/>
          <w:rtl/>
        </w:rPr>
        <w:t xml:space="preserve"> تعني :التواضع والتقرب من الشعب وتفهم وتحسس معاناته ،التمسك بنهج المقاومة بكل أشكالها ،لا تعارض ما بين الفعل المقاوم والعمل السياسي والدبلوماسي ،الوحدة الوطنية والتمسك بها بأي ثمن  </w:t>
      </w:r>
      <w:r w:rsidR="00B0172D">
        <w:rPr>
          <w:rFonts w:ascii="Segoe UI" w:hAnsi="Segoe UI" w:cs="Segoe UI" w:hint="cs"/>
          <w:sz w:val="28"/>
          <w:szCs w:val="28"/>
          <w:rtl/>
        </w:rPr>
        <w:t>،</w:t>
      </w:r>
      <w:proofErr w:type="spellStart"/>
      <w:r>
        <w:rPr>
          <w:rFonts w:ascii="Segoe UI" w:hAnsi="Segoe UI" w:cs="Segoe UI" w:hint="cs"/>
          <w:sz w:val="28"/>
          <w:szCs w:val="28"/>
          <w:rtl/>
        </w:rPr>
        <w:t>والعرفاتية</w:t>
      </w:r>
      <w:proofErr w:type="spellEnd"/>
      <w:r>
        <w:rPr>
          <w:rFonts w:ascii="Segoe UI" w:hAnsi="Segoe UI" w:cs="Segoe UI" w:hint="cs"/>
          <w:sz w:val="28"/>
          <w:szCs w:val="28"/>
          <w:rtl/>
        </w:rPr>
        <w:t xml:space="preserve"> تعني استقلالية القرار الوطني وعدم التبعية لأي محور </w:t>
      </w:r>
      <w:r w:rsidR="00B0172D">
        <w:rPr>
          <w:rFonts w:ascii="Segoe UI" w:hAnsi="Segoe UI" w:cs="Segoe UI" w:hint="cs"/>
          <w:sz w:val="28"/>
          <w:szCs w:val="28"/>
          <w:rtl/>
        </w:rPr>
        <w:t>أو مشروع خارجي وفي نفس الوقت عدم التدخل في الشؤون الداخلية للآخرين  .</w:t>
      </w:r>
    </w:p>
    <w:p w:rsidR="00930942" w:rsidRPr="005E1505" w:rsidRDefault="004A1552" w:rsidP="005E1505">
      <w:pPr>
        <w:jc w:val="both"/>
        <w:rPr>
          <w:rFonts w:ascii="Segoe UI" w:hAnsi="Segoe UI" w:cs="Segoe UI"/>
          <w:sz w:val="28"/>
          <w:szCs w:val="28"/>
          <w:rtl/>
        </w:rPr>
      </w:pPr>
      <w:r w:rsidRPr="005E1505">
        <w:rPr>
          <w:rFonts w:ascii="Segoe UI" w:hAnsi="Segoe UI" w:cs="Segoe UI"/>
          <w:sz w:val="28"/>
          <w:szCs w:val="28"/>
          <w:rtl/>
        </w:rPr>
        <w:t>لم توف</w:t>
      </w:r>
      <w:r w:rsidR="00BE239A">
        <w:rPr>
          <w:rFonts w:ascii="Segoe UI" w:hAnsi="Segoe UI" w:cs="Segoe UI" w:hint="cs"/>
          <w:sz w:val="28"/>
          <w:szCs w:val="28"/>
          <w:rtl/>
        </w:rPr>
        <w:t>َ</w:t>
      </w:r>
      <w:r w:rsidRPr="005E1505">
        <w:rPr>
          <w:rFonts w:ascii="Segoe UI" w:hAnsi="Segoe UI" w:cs="Segoe UI"/>
          <w:sz w:val="28"/>
          <w:szCs w:val="28"/>
          <w:rtl/>
        </w:rPr>
        <w:t>ق حركة حماس في منعها إحياء ذكرى وفاة أبو عمار حتى وإن كان المنع يدخل في باب الكيدية السياسية وتعزيز الشقاق داخل حركة فتح ،حتى وإن كانت تتخوف من خروج كبير للجماهير في هذه الذكرى فإن عليها بعد المنع أن تزداد خوفا</w:t>
      </w:r>
      <w:r w:rsidR="00E605FB">
        <w:rPr>
          <w:rFonts w:ascii="Segoe UI" w:hAnsi="Segoe UI" w:cs="Segoe UI" w:hint="cs"/>
          <w:sz w:val="28"/>
          <w:szCs w:val="28"/>
          <w:rtl/>
        </w:rPr>
        <w:t>ً</w:t>
      </w:r>
      <w:r w:rsidRPr="005E1505">
        <w:rPr>
          <w:rFonts w:ascii="Segoe UI" w:hAnsi="Segoe UI" w:cs="Segoe UI"/>
          <w:sz w:val="28"/>
          <w:szCs w:val="28"/>
          <w:rtl/>
        </w:rPr>
        <w:t xml:space="preserve"> لأنها زادت من غضب هذه الجماهير وأرسلت رسالة قوية باستحالة التعايش والمشاركة الوطنية ،والجماهير التي يتم منعها من ممارسة حقها بالتعبير عن الرأي وممارسة نشاطها السياسي بناءً على طلب رسمي ستخرج لاحقا بدون طلب تصريح أو أخذ موافقة من أحد كما يجري في العراق ولبنان .</w:t>
      </w:r>
    </w:p>
    <w:p w:rsidR="00A06580" w:rsidRPr="005E1505" w:rsidRDefault="00A06580" w:rsidP="005E1505">
      <w:pPr>
        <w:jc w:val="both"/>
        <w:rPr>
          <w:rFonts w:ascii="Segoe UI" w:hAnsi="Segoe UI" w:cs="Segoe UI"/>
          <w:sz w:val="28"/>
          <w:szCs w:val="28"/>
          <w:rtl/>
        </w:rPr>
      </w:pPr>
      <w:r w:rsidRPr="005E1505">
        <w:rPr>
          <w:rFonts w:ascii="Segoe UI" w:hAnsi="Segoe UI" w:cs="Segoe UI"/>
          <w:sz w:val="28"/>
          <w:szCs w:val="28"/>
          <w:rtl/>
        </w:rPr>
        <w:t>هذا الزعيم شغل العالم أثناء حياته وما زالت قضية وفاته تشغل العالم وتثير غضب الشعب الفلسطيني الذي إلى الآن لم يسمع موقفا</w:t>
      </w:r>
      <w:r w:rsidR="00E605FB">
        <w:rPr>
          <w:rFonts w:ascii="Segoe UI" w:hAnsi="Segoe UI" w:cs="Segoe UI" w:hint="cs"/>
          <w:sz w:val="28"/>
          <w:szCs w:val="28"/>
          <w:rtl/>
        </w:rPr>
        <w:t>ً</w:t>
      </w:r>
      <w:r w:rsidRPr="005E1505">
        <w:rPr>
          <w:rFonts w:ascii="Segoe UI" w:hAnsi="Segoe UI" w:cs="Segoe UI"/>
          <w:sz w:val="28"/>
          <w:szCs w:val="28"/>
          <w:rtl/>
        </w:rPr>
        <w:t xml:space="preserve"> أو تصريحا</w:t>
      </w:r>
      <w:r w:rsidR="00E605FB">
        <w:rPr>
          <w:rFonts w:ascii="Segoe UI" w:hAnsi="Segoe UI" w:cs="Segoe UI" w:hint="cs"/>
          <w:sz w:val="28"/>
          <w:szCs w:val="28"/>
          <w:rtl/>
        </w:rPr>
        <w:t>ً</w:t>
      </w:r>
      <w:r w:rsidRPr="005E1505">
        <w:rPr>
          <w:rFonts w:ascii="Segoe UI" w:hAnsi="Segoe UI" w:cs="Segoe UI"/>
          <w:sz w:val="28"/>
          <w:szCs w:val="28"/>
          <w:rtl/>
        </w:rPr>
        <w:t xml:space="preserve"> رسميا</w:t>
      </w:r>
      <w:r w:rsidR="00E605FB">
        <w:rPr>
          <w:rFonts w:ascii="Segoe UI" w:hAnsi="Segoe UI" w:cs="Segoe UI" w:hint="cs"/>
          <w:sz w:val="28"/>
          <w:szCs w:val="28"/>
          <w:rtl/>
        </w:rPr>
        <w:t>ً</w:t>
      </w:r>
      <w:r w:rsidRPr="005E1505">
        <w:rPr>
          <w:rFonts w:ascii="Segoe UI" w:hAnsi="Segoe UI" w:cs="Segoe UI"/>
          <w:sz w:val="28"/>
          <w:szCs w:val="28"/>
          <w:rtl/>
        </w:rPr>
        <w:t xml:space="preserve"> حول مرتكبي جريمة </w:t>
      </w:r>
      <w:proofErr w:type="gramStart"/>
      <w:r w:rsidR="005E1505">
        <w:rPr>
          <w:rFonts w:ascii="Segoe UI" w:hAnsi="Segoe UI" w:cs="Segoe UI"/>
          <w:sz w:val="28"/>
          <w:szCs w:val="28"/>
          <w:rtl/>
        </w:rPr>
        <w:t>اغتياله .</w:t>
      </w:r>
      <w:proofErr w:type="gramEnd"/>
      <w:r w:rsidRPr="005E1505">
        <w:rPr>
          <w:rFonts w:ascii="Segoe UI" w:hAnsi="Segoe UI" w:cs="Segoe UI"/>
          <w:sz w:val="28"/>
          <w:szCs w:val="28"/>
          <w:rtl/>
        </w:rPr>
        <w:t>الشعب</w:t>
      </w:r>
      <w:r w:rsidR="005E1505">
        <w:rPr>
          <w:rFonts w:ascii="Segoe UI" w:hAnsi="Segoe UI" w:cs="Segoe UI" w:hint="cs"/>
          <w:sz w:val="28"/>
          <w:szCs w:val="28"/>
          <w:rtl/>
        </w:rPr>
        <w:t xml:space="preserve"> والعالم كله</w:t>
      </w:r>
      <w:r w:rsidRPr="005E1505">
        <w:rPr>
          <w:rFonts w:ascii="Segoe UI" w:hAnsi="Segoe UI" w:cs="Segoe UI"/>
          <w:sz w:val="28"/>
          <w:szCs w:val="28"/>
          <w:rtl/>
        </w:rPr>
        <w:t xml:space="preserve"> يعرف أن إسرائيل تقف وراء </w:t>
      </w:r>
      <w:r w:rsidRPr="005E1505">
        <w:rPr>
          <w:rFonts w:ascii="Segoe UI" w:hAnsi="Segoe UI" w:cs="Segoe UI"/>
          <w:sz w:val="28"/>
          <w:szCs w:val="28"/>
          <w:rtl/>
        </w:rPr>
        <w:lastRenderedPageBreak/>
        <w:t xml:space="preserve">الجريمة ولإسرائيل تاريخ طويل في اغتيال القيادات الفلسطينية </w:t>
      </w:r>
      <w:r w:rsidR="005E1505">
        <w:rPr>
          <w:rFonts w:ascii="Segoe UI" w:hAnsi="Segoe UI" w:cs="Segoe UI"/>
          <w:sz w:val="28"/>
          <w:szCs w:val="28"/>
          <w:rtl/>
        </w:rPr>
        <w:t xml:space="preserve">وسبق وأن حاولت اغتيال أبو عمار </w:t>
      </w:r>
      <w:r w:rsidR="005E1505">
        <w:rPr>
          <w:rFonts w:ascii="Segoe UI" w:hAnsi="Segoe UI" w:cs="Segoe UI" w:hint="cs"/>
          <w:sz w:val="28"/>
          <w:szCs w:val="28"/>
          <w:rtl/>
        </w:rPr>
        <w:t>أ</w:t>
      </w:r>
      <w:r w:rsidRPr="005E1505">
        <w:rPr>
          <w:rFonts w:ascii="Segoe UI" w:hAnsi="Segoe UI" w:cs="Segoe UI"/>
          <w:sz w:val="28"/>
          <w:szCs w:val="28"/>
          <w:rtl/>
        </w:rPr>
        <w:t xml:space="preserve">كثر من مرة قبل ذلك ومنها في حمام الشط في تونس 1985 </w:t>
      </w:r>
      <w:r w:rsidR="005E1505">
        <w:rPr>
          <w:rFonts w:ascii="Segoe UI" w:hAnsi="Segoe UI" w:cs="Segoe UI" w:hint="cs"/>
          <w:sz w:val="28"/>
          <w:szCs w:val="28"/>
          <w:rtl/>
        </w:rPr>
        <w:t>،</w:t>
      </w:r>
      <w:r w:rsidR="005E1505">
        <w:rPr>
          <w:rFonts w:ascii="Segoe UI" w:hAnsi="Segoe UI" w:cs="Segoe UI"/>
          <w:sz w:val="28"/>
          <w:szCs w:val="28"/>
          <w:rtl/>
        </w:rPr>
        <w:t>ولكن</w:t>
      </w:r>
      <w:r w:rsidR="005E1505">
        <w:rPr>
          <w:rFonts w:ascii="Segoe UI" w:hAnsi="Segoe UI" w:cs="Segoe UI" w:hint="cs"/>
          <w:sz w:val="28"/>
          <w:szCs w:val="28"/>
          <w:rtl/>
        </w:rPr>
        <w:t xml:space="preserve"> الشعب</w:t>
      </w:r>
      <w:r w:rsidRPr="005E1505">
        <w:rPr>
          <w:rFonts w:ascii="Segoe UI" w:hAnsi="Segoe UI" w:cs="Segoe UI"/>
          <w:sz w:val="28"/>
          <w:szCs w:val="28"/>
          <w:rtl/>
        </w:rPr>
        <w:t xml:space="preserve"> يريد تصريحا</w:t>
      </w:r>
      <w:r w:rsidR="00E605FB">
        <w:rPr>
          <w:rFonts w:ascii="Segoe UI" w:hAnsi="Segoe UI" w:cs="Segoe UI" w:hint="cs"/>
          <w:sz w:val="28"/>
          <w:szCs w:val="28"/>
          <w:rtl/>
        </w:rPr>
        <w:t>ً</w:t>
      </w:r>
      <w:r w:rsidRPr="005E1505">
        <w:rPr>
          <w:rFonts w:ascii="Segoe UI" w:hAnsi="Segoe UI" w:cs="Segoe UI"/>
          <w:sz w:val="28"/>
          <w:szCs w:val="28"/>
          <w:rtl/>
        </w:rPr>
        <w:t xml:space="preserve"> رسميا</w:t>
      </w:r>
      <w:r w:rsidR="00E605FB">
        <w:rPr>
          <w:rFonts w:ascii="Segoe UI" w:hAnsi="Segoe UI" w:cs="Segoe UI" w:hint="cs"/>
          <w:sz w:val="28"/>
          <w:szCs w:val="28"/>
          <w:rtl/>
        </w:rPr>
        <w:t>ً</w:t>
      </w:r>
      <w:r w:rsidRPr="005E1505">
        <w:rPr>
          <w:rFonts w:ascii="Segoe UI" w:hAnsi="Segoe UI" w:cs="Segoe UI"/>
          <w:sz w:val="28"/>
          <w:szCs w:val="28"/>
          <w:rtl/>
        </w:rPr>
        <w:t xml:space="preserve"> يتهم إسرائيل ومن ساعدها في تنفيذ الجريمة . </w:t>
      </w:r>
    </w:p>
    <w:p w:rsidR="0073745E" w:rsidRPr="005E1505" w:rsidRDefault="0073745E" w:rsidP="005E1505">
      <w:pPr>
        <w:jc w:val="both"/>
        <w:rPr>
          <w:rFonts w:ascii="Segoe UI" w:hAnsi="Segoe UI" w:cs="Segoe UI"/>
          <w:sz w:val="28"/>
          <w:szCs w:val="28"/>
          <w:rtl/>
        </w:rPr>
      </w:pPr>
      <w:r w:rsidRPr="005E1505">
        <w:rPr>
          <w:rFonts w:ascii="Segoe UI" w:hAnsi="Segoe UI" w:cs="Segoe UI"/>
          <w:sz w:val="28"/>
          <w:szCs w:val="28"/>
          <w:rtl/>
        </w:rPr>
        <w:t xml:space="preserve">قبل شهر من انعقاد المؤتمر السابع لحركة فتح في نوفمبر 2016 صرح الرئيس أبو مازن أنه يعرف من يقف وراء مقتل أبو عمار </w:t>
      </w:r>
      <w:r w:rsidR="001A4E1B" w:rsidRPr="005E1505">
        <w:rPr>
          <w:rFonts w:ascii="Segoe UI" w:hAnsi="Segoe UI" w:cs="Segoe UI"/>
          <w:sz w:val="28"/>
          <w:szCs w:val="28"/>
          <w:rtl/>
        </w:rPr>
        <w:t>وأ</w:t>
      </w:r>
      <w:r w:rsidR="00E605FB">
        <w:rPr>
          <w:rFonts w:ascii="Segoe UI" w:hAnsi="Segoe UI" w:cs="Segoe UI"/>
          <w:sz w:val="28"/>
          <w:szCs w:val="28"/>
          <w:rtl/>
        </w:rPr>
        <w:t xml:space="preserve">نه </w:t>
      </w:r>
      <w:r w:rsidR="00E605FB">
        <w:rPr>
          <w:rFonts w:ascii="Segoe UI" w:hAnsi="Segoe UI" w:cs="Segoe UI" w:hint="cs"/>
          <w:sz w:val="28"/>
          <w:szCs w:val="28"/>
          <w:rtl/>
        </w:rPr>
        <w:t>سيُ</w:t>
      </w:r>
      <w:r w:rsidRPr="005E1505">
        <w:rPr>
          <w:rFonts w:ascii="Segoe UI" w:hAnsi="Segoe UI" w:cs="Segoe UI"/>
          <w:sz w:val="28"/>
          <w:szCs w:val="28"/>
          <w:rtl/>
        </w:rPr>
        <w:t>علن عن الحقيقة في مؤتمر فتح ،وجاءت هذه التصريحات اعتمادا</w:t>
      </w:r>
      <w:r w:rsidR="00E605FB">
        <w:rPr>
          <w:rFonts w:ascii="Segoe UI" w:hAnsi="Segoe UI" w:cs="Segoe UI" w:hint="cs"/>
          <w:sz w:val="28"/>
          <w:szCs w:val="28"/>
          <w:rtl/>
        </w:rPr>
        <w:t>ً</w:t>
      </w:r>
      <w:r w:rsidRPr="005E1505">
        <w:rPr>
          <w:rFonts w:ascii="Segoe UI" w:hAnsi="Segoe UI" w:cs="Segoe UI"/>
          <w:sz w:val="28"/>
          <w:szCs w:val="28"/>
          <w:rtl/>
        </w:rPr>
        <w:t xml:space="preserve"> على تقرير أولي من اللجنة الفلسطينية المكلفة بالموضوع برئاسة عضو اللجنة المركزية لحركة فتح توفيق </w:t>
      </w:r>
      <w:proofErr w:type="spellStart"/>
      <w:r w:rsidRPr="005E1505">
        <w:rPr>
          <w:rFonts w:ascii="Segoe UI" w:hAnsi="Segoe UI" w:cs="Segoe UI"/>
          <w:sz w:val="28"/>
          <w:szCs w:val="28"/>
          <w:rtl/>
        </w:rPr>
        <w:t>الطيراوي</w:t>
      </w:r>
      <w:proofErr w:type="spellEnd"/>
      <w:r w:rsidRPr="005E1505">
        <w:rPr>
          <w:rFonts w:ascii="Segoe UI" w:hAnsi="Segoe UI" w:cs="Segoe UI"/>
          <w:sz w:val="28"/>
          <w:szCs w:val="28"/>
          <w:rtl/>
        </w:rPr>
        <w:t xml:space="preserve"> ،هذا الأخير الذي قال إن اللجنة أوشكت على استكمال تحقيقاتها ،كما أن لجنة أخرى برئاسة عزام الاحمد ذكرت نفس الشيء </w:t>
      </w:r>
      <w:r w:rsidR="001A4E1B" w:rsidRPr="005E1505">
        <w:rPr>
          <w:rFonts w:ascii="Segoe UI" w:hAnsi="Segoe UI" w:cs="Segoe UI"/>
          <w:sz w:val="28"/>
          <w:szCs w:val="28"/>
          <w:rtl/>
        </w:rPr>
        <w:t xml:space="preserve">،وقد سبق للجان تحقيق روسية وفرنسية وسويسرية أن </w:t>
      </w:r>
      <w:r w:rsidR="007E6AC4" w:rsidRPr="005E1505">
        <w:rPr>
          <w:rFonts w:ascii="Segoe UI" w:hAnsi="Segoe UI" w:cs="Segoe UI"/>
          <w:sz w:val="28"/>
          <w:szCs w:val="28"/>
          <w:rtl/>
        </w:rPr>
        <w:t>رجحت</w:t>
      </w:r>
      <w:r w:rsidR="001A4E1B" w:rsidRPr="005E1505">
        <w:rPr>
          <w:rFonts w:ascii="Segoe UI" w:hAnsi="Segoe UI" w:cs="Segoe UI"/>
          <w:sz w:val="28"/>
          <w:szCs w:val="28"/>
          <w:rtl/>
        </w:rPr>
        <w:t xml:space="preserve"> أن أبو عمار مات بمادة </w:t>
      </w:r>
      <w:proofErr w:type="spellStart"/>
      <w:r w:rsidR="001A4E1B" w:rsidRPr="005E1505">
        <w:rPr>
          <w:rFonts w:ascii="Segoe UI" w:hAnsi="Segoe UI" w:cs="Segoe UI"/>
          <w:sz w:val="28"/>
          <w:szCs w:val="28"/>
          <w:rtl/>
        </w:rPr>
        <w:t>البولونيوم</w:t>
      </w:r>
      <w:proofErr w:type="spellEnd"/>
      <w:r w:rsidR="001A4E1B" w:rsidRPr="005E1505">
        <w:rPr>
          <w:rFonts w:ascii="Segoe UI" w:hAnsi="Segoe UI" w:cs="Segoe UI"/>
          <w:sz w:val="28"/>
          <w:szCs w:val="28"/>
          <w:rtl/>
        </w:rPr>
        <w:t xml:space="preserve"> 2010 المشع </w:t>
      </w:r>
      <w:r w:rsidR="005E1505" w:rsidRPr="005E1505">
        <w:rPr>
          <w:rFonts w:ascii="Segoe UI" w:hAnsi="Segoe UI" w:cs="Segoe UI"/>
          <w:sz w:val="28"/>
          <w:szCs w:val="28"/>
          <w:rtl/>
        </w:rPr>
        <w:t xml:space="preserve">حيث وجِدت آثار هذه المادة على ثيابه وفي جسده </w:t>
      </w:r>
      <w:r w:rsidRPr="005E1505">
        <w:rPr>
          <w:rFonts w:ascii="Segoe UI" w:hAnsi="Segoe UI" w:cs="Segoe UI"/>
          <w:sz w:val="28"/>
          <w:szCs w:val="28"/>
          <w:rtl/>
        </w:rPr>
        <w:t>.</w:t>
      </w:r>
    </w:p>
    <w:p w:rsidR="00E00E5F" w:rsidRDefault="00CF41AD" w:rsidP="00BE239A">
      <w:pPr>
        <w:jc w:val="both"/>
        <w:rPr>
          <w:rFonts w:ascii="Segoe UI" w:hAnsi="Segoe UI" w:cs="Segoe UI"/>
          <w:sz w:val="28"/>
          <w:szCs w:val="28"/>
          <w:rtl/>
        </w:rPr>
      </w:pPr>
      <w:proofErr w:type="gramStart"/>
      <w:r>
        <w:rPr>
          <w:rFonts w:ascii="Segoe UI" w:hAnsi="Segoe UI" w:cs="Segoe UI"/>
          <w:sz w:val="28"/>
          <w:szCs w:val="28"/>
          <w:rtl/>
        </w:rPr>
        <w:t>والسؤال</w:t>
      </w:r>
      <w:proofErr w:type="gramEnd"/>
      <w:r>
        <w:rPr>
          <w:rFonts w:ascii="Segoe UI" w:hAnsi="Segoe UI" w:cs="Segoe UI"/>
          <w:sz w:val="28"/>
          <w:szCs w:val="28"/>
          <w:rtl/>
        </w:rPr>
        <w:t xml:space="preserve"> لماذا </w:t>
      </w:r>
      <w:r w:rsidR="0073745E" w:rsidRPr="005E1505">
        <w:rPr>
          <w:rFonts w:ascii="Segoe UI" w:hAnsi="Segoe UI" w:cs="Segoe UI"/>
          <w:sz w:val="28"/>
          <w:szCs w:val="28"/>
          <w:rtl/>
        </w:rPr>
        <w:t xml:space="preserve">صمت </w:t>
      </w:r>
      <w:r>
        <w:rPr>
          <w:rFonts w:ascii="Segoe UI" w:hAnsi="Segoe UI" w:cs="Segoe UI" w:hint="cs"/>
          <w:sz w:val="28"/>
          <w:szCs w:val="28"/>
          <w:rtl/>
        </w:rPr>
        <w:t xml:space="preserve">الجهات الرسمية الفلسطينية </w:t>
      </w:r>
      <w:r w:rsidR="0073745E" w:rsidRPr="005E1505">
        <w:rPr>
          <w:rFonts w:ascii="Segoe UI" w:hAnsi="Segoe UI" w:cs="Segoe UI"/>
          <w:sz w:val="28"/>
          <w:szCs w:val="28"/>
          <w:rtl/>
        </w:rPr>
        <w:t>عن حقيقة مقتل رئيس الشعب الفلسطيني وقائد حركة تحرر عالمي نال مكانة واحتراما</w:t>
      </w:r>
      <w:r w:rsidR="00E605FB">
        <w:rPr>
          <w:rFonts w:ascii="Segoe UI" w:hAnsi="Segoe UI" w:cs="Segoe UI" w:hint="cs"/>
          <w:sz w:val="28"/>
          <w:szCs w:val="28"/>
          <w:rtl/>
        </w:rPr>
        <w:t>ً</w:t>
      </w:r>
      <w:r w:rsidR="0073745E" w:rsidRPr="005E1505">
        <w:rPr>
          <w:rFonts w:ascii="Segoe UI" w:hAnsi="Segoe UI" w:cs="Segoe UI"/>
          <w:sz w:val="28"/>
          <w:szCs w:val="28"/>
          <w:rtl/>
        </w:rPr>
        <w:t xml:space="preserve"> دوليا</w:t>
      </w:r>
      <w:r w:rsidR="00E605FB">
        <w:rPr>
          <w:rFonts w:ascii="Segoe UI" w:hAnsi="Segoe UI" w:cs="Segoe UI" w:hint="cs"/>
          <w:sz w:val="28"/>
          <w:szCs w:val="28"/>
          <w:rtl/>
        </w:rPr>
        <w:t>ً</w:t>
      </w:r>
      <w:r w:rsidR="0073745E" w:rsidRPr="005E1505">
        <w:rPr>
          <w:rFonts w:ascii="Segoe UI" w:hAnsi="Segoe UI" w:cs="Segoe UI"/>
          <w:sz w:val="28"/>
          <w:szCs w:val="28"/>
          <w:rtl/>
        </w:rPr>
        <w:t xml:space="preserve"> لم يناله</w:t>
      </w:r>
      <w:r w:rsidR="009C7A29" w:rsidRPr="005E1505">
        <w:rPr>
          <w:rFonts w:ascii="Segoe UI" w:hAnsi="Segoe UI" w:cs="Segoe UI"/>
          <w:sz w:val="28"/>
          <w:szCs w:val="28"/>
          <w:rtl/>
        </w:rPr>
        <w:t>ا</w:t>
      </w:r>
      <w:r w:rsidR="0073745E" w:rsidRPr="005E1505">
        <w:rPr>
          <w:rFonts w:ascii="Segoe UI" w:hAnsi="Segoe UI" w:cs="Segoe UI"/>
          <w:sz w:val="28"/>
          <w:szCs w:val="28"/>
          <w:rtl/>
        </w:rPr>
        <w:t xml:space="preserve"> أي رئيس أو قائد في العالم </w:t>
      </w:r>
      <w:proofErr w:type="spellStart"/>
      <w:r w:rsidR="0073745E" w:rsidRPr="005E1505">
        <w:rPr>
          <w:rFonts w:ascii="Segoe UI" w:hAnsi="Segoe UI" w:cs="Segoe UI"/>
          <w:sz w:val="28"/>
          <w:szCs w:val="28"/>
          <w:rtl/>
        </w:rPr>
        <w:t>؟</w:t>
      </w:r>
      <w:proofErr w:type="spellEnd"/>
      <w:r w:rsidR="0073745E" w:rsidRPr="005E1505">
        <w:rPr>
          <w:rFonts w:ascii="Segoe UI" w:hAnsi="Segoe UI" w:cs="Segoe UI"/>
          <w:sz w:val="28"/>
          <w:szCs w:val="28"/>
          <w:rtl/>
        </w:rPr>
        <w:t xml:space="preserve"> وهل هي ضغوط دولية </w:t>
      </w:r>
      <w:proofErr w:type="spellStart"/>
      <w:r w:rsidR="0073745E" w:rsidRPr="005E1505">
        <w:rPr>
          <w:rFonts w:ascii="Segoe UI" w:hAnsi="Segoe UI" w:cs="Segoe UI"/>
          <w:sz w:val="28"/>
          <w:szCs w:val="28"/>
          <w:rtl/>
        </w:rPr>
        <w:t>؟</w:t>
      </w:r>
      <w:proofErr w:type="spellEnd"/>
      <w:r w:rsidR="0073745E" w:rsidRPr="005E1505">
        <w:rPr>
          <w:rFonts w:ascii="Segoe UI" w:hAnsi="Segoe UI" w:cs="Segoe UI"/>
          <w:sz w:val="28"/>
          <w:szCs w:val="28"/>
          <w:rtl/>
        </w:rPr>
        <w:t xml:space="preserve"> أم خوف من فتنة داخلية </w:t>
      </w:r>
      <w:proofErr w:type="spellStart"/>
      <w:r w:rsidR="0073745E" w:rsidRPr="005E1505">
        <w:rPr>
          <w:rFonts w:ascii="Segoe UI" w:hAnsi="Segoe UI" w:cs="Segoe UI"/>
          <w:sz w:val="28"/>
          <w:szCs w:val="28"/>
          <w:rtl/>
        </w:rPr>
        <w:t>؟</w:t>
      </w:r>
      <w:proofErr w:type="spellEnd"/>
      <w:r w:rsidR="0073745E" w:rsidRPr="005E1505">
        <w:rPr>
          <w:rFonts w:ascii="Segoe UI" w:hAnsi="Segoe UI" w:cs="Segoe UI"/>
          <w:sz w:val="28"/>
          <w:szCs w:val="28"/>
          <w:rtl/>
        </w:rPr>
        <w:t xml:space="preserve"> </w:t>
      </w:r>
      <w:r>
        <w:rPr>
          <w:rFonts w:ascii="Segoe UI" w:hAnsi="Segoe UI" w:cs="Segoe UI" w:hint="cs"/>
          <w:sz w:val="28"/>
          <w:szCs w:val="28"/>
          <w:rtl/>
        </w:rPr>
        <w:t xml:space="preserve">أم </w:t>
      </w:r>
      <w:proofErr w:type="gramStart"/>
      <w:r>
        <w:rPr>
          <w:rFonts w:ascii="Segoe UI" w:hAnsi="Segoe UI" w:cs="Segoe UI" w:hint="cs"/>
          <w:sz w:val="28"/>
          <w:szCs w:val="28"/>
          <w:rtl/>
        </w:rPr>
        <w:t>خوف</w:t>
      </w:r>
      <w:proofErr w:type="gramEnd"/>
      <w:r>
        <w:rPr>
          <w:rFonts w:ascii="Segoe UI" w:hAnsi="Segoe UI" w:cs="Segoe UI" w:hint="cs"/>
          <w:sz w:val="28"/>
          <w:szCs w:val="28"/>
          <w:rtl/>
        </w:rPr>
        <w:t xml:space="preserve"> أن يكون مصيرهم مصير أبو عمار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3745E" w:rsidRPr="005E1505">
        <w:rPr>
          <w:rFonts w:ascii="Segoe UI" w:hAnsi="Segoe UI" w:cs="Segoe UI"/>
          <w:sz w:val="28"/>
          <w:szCs w:val="28"/>
          <w:rtl/>
        </w:rPr>
        <w:t>وهل هذه الجريمة التي تشكل اهانة للشعب الفلسطيني ولكل احرار العالم  ستمر وتم اغلاق الملف نهائيا ؟</w:t>
      </w:r>
      <w:proofErr w:type="gramStart"/>
      <w:r w:rsidR="00BE239A">
        <w:rPr>
          <w:rFonts w:ascii="Segoe UI" w:hAnsi="Segoe UI" w:cs="Segoe UI" w:hint="cs"/>
          <w:sz w:val="28"/>
          <w:szCs w:val="28"/>
          <w:rtl/>
        </w:rPr>
        <w:t>ألا</w:t>
      </w:r>
      <w:proofErr w:type="gramEnd"/>
      <w:r w:rsidR="00BE239A">
        <w:rPr>
          <w:rFonts w:ascii="Segoe UI" w:hAnsi="Segoe UI" w:cs="Segoe UI" w:hint="cs"/>
          <w:sz w:val="28"/>
          <w:szCs w:val="28"/>
          <w:rtl/>
        </w:rPr>
        <w:t xml:space="preserve"> يشجع عدم محاسبة ومتابعة المجرمين أن يكرروا جريمتهم مع أي زعيم فلسطيني يسير على نهج عرفات </w:t>
      </w:r>
      <w:proofErr w:type="spellStart"/>
      <w:r w:rsidR="00BE239A">
        <w:rPr>
          <w:rFonts w:ascii="Segoe UI" w:hAnsi="Segoe UI" w:cs="Segoe UI" w:hint="cs"/>
          <w:sz w:val="28"/>
          <w:szCs w:val="28"/>
          <w:rtl/>
        </w:rPr>
        <w:t>؟</w:t>
      </w:r>
      <w:r w:rsidR="0073745E" w:rsidRPr="005E1505">
        <w:rPr>
          <w:rFonts w:ascii="Segoe UI" w:hAnsi="Segoe UI" w:cs="Segoe UI"/>
          <w:sz w:val="28"/>
          <w:szCs w:val="28"/>
          <w:rtl/>
        </w:rPr>
        <w:t>.</w:t>
      </w:r>
      <w:proofErr w:type="spellEnd"/>
    </w:p>
    <w:p w:rsidR="00BE239A" w:rsidRDefault="005E5075" w:rsidP="005E1505">
      <w:pPr>
        <w:jc w:val="both"/>
        <w:rPr>
          <w:rFonts w:ascii="Segoe UI" w:hAnsi="Segoe UI" w:cs="Segoe UI"/>
          <w:sz w:val="28"/>
          <w:szCs w:val="28"/>
        </w:rPr>
      </w:pPr>
      <w:hyperlink r:id="rId4" w:history="1">
        <w:r w:rsidR="00BE239A" w:rsidRPr="00E37F7F">
          <w:rPr>
            <w:rStyle w:val="Hyperlink"/>
            <w:rFonts w:ascii="Segoe UI" w:hAnsi="Segoe UI" w:cs="Segoe UI"/>
            <w:sz w:val="28"/>
            <w:szCs w:val="28"/>
          </w:rPr>
          <w:t>Ibrahemibrach1@gmail.com</w:t>
        </w:r>
      </w:hyperlink>
    </w:p>
    <w:p w:rsidR="00BE239A" w:rsidRPr="005E1505" w:rsidRDefault="00BE239A" w:rsidP="005E1505">
      <w:pPr>
        <w:jc w:val="both"/>
        <w:rPr>
          <w:rFonts w:ascii="Segoe UI" w:hAnsi="Segoe UI" w:cs="Segoe UI"/>
          <w:sz w:val="28"/>
          <w:szCs w:val="28"/>
        </w:rPr>
      </w:pPr>
    </w:p>
    <w:p w:rsidR="005E1505" w:rsidRPr="009C7A29" w:rsidRDefault="005E1505" w:rsidP="001A4E1B">
      <w:pPr>
        <w:rPr>
          <w:sz w:val="28"/>
          <w:szCs w:val="28"/>
        </w:rPr>
      </w:pPr>
    </w:p>
    <w:sectPr w:rsidR="005E1505" w:rsidRPr="009C7A29"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45E"/>
    <w:rsid w:val="001A4E1B"/>
    <w:rsid w:val="0021035C"/>
    <w:rsid w:val="002458DE"/>
    <w:rsid w:val="00350823"/>
    <w:rsid w:val="0043353A"/>
    <w:rsid w:val="004A1552"/>
    <w:rsid w:val="004F619C"/>
    <w:rsid w:val="005E1505"/>
    <w:rsid w:val="005E5075"/>
    <w:rsid w:val="0073745E"/>
    <w:rsid w:val="007E6AC4"/>
    <w:rsid w:val="008F39E7"/>
    <w:rsid w:val="00930942"/>
    <w:rsid w:val="009C7A29"/>
    <w:rsid w:val="00A06580"/>
    <w:rsid w:val="00B0172D"/>
    <w:rsid w:val="00BE239A"/>
    <w:rsid w:val="00C93B06"/>
    <w:rsid w:val="00CF41AD"/>
    <w:rsid w:val="00D16CE3"/>
    <w:rsid w:val="00D2339E"/>
    <w:rsid w:val="00D70C81"/>
    <w:rsid w:val="00E00E5F"/>
    <w:rsid w:val="00E605FB"/>
    <w:rsid w:val="00FE39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5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2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727</Words>
  <Characters>4148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5</cp:revision>
  <dcterms:created xsi:type="dcterms:W3CDTF">2019-11-10T10:44:00Z</dcterms:created>
  <dcterms:modified xsi:type="dcterms:W3CDTF">2019-11-11T09:27:00Z</dcterms:modified>
</cp:coreProperties>
</file>