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56" w:rsidRPr="004D152D" w:rsidRDefault="00A55256" w:rsidP="00A55256">
      <w:pPr>
        <w:jc w:val="both"/>
        <w:rPr>
          <w:rFonts w:ascii="Segoe UI" w:hAnsi="Segoe UI" w:cs="Segoe UI"/>
          <w:sz w:val="28"/>
          <w:szCs w:val="28"/>
        </w:rPr>
      </w:pPr>
      <w:r w:rsidRPr="004D152D">
        <w:rPr>
          <w:rFonts w:ascii="Segoe UI" w:hAnsi="Segoe UI" w:cs="Segoe UI"/>
          <w:sz w:val="28"/>
          <w:szCs w:val="28"/>
          <w:rtl/>
        </w:rPr>
        <w:t>د/ إبراهيم أبراش</w:t>
      </w:r>
    </w:p>
    <w:p w:rsidR="00165E66" w:rsidRDefault="00165E66" w:rsidP="00002EFD">
      <w:pPr>
        <w:jc w:val="center"/>
        <w:rPr>
          <w:rFonts w:ascii="Segoe UI" w:hAnsi="Segoe UI" w:cs="Segoe UI"/>
          <w:sz w:val="28"/>
          <w:szCs w:val="28"/>
          <w:rtl/>
        </w:rPr>
      </w:pPr>
      <w:proofErr w:type="gramStart"/>
      <w:r>
        <w:rPr>
          <w:rFonts w:ascii="Segoe UI" w:hAnsi="Segoe UI" w:cs="Segoe UI" w:hint="cs"/>
          <w:sz w:val="28"/>
          <w:szCs w:val="28"/>
          <w:rtl/>
        </w:rPr>
        <w:t>المبادرة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الفرنسية </w:t>
      </w:r>
      <w:r w:rsidR="00002EFD">
        <w:rPr>
          <w:rFonts w:ascii="Segoe UI" w:hAnsi="Segoe UI" w:cs="Segoe UI" w:hint="cs"/>
          <w:sz w:val="28"/>
          <w:szCs w:val="28"/>
          <w:rtl/>
        </w:rPr>
        <w:t>ومأزق</w:t>
      </w:r>
      <w:r w:rsidR="000C3773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الدبلوماسية الفلسطينية</w:t>
      </w:r>
    </w:p>
    <w:p w:rsidR="006652E1" w:rsidRDefault="006652E1" w:rsidP="00275034">
      <w:pPr>
        <w:jc w:val="both"/>
        <w:rPr>
          <w:rFonts w:ascii="Segoe UI" w:hAnsi="Segoe UI" w:cs="Segoe UI"/>
          <w:sz w:val="28"/>
          <w:szCs w:val="28"/>
          <w:rtl/>
        </w:rPr>
      </w:pPr>
      <w:r w:rsidRPr="004D152D">
        <w:rPr>
          <w:rFonts w:ascii="Segoe UI" w:hAnsi="Segoe UI" w:cs="Segoe UI"/>
          <w:sz w:val="28"/>
          <w:szCs w:val="28"/>
          <w:rtl/>
        </w:rPr>
        <w:t xml:space="preserve">لا ننكر أهمية العمل الدبلوماسي والشرعية الدولية حتى نحافظ على حيوية القضية الوطنية واستمرارها حاضرة في </w:t>
      </w:r>
      <w:r w:rsidR="00275034">
        <w:rPr>
          <w:rFonts w:ascii="Segoe UI" w:hAnsi="Segoe UI" w:cs="Segoe UI" w:hint="cs"/>
          <w:sz w:val="28"/>
          <w:szCs w:val="28"/>
          <w:rtl/>
        </w:rPr>
        <w:t>الوجدان الإنساني والمشهد الدولي</w:t>
      </w:r>
      <w:r w:rsidRPr="004D152D">
        <w:rPr>
          <w:rFonts w:ascii="Segoe UI" w:hAnsi="Segoe UI" w:cs="Segoe UI"/>
          <w:sz w:val="28"/>
          <w:szCs w:val="28"/>
          <w:rtl/>
        </w:rPr>
        <w:t xml:space="preserve"> وحتى لا يتم نسيانها في ظل الفوضى التي تعم المنطقة </w:t>
      </w:r>
      <w:proofErr w:type="spellStart"/>
      <w:r w:rsidRPr="004D152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4D152D">
        <w:rPr>
          <w:rFonts w:ascii="Segoe UI" w:hAnsi="Segoe UI" w:cs="Segoe UI"/>
          <w:sz w:val="28"/>
          <w:szCs w:val="28"/>
          <w:rtl/>
        </w:rPr>
        <w:t xml:space="preserve"> </w:t>
      </w:r>
      <w:r w:rsidR="00275034">
        <w:rPr>
          <w:rFonts w:ascii="Segoe UI" w:hAnsi="Segoe UI" w:cs="Segoe UI" w:hint="cs"/>
          <w:sz w:val="28"/>
          <w:szCs w:val="28"/>
          <w:rtl/>
        </w:rPr>
        <w:t xml:space="preserve">كما </w:t>
      </w:r>
      <w:r w:rsidR="00603E77">
        <w:rPr>
          <w:rFonts w:ascii="Segoe UI" w:hAnsi="Segoe UI" w:cs="Segoe UI" w:hint="cs"/>
          <w:sz w:val="28"/>
          <w:szCs w:val="28"/>
          <w:rtl/>
        </w:rPr>
        <w:t xml:space="preserve">لا نبخس من قيمة الجهود الدولية الحثيثة للرئيس أبو مازن للاشتغال على القضايا الكبرى كالدولة والقدس واللاجئين </w:t>
      </w:r>
      <w:r w:rsidR="00275034">
        <w:rPr>
          <w:rFonts w:ascii="Segoe UI" w:hAnsi="Segoe UI" w:cs="Segoe UI" w:hint="cs"/>
          <w:sz w:val="28"/>
          <w:szCs w:val="28"/>
          <w:rtl/>
        </w:rPr>
        <w:t xml:space="preserve">حتى في ظل تعنت إسرائيل ورفضها التعامل مع هذه القضايا . </w:t>
      </w:r>
      <w:r w:rsidR="00603E77">
        <w:rPr>
          <w:rFonts w:ascii="Segoe UI" w:hAnsi="Segoe UI" w:cs="Segoe UI"/>
          <w:sz w:val="28"/>
          <w:szCs w:val="28"/>
          <w:rtl/>
        </w:rPr>
        <w:t xml:space="preserve">لكن الدبلوماسية أداة وجزء من استراتيجية وطنية </w:t>
      </w:r>
      <w:r w:rsidRPr="004D152D">
        <w:rPr>
          <w:rFonts w:ascii="Segoe UI" w:hAnsi="Segoe UI" w:cs="Segoe UI"/>
          <w:sz w:val="28"/>
          <w:szCs w:val="28"/>
          <w:rtl/>
        </w:rPr>
        <w:t xml:space="preserve">شمولية </w:t>
      </w:r>
      <w:proofErr w:type="spellStart"/>
      <w:r w:rsidRPr="004D152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4D152D">
        <w:rPr>
          <w:rFonts w:ascii="Segoe UI" w:hAnsi="Segoe UI" w:cs="Segoe UI"/>
          <w:sz w:val="28"/>
          <w:szCs w:val="28"/>
          <w:rtl/>
        </w:rPr>
        <w:t xml:space="preserve"> ولا توجد دولة في العالم أو حركة تحرر وطني تعاملت مع الدبلوماسية كإستراتيجية عمل وحيدة مُغيبة الأدوات الأخرى السياسية الأيديولوجية والاقتصادية والعسكرية والأمنية </w:t>
      </w:r>
      <w:proofErr w:type="spellStart"/>
      <w:r w:rsidRPr="004D152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4D152D">
        <w:rPr>
          <w:rFonts w:ascii="Segoe UI" w:hAnsi="Segoe UI" w:cs="Segoe UI"/>
          <w:sz w:val="28"/>
          <w:szCs w:val="28"/>
          <w:rtl/>
        </w:rPr>
        <w:t xml:space="preserve"> </w:t>
      </w:r>
      <w:r w:rsidR="00267FD8">
        <w:rPr>
          <w:rFonts w:ascii="Segoe UI" w:hAnsi="Segoe UI" w:cs="Segoe UI" w:hint="cs"/>
          <w:sz w:val="28"/>
          <w:szCs w:val="28"/>
          <w:rtl/>
        </w:rPr>
        <w:t>ف</w:t>
      </w:r>
      <w:r w:rsidRPr="004D152D">
        <w:rPr>
          <w:rFonts w:ascii="Segoe UI" w:hAnsi="Segoe UI" w:cs="Segoe UI"/>
          <w:sz w:val="28"/>
          <w:szCs w:val="28"/>
          <w:rtl/>
        </w:rPr>
        <w:t xml:space="preserve">الدبلوماسية </w:t>
      </w:r>
      <w:r w:rsidR="00267FD8" w:rsidRPr="004D152D">
        <w:rPr>
          <w:rFonts w:ascii="Segoe UI" w:hAnsi="Segoe UI" w:cs="Segoe UI"/>
          <w:sz w:val="28"/>
          <w:szCs w:val="28"/>
          <w:rtl/>
        </w:rPr>
        <w:t xml:space="preserve">تنجح </w:t>
      </w:r>
      <w:r w:rsidRPr="004D152D">
        <w:rPr>
          <w:rFonts w:ascii="Segoe UI" w:hAnsi="Segoe UI" w:cs="Segoe UI"/>
          <w:sz w:val="28"/>
          <w:szCs w:val="28"/>
          <w:rtl/>
        </w:rPr>
        <w:t xml:space="preserve">بقدر تفاعلها واعتمادها أوراق القوة الاخرى وخصوصا </w:t>
      </w:r>
      <w:r>
        <w:rPr>
          <w:rFonts w:ascii="Segoe UI" w:hAnsi="Segoe UI" w:cs="Segoe UI" w:hint="cs"/>
          <w:sz w:val="28"/>
          <w:szCs w:val="28"/>
          <w:rtl/>
        </w:rPr>
        <w:t xml:space="preserve">قوة ووحدة </w:t>
      </w:r>
      <w:r>
        <w:rPr>
          <w:rFonts w:ascii="Segoe UI" w:hAnsi="Segoe UI" w:cs="Segoe UI"/>
          <w:sz w:val="28"/>
          <w:szCs w:val="28"/>
          <w:rtl/>
        </w:rPr>
        <w:t>الشعب</w:t>
      </w:r>
      <w:r>
        <w:rPr>
          <w:rFonts w:ascii="Segoe UI" w:hAnsi="Segoe UI" w:cs="Segoe UI" w:hint="cs"/>
          <w:sz w:val="28"/>
          <w:szCs w:val="28"/>
          <w:rtl/>
        </w:rPr>
        <w:t xml:space="preserve"> والتفافه حول قيادته ومقاومته للاحتلال</w:t>
      </w:r>
      <w:r w:rsidRPr="004D152D">
        <w:rPr>
          <w:rFonts w:ascii="Segoe UI" w:hAnsi="Segoe UI" w:cs="Segoe UI"/>
          <w:sz w:val="28"/>
          <w:szCs w:val="28"/>
          <w:rtl/>
        </w:rPr>
        <w:t xml:space="preserve"> .</w:t>
      </w:r>
    </w:p>
    <w:p w:rsidR="0094408E" w:rsidRDefault="0094408E" w:rsidP="003E19E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المفاوضون والمكلفون بالدبلوماسية </w:t>
      </w:r>
      <w:proofErr w:type="spellStart"/>
      <w:r w:rsidR="003E19E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E19EE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يتصرفون مع الأمم المتحدة والشرعية الدولية بارتجالية وتجريبية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فتارة يتجاهلونها نهائيا وتارة أخرى يرتمون في احضانها كالغريق الذي يتشبث بقشة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دون استفادة من الماضي ومنجزاته والشعب </w:t>
      </w:r>
      <w:r w:rsidR="003E19EE">
        <w:rPr>
          <w:rFonts w:ascii="Segoe UI" w:hAnsi="Segoe UI" w:cs="Segoe UI" w:hint="cs"/>
          <w:sz w:val="28"/>
          <w:szCs w:val="28"/>
          <w:rtl/>
        </w:rPr>
        <w:t xml:space="preserve">وقدراته </w:t>
      </w:r>
      <w:proofErr w:type="spellStart"/>
      <w:r w:rsidR="003E19E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E19EE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وهو الأمر الذي لن يُنتج إلا مزيد</w:t>
      </w:r>
      <w:r w:rsidR="00845869"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 w:hint="cs"/>
          <w:sz w:val="28"/>
          <w:szCs w:val="28"/>
          <w:rtl/>
        </w:rPr>
        <w:t xml:space="preserve"> من الفشل</w:t>
      </w:r>
      <w:r w:rsidR="003E19EE">
        <w:rPr>
          <w:rFonts w:ascii="Segoe UI" w:hAnsi="Segoe UI" w:cs="Segoe UI" w:hint="cs"/>
          <w:sz w:val="28"/>
          <w:szCs w:val="28"/>
          <w:rtl/>
        </w:rPr>
        <w:t xml:space="preserve"> أو إنجازات شكلية غير قابلة للدوام </w:t>
      </w:r>
      <w:r>
        <w:rPr>
          <w:rFonts w:ascii="Segoe UI" w:hAnsi="Segoe UI" w:cs="Segoe UI" w:hint="cs"/>
          <w:sz w:val="28"/>
          <w:szCs w:val="28"/>
          <w:rtl/>
        </w:rPr>
        <w:t xml:space="preserve"> . </w:t>
      </w:r>
    </w:p>
    <w:p w:rsidR="00AB2FC2" w:rsidRDefault="003E19EE" w:rsidP="0027503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أيضا </w:t>
      </w:r>
      <w:r w:rsidR="00661034">
        <w:rPr>
          <w:rFonts w:ascii="Segoe UI" w:hAnsi="Segoe UI" w:cs="Segoe UI" w:hint="cs"/>
          <w:sz w:val="28"/>
          <w:szCs w:val="28"/>
          <w:rtl/>
        </w:rPr>
        <w:t>يبدو أن</w:t>
      </w:r>
      <w:r w:rsidR="00AB2FC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67FD8">
        <w:rPr>
          <w:rFonts w:ascii="Segoe UI" w:hAnsi="Segoe UI" w:cs="Segoe UI" w:hint="cs"/>
          <w:sz w:val="28"/>
          <w:szCs w:val="28"/>
          <w:rtl/>
        </w:rPr>
        <w:t xml:space="preserve">الدبلوماسية </w:t>
      </w:r>
      <w:r w:rsidR="00275034">
        <w:rPr>
          <w:rFonts w:ascii="Segoe UI" w:hAnsi="Segoe UI" w:cs="Segoe UI"/>
          <w:sz w:val="28"/>
          <w:szCs w:val="28"/>
          <w:rtl/>
        </w:rPr>
        <w:t>الفلسطينية</w:t>
      </w:r>
      <w:r w:rsidR="00AB2FC2" w:rsidRPr="004D152D">
        <w:rPr>
          <w:rFonts w:ascii="Segoe UI" w:hAnsi="Segoe UI" w:cs="Segoe UI"/>
          <w:sz w:val="28"/>
          <w:szCs w:val="28"/>
          <w:rtl/>
        </w:rPr>
        <w:t xml:space="preserve"> انتقلت من فلسفة وإستراتيجية (الحياة مفاوضات) إلى فلسفة وإستراتيجية (محكمة الجنايات الدولية والشرعية الدولية حتى </w:t>
      </w:r>
      <w:proofErr w:type="gramStart"/>
      <w:r w:rsidR="00AB2FC2" w:rsidRPr="004D152D">
        <w:rPr>
          <w:rFonts w:ascii="Segoe UI" w:hAnsi="Segoe UI" w:cs="Segoe UI"/>
          <w:sz w:val="28"/>
          <w:szCs w:val="28"/>
          <w:rtl/>
        </w:rPr>
        <w:t>الممات</w:t>
      </w:r>
      <w:proofErr w:type="spellStart"/>
      <w:r w:rsidR="00AB2FC2" w:rsidRPr="004D152D">
        <w:rPr>
          <w:rFonts w:ascii="Segoe UI" w:hAnsi="Segoe UI" w:cs="Segoe UI"/>
          <w:sz w:val="28"/>
          <w:szCs w:val="28"/>
          <w:rtl/>
        </w:rPr>
        <w:t>)</w:t>
      </w:r>
      <w:proofErr w:type="spellEnd"/>
      <w:r w:rsidR="0066103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B2FC2" w:rsidRPr="004D152D">
        <w:rPr>
          <w:rFonts w:ascii="Segoe UI" w:hAnsi="Segoe UI" w:cs="Segoe UI"/>
          <w:sz w:val="28"/>
          <w:szCs w:val="28"/>
          <w:rtl/>
        </w:rPr>
        <w:t>.</w:t>
      </w:r>
      <w:proofErr w:type="gramEnd"/>
      <w:r w:rsidR="00AB2FC2" w:rsidRPr="004D152D">
        <w:rPr>
          <w:rFonts w:ascii="Segoe UI" w:hAnsi="Segoe UI" w:cs="Segoe UI"/>
          <w:sz w:val="28"/>
          <w:szCs w:val="28"/>
          <w:rtl/>
        </w:rPr>
        <w:t xml:space="preserve"> </w:t>
      </w:r>
      <w:proofErr w:type="gramStart"/>
      <w:r w:rsidR="00AB2FC2" w:rsidRPr="004D152D">
        <w:rPr>
          <w:rFonts w:ascii="Segoe UI" w:hAnsi="Segoe UI" w:cs="Segoe UI"/>
          <w:sz w:val="28"/>
          <w:szCs w:val="28"/>
          <w:rtl/>
        </w:rPr>
        <w:t>حتى</w:t>
      </w:r>
      <w:proofErr w:type="gramEnd"/>
      <w:r w:rsidR="00AB2FC2" w:rsidRPr="004D152D">
        <w:rPr>
          <w:rFonts w:ascii="Segoe UI" w:hAnsi="Segoe UI" w:cs="Segoe UI"/>
          <w:sz w:val="28"/>
          <w:szCs w:val="28"/>
          <w:rtl/>
        </w:rPr>
        <w:t xml:space="preserve"> ال</w:t>
      </w:r>
      <w:r w:rsidR="00267FD8">
        <w:rPr>
          <w:rFonts w:ascii="Segoe UI" w:hAnsi="Segoe UI" w:cs="Segoe UI" w:hint="cs"/>
          <w:sz w:val="28"/>
          <w:szCs w:val="28"/>
          <w:rtl/>
        </w:rPr>
        <w:t>هبة</w:t>
      </w:r>
      <w:r w:rsidR="00AB2FC2" w:rsidRPr="004D152D">
        <w:rPr>
          <w:rFonts w:ascii="Segoe UI" w:hAnsi="Segoe UI" w:cs="Segoe UI"/>
          <w:sz w:val="28"/>
          <w:szCs w:val="28"/>
          <w:rtl/>
        </w:rPr>
        <w:t xml:space="preserve"> الحالية لم تغير شيئا من هذه الإستراتيجية حيث أقصى ما تقوم به السلطة</w:t>
      </w:r>
      <w:r w:rsidR="00267FD8">
        <w:rPr>
          <w:rFonts w:ascii="Segoe UI" w:hAnsi="Segoe UI" w:cs="Segoe UI" w:hint="cs"/>
          <w:sz w:val="28"/>
          <w:szCs w:val="28"/>
          <w:rtl/>
        </w:rPr>
        <w:t xml:space="preserve"> والمنظمة</w:t>
      </w:r>
      <w:r w:rsidR="00AB2FC2" w:rsidRPr="004D152D">
        <w:rPr>
          <w:rFonts w:ascii="Segoe UI" w:hAnsi="Segoe UI" w:cs="Segoe UI"/>
          <w:sz w:val="28"/>
          <w:szCs w:val="28"/>
          <w:rtl/>
        </w:rPr>
        <w:t xml:space="preserve"> للدفاع عن الشعب والأرض والمقدسات مجرد إحالة ملف الشهداء وما تقوم به إسرائيل من ممارسات إرهابية إلى محكمة الجنايات الدولية ! دون أن تفتح المحكمة حتى اليوم تحقيقا في أي من الملفات الم</w:t>
      </w:r>
      <w:r w:rsidR="00AB2FC2">
        <w:rPr>
          <w:rFonts w:ascii="Segoe UI" w:hAnsi="Segoe UI" w:cs="Segoe UI" w:hint="cs"/>
          <w:sz w:val="28"/>
          <w:szCs w:val="28"/>
          <w:rtl/>
        </w:rPr>
        <w:t>ُ</w:t>
      </w:r>
      <w:r w:rsidR="00AB2FC2" w:rsidRPr="004D152D">
        <w:rPr>
          <w:rFonts w:ascii="Segoe UI" w:hAnsi="Segoe UI" w:cs="Segoe UI"/>
          <w:sz w:val="28"/>
          <w:szCs w:val="28"/>
          <w:rtl/>
        </w:rPr>
        <w:t xml:space="preserve">حالة </w:t>
      </w:r>
      <w:proofErr w:type="gramStart"/>
      <w:r w:rsidR="00AB2FC2" w:rsidRPr="004D152D">
        <w:rPr>
          <w:rFonts w:ascii="Segoe UI" w:hAnsi="Segoe UI" w:cs="Segoe UI"/>
          <w:sz w:val="28"/>
          <w:szCs w:val="28"/>
          <w:rtl/>
        </w:rPr>
        <w:t>لها</w:t>
      </w:r>
      <w:r w:rsidR="00AB2FC2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B2FC2" w:rsidRPr="004D152D">
        <w:rPr>
          <w:rFonts w:ascii="Segoe UI" w:hAnsi="Segoe UI" w:cs="Segoe UI"/>
          <w:sz w:val="28"/>
          <w:szCs w:val="28"/>
          <w:rtl/>
        </w:rPr>
        <w:t>.</w:t>
      </w:r>
      <w:proofErr w:type="gramEnd"/>
      <w:r w:rsidR="00AB2FC2" w:rsidRPr="004D152D">
        <w:rPr>
          <w:rFonts w:ascii="Segoe UI" w:hAnsi="Segoe UI" w:cs="Segoe UI"/>
          <w:sz w:val="28"/>
          <w:szCs w:val="28"/>
          <w:rtl/>
        </w:rPr>
        <w:t xml:space="preserve"> </w:t>
      </w:r>
    </w:p>
    <w:p w:rsidR="000C3773" w:rsidRDefault="003C6501" w:rsidP="000C377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المشكلة لا تكمن في التعامل مع الشرعية الدولية بكل تفرعاتها بل في ارتجالية هذا التعامل وغياب الرؤية الاستراتيجية والهدف . </w:t>
      </w:r>
      <w:r w:rsidR="000C3773" w:rsidRPr="004D152D">
        <w:rPr>
          <w:rFonts w:ascii="Segoe UI" w:hAnsi="Segoe UI" w:cs="Segoe UI"/>
          <w:sz w:val="28"/>
          <w:szCs w:val="28"/>
          <w:rtl/>
        </w:rPr>
        <w:t xml:space="preserve">الشرعية الدولية تمنح الشعب الخاضع للاحتلال الحق بمقاومة الاحتلال وحق تقرير المصير </w:t>
      </w:r>
      <w:r w:rsidR="000C3773">
        <w:rPr>
          <w:rFonts w:ascii="Segoe UI" w:hAnsi="Segoe UI" w:cs="Segoe UI" w:hint="cs"/>
          <w:sz w:val="28"/>
          <w:szCs w:val="28"/>
          <w:rtl/>
        </w:rPr>
        <w:t xml:space="preserve">وتوفر له منبرا لمخاطبة العالم </w:t>
      </w:r>
      <w:r w:rsidR="000C3773">
        <w:rPr>
          <w:rFonts w:ascii="Segoe UI" w:hAnsi="Segoe UI" w:cs="Segoe UI"/>
          <w:sz w:val="28"/>
          <w:szCs w:val="28"/>
          <w:rtl/>
        </w:rPr>
        <w:t>الخ ،</w:t>
      </w:r>
      <w:r w:rsidR="000C3773">
        <w:rPr>
          <w:rFonts w:ascii="Segoe UI" w:hAnsi="Segoe UI" w:cs="Segoe UI" w:hint="cs"/>
          <w:sz w:val="28"/>
          <w:szCs w:val="28"/>
          <w:rtl/>
        </w:rPr>
        <w:t xml:space="preserve">ولكن </w:t>
      </w:r>
      <w:r w:rsidR="000C3773" w:rsidRPr="004D152D">
        <w:rPr>
          <w:rFonts w:ascii="Segoe UI" w:hAnsi="Segoe UI" w:cs="Segoe UI"/>
          <w:sz w:val="28"/>
          <w:szCs w:val="28"/>
          <w:rtl/>
        </w:rPr>
        <w:t xml:space="preserve">المشكلة في المراهنة عليهما ورهن مصير الشعب والقضية بقرارات </w:t>
      </w:r>
      <w:r w:rsidR="000C3773">
        <w:rPr>
          <w:rFonts w:ascii="Segoe UI" w:hAnsi="Segoe UI" w:cs="Segoe UI" w:hint="cs"/>
          <w:sz w:val="28"/>
          <w:szCs w:val="28"/>
          <w:rtl/>
        </w:rPr>
        <w:t>قد تصدر م</w:t>
      </w:r>
      <w:r w:rsidR="000C3773" w:rsidRPr="004D152D">
        <w:rPr>
          <w:rFonts w:ascii="Segoe UI" w:hAnsi="Segoe UI" w:cs="Segoe UI"/>
          <w:sz w:val="28"/>
          <w:szCs w:val="28"/>
          <w:rtl/>
        </w:rPr>
        <w:t xml:space="preserve">نهما </w:t>
      </w:r>
      <w:proofErr w:type="spellStart"/>
      <w:r w:rsidR="000C3773" w:rsidRPr="004D152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0C3773" w:rsidRPr="004D152D">
        <w:rPr>
          <w:rFonts w:ascii="Segoe UI" w:hAnsi="Segoe UI" w:cs="Segoe UI"/>
          <w:sz w:val="28"/>
          <w:szCs w:val="28"/>
          <w:rtl/>
        </w:rPr>
        <w:t xml:space="preserve"> دون التفكير </w:t>
      </w:r>
      <w:r w:rsidR="000C3773" w:rsidRPr="004D152D">
        <w:rPr>
          <w:rFonts w:ascii="Segoe UI" w:hAnsi="Segoe UI" w:cs="Segoe UI"/>
          <w:sz w:val="28"/>
          <w:szCs w:val="28"/>
          <w:rtl/>
        </w:rPr>
        <w:lastRenderedPageBreak/>
        <w:t xml:space="preserve">باستراتيجيات موازية وداعمة </w:t>
      </w:r>
      <w:proofErr w:type="spellStart"/>
      <w:r w:rsidR="000C3773" w:rsidRPr="004D152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0C3773" w:rsidRPr="004D152D">
        <w:rPr>
          <w:rFonts w:ascii="Segoe UI" w:hAnsi="Segoe UI" w:cs="Segoe UI"/>
          <w:sz w:val="28"/>
          <w:szCs w:val="28"/>
          <w:rtl/>
        </w:rPr>
        <w:t xml:space="preserve"> إستراتيجيات تبحث عن عناصر القوة عند الشعب</w:t>
      </w:r>
      <w:r w:rsidR="000C3773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0C377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C3773">
        <w:rPr>
          <w:rFonts w:ascii="Segoe UI" w:hAnsi="Segoe UI" w:cs="Segoe UI" w:hint="cs"/>
          <w:sz w:val="28"/>
          <w:szCs w:val="28"/>
          <w:rtl/>
        </w:rPr>
        <w:t xml:space="preserve"> وتضمن خط العودة لحالة التحرير الوطني في حالة فشل كل جهود التسوية السياسية </w:t>
      </w:r>
      <w:r w:rsidR="000C3773" w:rsidRPr="004D152D">
        <w:rPr>
          <w:rFonts w:ascii="Segoe UI" w:hAnsi="Segoe UI" w:cs="Segoe UI"/>
          <w:sz w:val="28"/>
          <w:szCs w:val="28"/>
          <w:rtl/>
        </w:rPr>
        <w:t xml:space="preserve">. </w:t>
      </w:r>
    </w:p>
    <w:p w:rsidR="003C6501" w:rsidRDefault="003C6501" w:rsidP="00BF600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ولنأخذ مثلا كيف </w:t>
      </w:r>
      <w:r w:rsidR="00BF600C">
        <w:rPr>
          <w:rFonts w:ascii="Segoe UI" w:hAnsi="Segoe UI" w:cs="Segoe UI" w:hint="cs"/>
          <w:sz w:val="28"/>
          <w:szCs w:val="28"/>
          <w:rtl/>
        </w:rPr>
        <w:t>تم التعامل</w:t>
      </w:r>
      <w:r>
        <w:rPr>
          <w:rFonts w:ascii="Segoe UI" w:hAnsi="Segoe UI" w:cs="Segoe UI" w:hint="cs"/>
          <w:sz w:val="28"/>
          <w:szCs w:val="28"/>
          <w:rtl/>
        </w:rPr>
        <w:t xml:space="preserve"> مع الافكار الفرنسية وكيف بدأنا نخسر قبل أن ت</w:t>
      </w:r>
      <w:r w:rsidR="001421AD">
        <w:rPr>
          <w:rFonts w:ascii="Segoe UI" w:hAnsi="Segoe UI" w:cs="Segoe UI" w:hint="cs"/>
          <w:sz w:val="28"/>
          <w:szCs w:val="28"/>
          <w:rtl/>
        </w:rPr>
        <w:t>ُ</w:t>
      </w:r>
      <w:r>
        <w:rPr>
          <w:rFonts w:ascii="Segoe UI" w:hAnsi="Segoe UI" w:cs="Segoe UI" w:hint="cs"/>
          <w:sz w:val="28"/>
          <w:szCs w:val="28"/>
          <w:rtl/>
        </w:rPr>
        <w:t xml:space="preserve">كتمل المبادرة الفرنسية وقبل ان يُعقد المؤتمر الدولي المنشود . </w:t>
      </w:r>
    </w:p>
    <w:p w:rsidR="00A36C93" w:rsidRDefault="00A36C93" w:rsidP="0016719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للأسف تصرفت ال</w:t>
      </w:r>
      <w:r w:rsidR="0076541A">
        <w:rPr>
          <w:rFonts w:ascii="Segoe UI" w:hAnsi="Segoe UI" w:cs="Segoe UI" w:hint="cs"/>
          <w:sz w:val="28"/>
          <w:szCs w:val="28"/>
          <w:rtl/>
        </w:rPr>
        <w:t>دبلوماسية الفلسطينية</w:t>
      </w:r>
      <w:r>
        <w:rPr>
          <w:rFonts w:ascii="Segoe UI" w:hAnsi="Segoe UI" w:cs="Segoe UI" w:hint="cs"/>
          <w:sz w:val="28"/>
          <w:szCs w:val="28"/>
          <w:rtl/>
        </w:rPr>
        <w:t xml:space="preserve"> مع المبادرة الفرنسية بعقلية ونفسية المنهزم و</w:t>
      </w:r>
      <w:r w:rsidR="00661034">
        <w:rPr>
          <w:rFonts w:ascii="Segoe UI" w:hAnsi="Segoe UI" w:cs="Segoe UI" w:hint="cs"/>
          <w:sz w:val="28"/>
          <w:szCs w:val="28"/>
          <w:rtl/>
        </w:rPr>
        <w:t xml:space="preserve">كالغريق الذي </w:t>
      </w:r>
      <w:proofErr w:type="spellStart"/>
      <w:r w:rsidR="00661034">
        <w:rPr>
          <w:rFonts w:ascii="Segoe UI" w:hAnsi="Segoe UI" w:cs="Segoe UI" w:hint="cs"/>
          <w:sz w:val="28"/>
          <w:szCs w:val="28"/>
          <w:rtl/>
        </w:rPr>
        <w:t>يتشبت</w:t>
      </w:r>
      <w:proofErr w:type="spellEnd"/>
      <w:r w:rsidR="00661034">
        <w:rPr>
          <w:rFonts w:ascii="Segoe UI" w:hAnsi="Segoe UI" w:cs="Segoe UI" w:hint="cs"/>
          <w:sz w:val="28"/>
          <w:szCs w:val="28"/>
          <w:rtl/>
        </w:rPr>
        <w:t xml:space="preserve"> بقشة </w:t>
      </w:r>
      <w:proofErr w:type="spellStart"/>
      <w:r w:rsidR="0076541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6541A">
        <w:rPr>
          <w:rFonts w:ascii="Segoe UI" w:hAnsi="Segoe UI" w:cs="Segoe UI" w:hint="cs"/>
          <w:sz w:val="28"/>
          <w:szCs w:val="28"/>
          <w:rtl/>
        </w:rPr>
        <w:t xml:space="preserve"> الأ</w:t>
      </w:r>
      <w:r>
        <w:rPr>
          <w:rFonts w:ascii="Segoe UI" w:hAnsi="Segoe UI" w:cs="Segoe UI" w:hint="cs"/>
          <w:sz w:val="28"/>
          <w:szCs w:val="28"/>
          <w:rtl/>
        </w:rPr>
        <w:t xml:space="preserve">مر الذي جرأ بداية فرنسا نفسها للتراجع عن تعهدها بالاعتراف بدولة فلسطين في حالة فشل مبادرتها </w:t>
      </w:r>
      <w:proofErr w:type="spellStart"/>
      <w:r w:rsidR="002A348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A348D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ثم شجع واشنطن ودول غربية للتحفظ على الأفكار الفرنسية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أما إ</w:t>
      </w:r>
      <w:r w:rsidR="0076541A">
        <w:rPr>
          <w:rFonts w:ascii="Segoe UI" w:hAnsi="Segoe UI" w:cs="Segoe UI" w:hint="cs"/>
          <w:sz w:val="28"/>
          <w:szCs w:val="28"/>
          <w:rtl/>
        </w:rPr>
        <w:t>سرائيل وكعادتها فقد انتظرت حتى أ</w:t>
      </w:r>
      <w:r>
        <w:rPr>
          <w:rFonts w:ascii="Segoe UI" w:hAnsi="Segoe UI" w:cs="Segoe UI" w:hint="cs"/>
          <w:sz w:val="28"/>
          <w:szCs w:val="28"/>
          <w:rtl/>
        </w:rPr>
        <w:t>علن</w:t>
      </w:r>
      <w:r w:rsidR="00165E66">
        <w:rPr>
          <w:rFonts w:ascii="Segoe UI" w:hAnsi="Segoe UI" w:cs="Segoe UI" w:hint="cs"/>
          <w:sz w:val="28"/>
          <w:szCs w:val="28"/>
          <w:rtl/>
        </w:rPr>
        <w:t xml:space="preserve"> المتحدثون الرسميون</w:t>
      </w:r>
      <w:r>
        <w:rPr>
          <w:rFonts w:ascii="Segoe UI" w:hAnsi="Segoe UI" w:cs="Segoe UI" w:hint="cs"/>
          <w:sz w:val="28"/>
          <w:szCs w:val="28"/>
          <w:rtl/>
        </w:rPr>
        <w:t xml:space="preserve"> الفلسطينيون عن تراجعهم عن مواقف سابقة </w:t>
      </w:r>
      <w:proofErr w:type="spellStart"/>
      <w:r w:rsidR="002678D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678D3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خصوصا الذهاب لمجلس ال</w:t>
      </w:r>
      <w:r w:rsidR="0076541A">
        <w:rPr>
          <w:rFonts w:ascii="Segoe UI" w:hAnsi="Segoe UI" w:cs="Segoe UI" w:hint="cs"/>
          <w:sz w:val="28"/>
          <w:szCs w:val="28"/>
          <w:rtl/>
        </w:rPr>
        <w:t xml:space="preserve">أمن </w:t>
      </w:r>
      <w:r w:rsidR="002678D3">
        <w:rPr>
          <w:rFonts w:ascii="Segoe UI" w:hAnsi="Segoe UI" w:cs="Segoe UI" w:hint="cs"/>
          <w:sz w:val="28"/>
          <w:szCs w:val="28"/>
          <w:rtl/>
        </w:rPr>
        <w:t xml:space="preserve">لإدانة الاستيطان </w:t>
      </w:r>
      <w:proofErr w:type="spellStart"/>
      <w:r w:rsidR="00165E66">
        <w:rPr>
          <w:rFonts w:ascii="Segoe UI" w:hAnsi="Segoe UI" w:cs="Segoe UI" w:hint="cs"/>
          <w:sz w:val="28"/>
          <w:szCs w:val="28"/>
          <w:rtl/>
        </w:rPr>
        <w:t>وتفعيل</w:t>
      </w:r>
      <w:proofErr w:type="spellEnd"/>
      <w:r w:rsidR="00165E66">
        <w:rPr>
          <w:rFonts w:ascii="Segoe UI" w:hAnsi="Segoe UI" w:cs="Segoe UI" w:hint="cs"/>
          <w:sz w:val="28"/>
          <w:szCs w:val="28"/>
          <w:rtl/>
        </w:rPr>
        <w:t xml:space="preserve"> إجراءات محكمة الجنايات </w:t>
      </w:r>
      <w:r w:rsidR="0076541A">
        <w:rPr>
          <w:rFonts w:ascii="Segoe UI" w:hAnsi="Segoe UI" w:cs="Segoe UI" w:hint="cs"/>
          <w:sz w:val="28"/>
          <w:szCs w:val="28"/>
          <w:rtl/>
        </w:rPr>
        <w:t>واستعدادهم ل</w:t>
      </w:r>
      <w:r w:rsidR="0016719A">
        <w:rPr>
          <w:rFonts w:ascii="Segoe UI" w:hAnsi="Segoe UI" w:cs="Segoe UI" w:hint="cs"/>
          <w:sz w:val="28"/>
          <w:szCs w:val="28"/>
          <w:rtl/>
        </w:rPr>
        <w:t xml:space="preserve">تقديم </w:t>
      </w:r>
      <w:r w:rsidR="0076541A">
        <w:rPr>
          <w:rFonts w:ascii="Segoe UI" w:hAnsi="Segoe UI" w:cs="Segoe UI" w:hint="cs"/>
          <w:sz w:val="28"/>
          <w:szCs w:val="28"/>
          <w:rtl/>
        </w:rPr>
        <w:t>بعض التنازلات</w:t>
      </w:r>
      <w:r w:rsidR="00165E66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2678D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678D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65E66">
        <w:rPr>
          <w:rFonts w:ascii="Segoe UI" w:hAnsi="Segoe UI" w:cs="Segoe UI" w:hint="cs"/>
          <w:sz w:val="28"/>
          <w:szCs w:val="28"/>
          <w:rtl/>
        </w:rPr>
        <w:t xml:space="preserve">بالإضافة إلى احتدام الخلافات الفلسطينية الداخلية حول المبادرة الخ </w:t>
      </w:r>
      <w:proofErr w:type="spellStart"/>
      <w:r w:rsidR="0030656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6541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678D3">
        <w:rPr>
          <w:rFonts w:ascii="Segoe UI" w:hAnsi="Segoe UI" w:cs="Segoe UI" w:hint="cs"/>
          <w:sz w:val="28"/>
          <w:szCs w:val="28"/>
          <w:rtl/>
        </w:rPr>
        <w:t xml:space="preserve">انتظرت إسرائيل كل ذلك </w:t>
      </w:r>
      <w:r w:rsidR="00165E66">
        <w:rPr>
          <w:rFonts w:ascii="Segoe UI" w:hAnsi="Segoe UI" w:cs="Segoe UI" w:hint="cs"/>
          <w:sz w:val="28"/>
          <w:szCs w:val="28"/>
          <w:rtl/>
        </w:rPr>
        <w:t xml:space="preserve">لتعلن </w:t>
      </w:r>
      <w:r>
        <w:rPr>
          <w:rFonts w:ascii="Segoe UI" w:hAnsi="Segoe UI" w:cs="Segoe UI" w:hint="cs"/>
          <w:sz w:val="28"/>
          <w:szCs w:val="28"/>
          <w:rtl/>
        </w:rPr>
        <w:t>رفض المبادرة الفرنسية .</w:t>
      </w:r>
    </w:p>
    <w:p w:rsidR="0030656B" w:rsidRDefault="002A348D" w:rsidP="0094408E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نتفهم أن </w:t>
      </w:r>
      <w:r w:rsidR="0030656B">
        <w:rPr>
          <w:rFonts w:ascii="Segoe UI" w:hAnsi="Segoe UI" w:cs="Segoe UI" w:hint="cs"/>
          <w:sz w:val="28"/>
          <w:szCs w:val="28"/>
          <w:rtl/>
        </w:rPr>
        <w:t>تتعامل</w:t>
      </w:r>
      <w:r>
        <w:rPr>
          <w:rFonts w:ascii="Segoe UI" w:hAnsi="Segoe UI" w:cs="Segoe UI" w:hint="cs"/>
          <w:sz w:val="28"/>
          <w:szCs w:val="28"/>
          <w:rtl/>
        </w:rPr>
        <w:t xml:space="preserve"> القيادة الفلسطينية </w:t>
      </w:r>
      <w:r w:rsidR="0030656B">
        <w:rPr>
          <w:rFonts w:ascii="Segoe UI" w:hAnsi="Segoe UI" w:cs="Segoe UI" w:hint="cs"/>
          <w:sz w:val="28"/>
          <w:szCs w:val="28"/>
          <w:rtl/>
        </w:rPr>
        <w:t xml:space="preserve">مع </w:t>
      </w:r>
      <w:r>
        <w:rPr>
          <w:rFonts w:ascii="Segoe UI" w:hAnsi="Segoe UI" w:cs="Segoe UI" w:hint="cs"/>
          <w:sz w:val="28"/>
          <w:szCs w:val="28"/>
          <w:rtl/>
        </w:rPr>
        <w:t xml:space="preserve">الافكار الفرنسية وأي افكار أخرى تُخرج عملية التسوية من الجمود وتُحررها من قيود والتزامات اتفاقية أوسلو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ولكن </w:t>
      </w:r>
      <w:r w:rsidR="0030656B">
        <w:rPr>
          <w:rFonts w:ascii="Segoe UI" w:hAnsi="Segoe UI" w:cs="Segoe UI" w:hint="cs"/>
          <w:sz w:val="28"/>
          <w:szCs w:val="28"/>
          <w:rtl/>
        </w:rPr>
        <w:t xml:space="preserve">كان الأمر يحتاج </w:t>
      </w:r>
      <w:proofErr w:type="spellStart"/>
      <w:r w:rsidR="0030656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30656B">
        <w:rPr>
          <w:rFonts w:ascii="Segoe UI" w:hAnsi="Segoe UI" w:cs="Segoe UI" w:hint="cs"/>
          <w:sz w:val="28"/>
          <w:szCs w:val="28"/>
          <w:rtl/>
        </w:rPr>
        <w:t xml:space="preserve"> قبل أن تقديم تنازلات والتراجع عن قرارات سابقة كالذهاب لمجلس الأمن أو </w:t>
      </w:r>
      <w:proofErr w:type="spellStart"/>
      <w:r w:rsidR="0030656B">
        <w:rPr>
          <w:rFonts w:ascii="Segoe UI" w:hAnsi="Segoe UI" w:cs="Segoe UI" w:hint="cs"/>
          <w:sz w:val="28"/>
          <w:szCs w:val="28"/>
          <w:rtl/>
        </w:rPr>
        <w:t>تفعيل</w:t>
      </w:r>
      <w:proofErr w:type="spellEnd"/>
      <w:r w:rsidR="0030656B">
        <w:rPr>
          <w:rFonts w:ascii="Segoe UI" w:hAnsi="Segoe UI" w:cs="Segoe UI" w:hint="cs"/>
          <w:sz w:val="28"/>
          <w:szCs w:val="28"/>
          <w:rtl/>
        </w:rPr>
        <w:t xml:space="preserve"> إجراءات محكمة الجنايات </w:t>
      </w:r>
      <w:proofErr w:type="spellStart"/>
      <w:r w:rsidR="0016719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6719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0656B">
        <w:rPr>
          <w:rFonts w:ascii="Segoe UI" w:hAnsi="Segoe UI" w:cs="Segoe UI" w:hint="cs"/>
          <w:sz w:val="28"/>
          <w:szCs w:val="28"/>
          <w:rtl/>
        </w:rPr>
        <w:t>التو</w:t>
      </w:r>
      <w:r w:rsidR="002678D3">
        <w:rPr>
          <w:rFonts w:ascii="Segoe UI" w:hAnsi="Segoe UI" w:cs="Segoe UI" w:hint="cs"/>
          <w:sz w:val="28"/>
          <w:szCs w:val="28"/>
          <w:rtl/>
        </w:rPr>
        <w:t>قف</w:t>
      </w:r>
      <w:r w:rsidR="0030656B">
        <w:rPr>
          <w:rFonts w:ascii="Segoe UI" w:hAnsi="Segoe UI" w:cs="Segoe UI" w:hint="cs"/>
          <w:sz w:val="28"/>
          <w:szCs w:val="28"/>
          <w:rtl/>
        </w:rPr>
        <w:t xml:space="preserve"> عند القضايا التالية وتفحصها جيدا : </w:t>
      </w:r>
    </w:p>
    <w:p w:rsidR="0030656B" w:rsidRDefault="0030656B" w:rsidP="0030656B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0656B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هل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يوجد قرار نهائي </w:t>
      </w:r>
      <w:r w:rsidR="002A348D" w:rsidRPr="0030656B">
        <w:rPr>
          <w:rFonts w:ascii="Segoe UI" w:hAnsi="Segoe UI" w:cs="Segoe UI" w:hint="cs"/>
          <w:sz w:val="28"/>
          <w:szCs w:val="28"/>
          <w:rtl/>
        </w:rPr>
        <w:t>ل</w:t>
      </w:r>
      <w:r w:rsidRPr="0030656B">
        <w:rPr>
          <w:rFonts w:ascii="Segoe UI" w:hAnsi="Segoe UI" w:cs="Segoe UI" w:hint="cs"/>
          <w:sz w:val="28"/>
          <w:szCs w:val="28"/>
          <w:rtl/>
        </w:rPr>
        <w:t xml:space="preserve">لخروج من التزامات أوسلو </w:t>
      </w:r>
      <w:r w:rsidR="0016719A">
        <w:rPr>
          <w:rFonts w:ascii="Segoe UI" w:hAnsi="Segoe UI" w:cs="Segoe UI" w:hint="cs"/>
          <w:sz w:val="28"/>
          <w:szCs w:val="28"/>
          <w:rtl/>
        </w:rPr>
        <w:t>ومن التسوية الأ</w:t>
      </w:r>
      <w:r>
        <w:rPr>
          <w:rFonts w:ascii="Segoe UI" w:hAnsi="Segoe UI" w:cs="Segoe UI" w:hint="cs"/>
          <w:sz w:val="28"/>
          <w:szCs w:val="28"/>
          <w:rtl/>
        </w:rPr>
        <w:t>مريكية أم أن الأمر مجرد مناورة ل</w:t>
      </w:r>
      <w:r w:rsidR="0016719A">
        <w:rPr>
          <w:rFonts w:ascii="Segoe UI" w:hAnsi="Segoe UI" w:cs="Segoe UI" w:hint="cs"/>
          <w:sz w:val="28"/>
          <w:szCs w:val="28"/>
          <w:rtl/>
        </w:rPr>
        <w:t>تحسين ظروف وشروط ا</w:t>
      </w:r>
      <w:r>
        <w:rPr>
          <w:rFonts w:ascii="Segoe UI" w:hAnsi="Segoe UI" w:cs="Segoe UI" w:hint="cs"/>
          <w:sz w:val="28"/>
          <w:szCs w:val="28"/>
          <w:rtl/>
        </w:rPr>
        <w:t xml:space="preserve">لعودة للمفاوضات مجددا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Pr="0030656B">
        <w:rPr>
          <w:rFonts w:ascii="Segoe UI" w:hAnsi="Segoe UI" w:cs="Segoe UI" w:hint="cs"/>
          <w:sz w:val="28"/>
          <w:szCs w:val="28"/>
          <w:rtl/>
        </w:rPr>
        <w:t xml:space="preserve"> . </w:t>
      </w:r>
    </w:p>
    <w:p w:rsidR="0030656B" w:rsidRDefault="002A348D" w:rsidP="001421AD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30656B">
        <w:rPr>
          <w:rFonts w:ascii="Segoe UI" w:hAnsi="Segoe UI" w:cs="Segoe UI" w:hint="cs"/>
          <w:sz w:val="28"/>
          <w:szCs w:val="28"/>
          <w:rtl/>
        </w:rPr>
        <w:t>استعداد من خلال توافق وطني ولو في إطار منظ</w:t>
      </w:r>
      <w:r w:rsidR="0030656B">
        <w:rPr>
          <w:rFonts w:ascii="Segoe UI" w:hAnsi="Segoe UI" w:cs="Segoe UI" w:hint="cs"/>
          <w:sz w:val="28"/>
          <w:szCs w:val="28"/>
          <w:rtl/>
        </w:rPr>
        <w:t xml:space="preserve">مة التحرير حول الأفكار الفرنسية </w:t>
      </w:r>
      <w:proofErr w:type="spellStart"/>
      <w:r w:rsidR="001421A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421AD">
        <w:rPr>
          <w:rFonts w:ascii="Segoe UI" w:hAnsi="Segoe UI" w:cs="Segoe UI" w:hint="cs"/>
          <w:sz w:val="28"/>
          <w:szCs w:val="28"/>
          <w:rtl/>
        </w:rPr>
        <w:t xml:space="preserve"> خصوصا أن في المبادرة قضايا تنتقص حتى من الحد الادنى الذي تلتزم به القيادة </w:t>
      </w:r>
      <w:proofErr w:type="spellStart"/>
      <w:r w:rsidR="001421A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421AD">
        <w:rPr>
          <w:rFonts w:ascii="Segoe UI" w:hAnsi="Segoe UI" w:cs="Segoe UI" w:hint="cs"/>
          <w:sz w:val="28"/>
          <w:szCs w:val="28"/>
          <w:rtl/>
        </w:rPr>
        <w:t xml:space="preserve"> والمبادرة محل خلاف فلسطيني  </w:t>
      </w:r>
      <w:r w:rsidR="0030656B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165E66" w:rsidRPr="0030656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65E66" w:rsidRPr="0030656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421AD">
        <w:rPr>
          <w:rFonts w:ascii="Segoe UI" w:hAnsi="Segoe UI" w:cs="Segoe UI" w:hint="cs"/>
          <w:sz w:val="28"/>
          <w:szCs w:val="28"/>
          <w:rtl/>
        </w:rPr>
        <w:t>وبالتالي كان الأمر يحتاج ل</w:t>
      </w:r>
      <w:r w:rsidR="0030656B" w:rsidRPr="0030656B">
        <w:rPr>
          <w:rFonts w:ascii="Segoe UI" w:hAnsi="Segoe UI" w:cs="Segoe UI" w:hint="cs"/>
          <w:sz w:val="28"/>
          <w:szCs w:val="28"/>
          <w:rtl/>
        </w:rPr>
        <w:t>لتنسيق والتفاهم مع الشعب والأحزاب الفلسطينية</w:t>
      </w:r>
      <w:r w:rsidR="0030656B">
        <w:rPr>
          <w:rFonts w:ascii="Segoe UI" w:hAnsi="Segoe UI" w:cs="Segoe UI" w:hint="cs"/>
          <w:sz w:val="28"/>
          <w:szCs w:val="28"/>
          <w:rtl/>
        </w:rPr>
        <w:t xml:space="preserve"> من خلال فتح نقاش مع كل فعاليات المجتمع .</w:t>
      </w:r>
    </w:p>
    <w:p w:rsidR="00A1144F" w:rsidRDefault="0030656B" w:rsidP="0030656B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النظر فيما إذا كان</w:t>
      </w:r>
      <w:r w:rsidR="002A348D" w:rsidRPr="0030656B">
        <w:rPr>
          <w:rFonts w:ascii="Segoe UI" w:hAnsi="Segoe UI" w:cs="Segoe UI" w:hint="cs"/>
          <w:sz w:val="28"/>
          <w:szCs w:val="28"/>
          <w:rtl/>
        </w:rPr>
        <w:t xml:space="preserve"> نفس الفريق المفاو</w:t>
      </w:r>
      <w:r w:rsidR="00A1144F">
        <w:rPr>
          <w:rFonts w:ascii="Segoe UI" w:hAnsi="Segoe UI" w:cs="Segoe UI" w:hint="cs"/>
          <w:sz w:val="28"/>
          <w:szCs w:val="28"/>
          <w:rtl/>
        </w:rPr>
        <w:t>ِ</w:t>
      </w:r>
      <w:r w:rsidR="002A348D" w:rsidRPr="0030656B">
        <w:rPr>
          <w:rFonts w:ascii="Segoe UI" w:hAnsi="Segoe UI" w:cs="Segoe UI" w:hint="cs"/>
          <w:sz w:val="28"/>
          <w:szCs w:val="28"/>
          <w:rtl/>
        </w:rPr>
        <w:t xml:space="preserve">ض الذي تمت تجربته لأكثر من 24 سنة </w:t>
      </w:r>
      <w:r>
        <w:rPr>
          <w:rFonts w:ascii="Segoe UI" w:hAnsi="Segoe UI" w:cs="Segoe UI" w:hint="cs"/>
          <w:sz w:val="28"/>
          <w:szCs w:val="28"/>
          <w:rtl/>
        </w:rPr>
        <w:t>وتقتصر خبرته على المفاوضات ا</w:t>
      </w:r>
      <w:r w:rsidR="00603E77">
        <w:rPr>
          <w:rFonts w:ascii="Segoe UI" w:hAnsi="Segoe UI" w:cs="Segoe UI" w:hint="cs"/>
          <w:sz w:val="28"/>
          <w:szCs w:val="28"/>
          <w:rtl/>
        </w:rPr>
        <w:t xml:space="preserve">لثنائية والذي يؤمن (أن </w:t>
      </w:r>
      <w:r w:rsidR="00603E77">
        <w:rPr>
          <w:rFonts w:ascii="Segoe UI" w:hAnsi="Segoe UI" w:cs="Segoe UI" w:hint="cs"/>
          <w:sz w:val="28"/>
          <w:szCs w:val="28"/>
          <w:rtl/>
        </w:rPr>
        <w:lastRenderedPageBreak/>
        <w:t xml:space="preserve">الحياة </w:t>
      </w:r>
      <w:r>
        <w:rPr>
          <w:rFonts w:ascii="Segoe UI" w:hAnsi="Segoe UI" w:cs="Segoe UI" w:hint="cs"/>
          <w:sz w:val="28"/>
          <w:szCs w:val="28"/>
          <w:rtl/>
        </w:rPr>
        <w:t>مفاوضات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مؤهلا </w:t>
      </w:r>
      <w:r w:rsidR="00A1144F">
        <w:rPr>
          <w:rFonts w:ascii="Segoe UI" w:hAnsi="Segoe UI" w:cs="Segoe UI" w:hint="cs"/>
          <w:sz w:val="28"/>
          <w:szCs w:val="28"/>
          <w:rtl/>
        </w:rPr>
        <w:t>لل</w:t>
      </w:r>
      <w:r w:rsidR="00603E77">
        <w:rPr>
          <w:rFonts w:ascii="Segoe UI" w:hAnsi="Segoe UI" w:cs="Segoe UI" w:hint="cs"/>
          <w:sz w:val="28"/>
          <w:szCs w:val="28"/>
          <w:rtl/>
        </w:rPr>
        <w:t>استمرار في موقعه وال</w:t>
      </w:r>
      <w:r w:rsidR="00A1144F">
        <w:rPr>
          <w:rFonts w:ascii="Segoe UI" w:hAnsi="Segoe UI" w:cs="Segoe UI" w:hint="cs"/>
          <w:sz w:val="28"/>
          <w:szCs w:val="28"/>
          <w:rtl/>
        </w:rPr>
        <w:t>تعامل مع الشرعية الدولية</w:t>
      </w:r>
      <w:r w:rsidR="00603E77">
        <w:rPr>
          <w:rFonts w:ascii="Segoe UI" w:hAnsi="Segoe UI" w:cs="Segoe UI" w:hint="cs"/>
          <w:sz w:val="28"/>
          <w:szCs w:val="28"/>
          <w:rtl/>
        </w:rPr>
        <w:t xml:space="preserve"> وقيادة المرحلة القادمة</w:t>
      </w:r>
      <w:r w:rsidR="00A1144F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A1144F" w:rsidRDefault="00165E66" w:rsidP="0030656B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 w:rsidRPr="00A1144F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0656B" w:rsidRPr="00A1144F">
        <w:rPr>
          <w:rFonts w:ascii="Segoe UI" w:hAnsi="Segoe UI" w:cs="Segoe UI" w:hint="cs"/>
          <w:sz w:val="28"/>
          <w:szCs w:val="28"/>
          <w:rtl/>
        </w:rPr>
        <w:t>فهم وإدراك لحقيقة الأ</w:t>
      </w:r>
      <w:r w:rsidR="002A348D" w:rsidRPr="00A1144F">
        <w:rPr>
          <w:rFonts w:ascii="Segoe UI" w:hAnsi="Segoe UI" w:cs="Segoe UI" w:hint="cs"/>
          <w:sz w:val="28"/>
          <w:szCs w:val="28"/>
          <w:rtl/>
        </w:rPr>
        <w:t xml:space="preserve">فكار الفرنسية وقدرة فرنسا على أن تطرح وتفرض مبادرة ورؤية سياسية تتعارض مع الرؤية </w:t>
      </w:r>
      <w:proofErr w:type="gramStart"/>
      <w:r w:rsidR="002A348D" w:rsidRPr="00A1144F">
        <w:rPr>
          <w:rFonts w:ascii="Segoe UI" w:hAnsi="Segoe UI" w:cs="Segoe UI" w:hint="cs"/>
          <w:sz w:val="28"/>
          <w:szCs w:val="28"/>
          <w:rtl/>
        </w:rPr>
        <w:t xml:space="preserve">الأمريكية </w:t>
      </w:r>
      <w:r w:rsidR="00A1144F">
        <w:rPr>
          <w:rFonts w:ascii="Segoe UI" w:hAnsi="Segoe UI" w:cs="Segoe UI" w:hint="cs"/>
          <w:sz w:val="28"/>
          <w:szCs w:val="28"/>
          <w:rtl/>
        </w:rPr>
        <w:t>.</w:t>
      </w:r>
      <w:proofErr w:type="gramEnd"/>
    </w:p>
    <w:p w:rsidR="0016719A" w:rsidRDefault="0016719A" w:rsidP="0030656B">
      <w:pPr>
        <w:pStyle w:val="a5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غياب استراتيجية بديلة أو وضوح في خط الرجعة في حالة فشل المبادرة الفرنسية .</w:t>
      </w:r>
    </w:p>
    <w:p w:rsidR="002A348D" w:rsidRDefault="0030656B" w:rsidP="0016719A">
      <w:pPr>
        <w:jc w:val="both"/>
        <w:rPr>
          <w:rFonts w:ascii="Segoe UI" w:hAnsi="Segoe UI" w:cs="Segoe UI"/>
          <w:sz w:val="28"/>
          <w:szCs w:val="28"/>
          <w:rtl/>
        </w:rPr>
      </w:pPr>
      <w:r w:rsidRPr="00A1144F">
        <w:rPr>
          <w:rFonts w:ascii="Segoe UI" w:hAnsi="Segoe UI" w:cs="Segoe UI"/>
          <w:sz w:val="28"/>
          <w:szCs w:val="28"/>
          <w:rtl/>
        </w:rPr>
        <w:t xml:space="preserve">لا نعتقد أن </w:t>
      </w:r>
      <w:r w:rsidRPr="00A1144F">
        <w:rPr>
          <w:rFonts w:ascii="Segoe UI" w:hAnsi="Segoe UI" w:cs="Segoe UI" w:hint="cs"/>
          <w:sz w:val="28"/>
          <w:szCs w:val="28"/>
          <w:rtl/>
        </w:rPr>
        <w:t>أصحاب القرار في السلطة والمنظمة</w:t>
      </w:r>
      <w:r w:rsidRPr="00A1144F">
        <w:rPr>
          <w:rFonts w:ascii="Segoe UI" w:hAnsi="Segoe UI" w:cs="Segoe UI"/>
          <w:sz w:val="28"/>
          <w:szCs w:val="28"/>
          <w:rtl/>
        </w:rPr>
        <w:t xml:space="preserve"> جاهل</w:t>
      </w:r>
      <w:r w:rsidRPr="00A1144F">
        <w:rPr>
          <w:rFonts w:ascii="Segoe UI" w:hAnsi="Segoe UI" w:cs="Segoe UI" w:hint="cs"/>
          <w:sz w:val="28"/>
          <w:szCs w:val="28"/>
          <w:rtl/>
        </w:rPr>
        <w:t>ين</w:t>
      </w:r>
      <w:r w:rsidRPr="00A1144F">
        <w:rPr>
          <w:rFonts w:ascii="Segoe UI" w:hAnsi="Segoe UI" w:cs="Segoe UI"/>
          <w:sz w:val="28"/>
          <w:szCs w:val="28"/>
          <w:rtl/>
        </w:rPr>
        <w:t xml:space="preserve"> حقيقة محدودية قدرة وصلاحيات محكمة الجنايات الدولية على معاقبة القادة الصهاينة ووقف العدوان الصهيوني حالا ومستقبلا </w:t>
      </w:r>
      <w:proofErr w:type="spellStart"/>
      <w:r w:rsidRPr="00A1144F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A1144F">
        <w:rPr>
          <w:rFonts w:ascii="Segoe UI" w:hAnsi="Segoe UI" w:cs="Segoe UI"/>
          <w:sz w:val="28"/>
          <w:szCs w:val="28"/>
          <w:rtl/>
        </w:rPr>
        <w:t xml:space="preserve"> </w:t>
      </w:r>
      <w:r w:rsidRPr="00A1144F">
        <w:rPr>
          <w:rFonts w:ascii="Segoe UI" w:hAnsi="Segoe UI" w:cs="Segoe UI" w:hint="cs"/>
          <w:sz w:val="28"/>
          <w:szCs w:val="28"/>
          <w:rtl/>
        </w:rPr>
        <w:t>أو يجهلون</w:t>
      </w:r>
      <w:r w:rsidRPr="00A1144F">
        <w:rPr>
          <w:rFonts w:ascii="Segoe UI" w:hAnsi="Segoe UI" w:cs="Segoe UI"/>
          <w:sz w:val="28"/>
          <w:szCs w:val="28"/>
          <w:rtl/>
        </w:rPr>
        <w:t xml:space="preserve"> أن الشرعية الدولية خاضعة لموازين القوى الدولية ولسطوة القرار الأمريكي </w:t>
      </w:r>
      <w:proofErr w:type="spellStart"/>
      <w:r w:rsidRPr="00A1144F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Pr="00A1144F">
        <w:rPr>
          <w:rFonts w:ascii="Segoe UI" w:hAnsi="Segoe UI" w:cs="Segoe UI"/>
          <w:sz w:val="28"/>
          <w:szCs w:val="28"/>
          <w:rtl/>
        </w:rPr>
        <w:t xml:space="preserve"> </w:t>
      </w:r>
      <w:r w:rsidR="00A1144F">
        <w:rPr>
          <w:rFonts w:ascii="Segoe UI" w:hAnsi="Segoe UI" w:cs="Segoe UI" w:hint="cs"/>
          <w:sz w:val="28"/>
          <w:szCs w:val="28"/>
          <w:rtl/>
        </w:rPr>
        <w:t xml:space="preserve">أو يجهلون محدودية قدرة فرنسا على طرح </w:t>
      </w:r>
      <w:r w:rsidR="00275034">
        <w:rPr>
          <w:rFonts w:ascii="Segoe UI" w:hAnsi="Segoe UI" w:cs="Segoe UI" w:hint="cs"/>
          <w:sz w:val="28"/>
          <w:szCs w:val="28"/>
          <w:rtl/>
        </w:rPr>
        <w:t xml:space="preserve">وتطبيق </w:t>
      </w:r>
      <w:r w:rsidR="00A1144F">
        <w:rPr>
          <w:rFonts w:ascii="Segoe UI" w:hAnsi="Segoe UI" w:cs="Segoe UI" w:hint="cs"/>
          <w:sz w:val="28"/>
          <w:szCs w:val="28"/>
          <w:rtl/>
        </w:rPr>
        <w:t xml:space="preserve">مبادرة جديدة </w:t>
      </w:r>
      <w:proofErr w:type="spellStart"/>
      <w:r w:rsidR="00A1144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1144F">
        <w:rPr>
          <w:rFonts w:ascii="Segoe UI" w:hAnsi="Segoe UI" w:cs="Segoe UI" w:hint="cs"/>
          <w:sz w:val="28"/>
          <w:szCs w:val="28"/>
          <w:rtl/>
        </w:rPr>
        <w:t xml:space="preserve"> </w:t>
      </w:r>
      <w:r w:rsidRPr="00A1144F">
        <w:rPr>
          <w:rFonts w:ascii="Segoe UI" w:hAnsi="Segoe UI" w:cs="Segoe UI"/>
          <w:sz w:val="28"/>
          <w:szCs w:val="28"/>
          <w:rtl/>
        </w:rPr>
        <w:t xml:space="preserve">ولكن </w:t>
      </w:r>
      <w:r w:rsidR="00A1144F">
        <w:rPr>
          <w:rFonts w:ascii="Segoe UI" w:hAnsi="Segoe UI" w:cs="Segoe UI" w:hint="cs"/>
          <w:sz w:val="28"/>
          <w:szCs w:val="28"/>
          <w:rtl/>
        </w:rPr>
        <w:t xml:space="preserve">مشكلتهم </w:t>
      </w:r>
      <w:r w:rsidR="002A348D">
        <w:rPr>
          <w:rFonts w:ascii="Segoe UI" w:hAnsi="Segoe UI" w:cs="Segoe UI"/>
          <w:sz w:val="28"/>
          <w:szCs w:val="28"/>
          <w:rtl/>
        </w:rPr>
        <w:t>أنهم يعتقدون</w:t>
      </w:r>
      <w:r w:rsidR="002A348D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A348D" w:rsidRPr="004D152D">
        <w:rPr>
          <w:rFonts w:ascii="Segoe UI" w:hAnsi="Segoe UI" w:cs="Segoe UI"/>
          <w:sz w:val="28"/>
          <w:szCs w:val="28"/>
          <w:rtl/>
        </w:rPr>
        <w:t>أن الدبلوماسية والمفاوضات تعتمد</w:t>
      </w:r>
      <w:r w:rsidR="0016719A">
        <w:rPr>
          <w:rFonts w:ascii="Segoe UI" w:hAnsi="Segoe UI" w:cs="Segoe UI" w:hint="cs"/>
          <w:sz w:val="28"/>
          <w:szCs w:val="28"/>
          <w:rtl/>
        </w:rPr>
        <w:t xml:space="preserve"> فقط</w:t>
      </w:r>
      <w:r w:rsidR="002A348D" w:rsidRPr="004D152D">
        <w:rPr>
          <w:rFonts w:ascii="Segoe UI" w:hAnsi="Segoe UI" w:cs="Segoe UI"/>
          <w:sz w:val="28"/>
          <w:szCs w:val="28"/>
          <w:rtl/>
        </w:rPr>
        <w:t xml:space="preserve"> على الجهود والقدرات الشخصية </w:t>
      </w:r>
      <w:proofErr w:type="spellStart"/>
      <w:r w:rsidR="002A348D" w:rsidRPr="004D152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2A348D" w:rsidRPr="004D152D">
        <w:rPr>
          <w:rFonts w:ascii="Segoe UI" w:hAnsi="Segoe UI" w:cs="Segoe UI"/>
          <w:sz w:val="28"/>
          <w:szCs w:val="28"/>
          <w:rtl/>
        </w:rPr>
        <w:t xml:space="preserve"> وأنهم لا يحتاجون للشعب بل حتى لا يحتاجون للخبراء والمتخصصين من أبناء الشعب </w:t>
      </w:r>
      <w:proofErr w:type="spellStart"/>
      <w:r w:rsidR="002A348D" w:rsidRPr="004D152D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2A348D" w:rsidRPr="004D152D">
        <w:rPr>
          <w:rFonts w:ascii="Segoe UI" w:hAnsi="Segoe UI" w:cs="Segoe UI"/>
          <w:sz w:val="28"/>
          <w:szCs w:val="28"/>
          <w:rtl/>
        </w:rPr>
        <w:t xml:space="preserve"> وفي حالة استعانتهم بالخبراء يختارونهم من الأجانب أو فلسطينيين </w:t>
      </w:r>
      <w:r w:rsidR="00165E66">
        <w:rPr>
          <w:rFonts w:ascii="Segoe UI" w:hAnsi="Segoe UI" w:cs="Segoe UI" w:hint="cs"/>
          <w:sz w:val="28"/>
          <w:szCs w:val="28"/>
          <w:rtl/>
        </w:rPr>
        <w:t>منقطعين</w:t>
      </w:r>
      <w:r w:rsidR="002A348D" w:rsidRPr="004D152D">
        <w:rPr>
          <w:rFonts w:ascii="Segoe UI" w:hAnsi="Segoe UI" w:cs="Segoe UI"/>
          <w:sz w:val="28"/>
          <w:szCs w:val="28"/>
          <w:rtl/>
        </w:rPr>
        <w:t xml:space="preserve"> الصلة بالشعب وبما يجري على الأرض من أحداث .</w:t>
      </w:r>
    </w:p>
    <w:p w:rsidR="0094408E" w:rsidRDefault="00275034" w:rsidP="0027503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الإرباك والتردد ما زالا يهيمنان على عملية صناعة القرار و</w:t>
      </w:r>
      <w:r w:rsidR="0094408E">
        <w:rPr>
          <w:rFonts w:ascii="Segoe UI" w:hAnsi="Segoe UI" w:cs="Segoe UI" w:hint="cs"/>
          <w:sz w:val="28"/>
          <w:szCs w:val="28"/>
          <w:rtl/>
        </w:rPr>
        <w:t xml:space="preserve">المفاوضون الفلسطينيون لم </w:t>
      </w:r>
      <w:proofErr w:type="gramStart"/>
      <w:r w:rsidR="0094408E">
        <w:rPr>
          <w:rFonts w:ascii="Segoe UI" w:hAnsi="Segoe UI" w:cs="Segoe UI" w:hint="cs"/>
          <w:sz w:val="28"/>
          <w:szCs w:val="28"/>
          <w:rtl/>
        </w:rPr>
        <w:t>يتعلموا  شيئا</w:t>
      </w:r>
      <w:proofErr w:type="gramEnd"/>
      <w:r w:rsidR="0094408E">
        <w:rPr>
          <w:rFonts w:ascii="Segoe UI" w:hAnsi="Segoe UI" w:cs="Segoe UI" w:hint="cs"/>
          <w:sz w:val="28"/>
          <w:szCs w:val="28"/>
          <w:rtl/>
        </w:rPr>
        <w:t xml:space="preserve"> خلال 24 سنة من التفاوض</w:t>
      </w:r>
      <w:r w:rsidR="001421AD">
        <w:rPr>
          <w:rFonts w:ascii="Segoe UI" w:hAnsi="Segoe UI" w:cs="Segoe UI" w:hint="cs"/>
          <w:sz w:val="28"/>
          <w:szCs w:val="28"/>
          <w:rtl/>
        </w:rPr>
        <w:t xml:space="preserve"> مع إسرائيل وواشنطن</w:t>
      </w:r>
      <w:r w:rsidR="00603E77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.</w:t>
      </w:r>
      <w:r w:rsidR="00603E77">
        <w:rPr>
          <w:rFonts w:ascii="Segoe UI" w:hAnsi="Segoe UI" w:cs="Segoe UI" w:hint="cs"/>
          <w:sz w:val="28"/>
          <w:szCs w:val="28"/>
          <w:rtl/>
        </w:rPr>
        <w:t xml:space="preserve"> تسرعوا</w:t>
      </w:r>
      <w:r w:rsidR="0094408E">
        <w:rPr>
          <w:rFonts w:ascii="Segoe UI" w:hAnsi="Segoe UI" w:cs="Segoe UI" w:hint="cs"/>
          <w:sz w:val="28"/>
          <w:szCs w:val="28"/>
          <w:rtl/>
        </w:rPr>
        <w:t xml:space="preserve"> بتقديم تنازلات أو التلويح بتقديمها فيما لم تعلن إسرائيل موقفا واضحا من المبادرة في البداية </w:t>
      </w:r>
      <w:proofErr w:type="spellStart"/>
      <w:r w:rsidR="0094408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4408E">
        <w:rPr>
          <w:rFonts w:ascii="Segoe UI" w:hAnsi="Segoe UI" w:cs="Segoe UI" w:hint="cs"/>
          <w:sz w:val="28"/>
          <w:szCs w:val="28"/>
          <w:rtl/>
        </w:rPr>
        <w:t xml:space="preserve"> وفي اللحظة المناسبة </w:t>
      </w:r>
      <w:r w:rsidR="00603E77">
        <w:rPr>
          <w:rFonts w:ascii="Segoe UI" w:hAnsi="Segoe UI" w:cs="Segoe UI" w:hint="cs"/>
          <w:sz w:val="28"/>
          <w:szCs w:val="28"/>
          <w:rtl/>
        </w:rPr>
        <w:t>تم رفض</w:t>
      </w:r>
      <w:r w:rsidR="0094408E">
        <w:rPr>
          <w:rFonts w:ascii="Segoe UI" w:hAnsi="Segoe UI" w:cs="Segoe UI" w:hint="cs"/>
          <w:sz w:val="28"/>
          <w:szCs w:val="28"/>
          <w:rtl/>
        </w:rPr>
        <w:t xml:space="preserve"> المبادرة </w:t>
      </w:r>
      <w:proofErr w:type="spellStart"/>
      <w:r w:rsidR="0094408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1421AD">
        <w:rPr>
          <w:rFonts w:ascii="Segoe UI" w:hAnsi="Segoe UI" w:cs="Segoe UI" w:hint="cs"/>
          <w:sz w:val="28"/>
          <w:szCs w:val="28"/>
          <w:rtl/>
        </w:rPr>
        <w:t xml:space="preserve">حتى واشنطن لم تُعلن موافقتها بعد على المؤتمر الدولي الذي تتحدث عنه المبادرة </w:t>
      </w:r>
      <w:proofErr w:type="spellStart"/>
      <w:r w:rsidR="001421A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421AD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مما أربك القيادة الفلسطينية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4408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B43EBF">
        <w:rPr>
          <w:rFonts w:ascii="Segoe UI" w:hAnsi="Segoe UI" w:cs="Segoe UI" w:hint="cs"/>
          <w:sz w:val="28"/>
          <w:szCs w:val="28"/>
          <w:rtl/>
        </w:rPr>
        <w:t xml:space="preserve">ويظهر الارباك والتردد أيضا </w:t>
      </w:r>
      <w:r w:rsidR="0094408E">
        <w:rPr>
          <w:rFonts w:ascii="Segoe UI" w:hAnsi="Segoe UI" w:cs="Segoe UI" w:hint="cs"/>
          <w:sz w:val="28"/>
          <w:szCs w:val="28"/>
          <w:rtl/>
        </w:rPr>
        <w:t xml:space="preserve">بالنسبة لعدم </w:t>
      </w:r>
      <w:proofErr w:type="spellStart"/>
      <w:r w:rsidR="0094408E">
        <w:rPr>
          <w:rFonts w:ascii="Segoe UI" w:hAnsi="Segoe UI" w:cs="Segoe UI" w:hint="cs"/>
          <w:sz w:val="28"/>
          <w:szCs w:val="28"/>
          <w:rtl/>
        </w:rPr>
        <w:t>تفعيل</w:t>
      </w:r>
      <w:proofErr w:type="spellEnd"/>
      <w:r w:rsidR="0094408E">
        <w:rPr>
          <w:rFonts w:ascii="Segoe UI" w:hAnsi="Segoe UI" w:cs="Segoe UI" w:hint="cs"/>
          <w:sz w:val="28"/>
          <w:szCs w:val="28"/>
          <w:rtl/>
        </w:rPr>
        <w:t xml:space="preserve"> منظمة التحرير الفلسطينية وتنفيذ قرارات المجلس المركزي للمنظمة بالنسبة للتنسيق الأمني </w:t>
      </w:r>
      <w:proofErr w:type="spellStart"/>
      <w:r w:rsidR="00B43EB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43EBF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94408E">
        <w:rPr>
          <w:rFonts w:ascii="Segoe UI" w:hAnsi="Segoe UI" w:cs="Segoe UI" w:hint="cs"/>
          <w:sz w:val="28"/>
          <w:szCs w:val="28"/>
          <w:rtl/>
        </w:rPr>
        <w:t xml:space="preserve">عدم التفاعل مع الهبة الشعبية يندرج في نفس السياق </w:t>
      </w:r>
      <w:proofErr w:type="spellStart"/>
      <w:r w:rsidR="0094408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4408E">
        <w:rPr>
          <w:rFonts w:ascii="Segoe UI" w:hAnsi="Segoe UI" w:cs="Segoe UI" w:hint="cs"/>
          <w:sz w:val="28"/>
          <w:szCs w:val="28"/>
          <w:rtl/>
        </w:rPr>
        <w:t xml:space="preserve"> حيث كان التردد والتأجيل ضمن مراهنة على المبادرة الفرنسية والرغبة في عدم إغضاب باريس وواشنطن . </w:t>
      </w:r>
      <w:proofErr w:type="gramStart"/>
      <w:r w:rsidR="0094408E">
        <w:rPr>
          <w:rFonts w:ascii="Segoe UI" w:hAnsi="Segoe UI" w:cs="Segoe UI" w:hint="cs"/>
          <w:sz w:val="28"/>
          <w:szCs w:val="28"/>
          <w:rtl/>
        </w:rPr>
        <w:t>والآن</w:t>
      </w:r>
      <w:proofErr w:type="gramEnd"/>
      <w:r w:rsidR="0094408E">
        <w:rPr>
          <w:rFonts w:ascii="Segoe UI" w:hAnsi="Segoe UI" w:cs="Segoe UI" w:hint="cs"/>
          <w:sz w:val="28"/>
          <w:szCs w:val="28"/>
          <w:rtl/>
        </w:rPr>
        <w:t xml:space="preserve"> و بعد رفض إسرائيل للمبادرة الفرنسية فماذا نحن فاعلون </w:t>
      </w:r>
      <w:proofErr w:type="spellStart"/>
      <w:r w:rsidR="0094408E">
        <w:rPr>
          <w:rFonts w:ascii="Segoe UI" w:hAnsi="Segoe UI" w:cs="Segoe UI" w:hint="cs"/>
          <w:sz w:val="28"/>
          <w:szCs w:val="28"/>
          <w:rtl/>
        </w:rPr>
        <w:t>؟</w:t>
      </w:r>
      <w:proofErr w:type="spellEnd"/>
      <w:r w:rsidR="0094408E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94408E" w:rsidRPr="004D152D" w:rsidRDefault="0094408E" w:rsidP="0094408E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A55256" w:rsidRPr="004D152D" w:rsidRDefault="009503E5" w:rsidP="00A55256">
      <w:pPr>
        <w:jc w:val="both"/>
        <w:rPr>
          <w:rFonts w:ascii="Segoe UI" w:hAnsi="Segoe UI" w:cs="Segoe UI"/>
          <w:sz w:val="28"/>
          <w:szCs w:val="28"/>
          <w:rtl/>
        </w:rPr>
      </w:pPr>
      <w:hyperlink r:id="rId7" w:history="1">
        <w:r w:rsidR="00A55256" w:rsidRPr="004D152D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A55256" w:rsidRPr="004D152D" w:rsidRDefault="00A55256" w:rsidP="00A55256">
      <w:pPr>
        <w:jc w:val="both"/>
        <w:rPr>
          <w:rFonts w:ascii="Segoe UI" w:hAnsi="Segoe UI" w:cs="Segoe UI"/>
          <w:sz w:val="28"/>
          <w:szCs w:val="28"/>
        </w:rPr>
      </w:pPr>
    </w:p>
    <w:p w:rsidR="00C4004D" w:rsidRPr="004D152D" w:rsidRDefault="00C4004D" w:rsidP="00C4004D">
      <w:pPr>
        <w:jc w:val="both"/>
        <w:rPr>
          <w:rFonts w:ascii="Segoe UI" w:hAnsi="Segoe UI" w:cs="Segoe UI"/>
          <w:sz w:val="28"/>
          <w:szCs w:val="28"/>
        </w:rPr>
      </w:pPr>
    </w:p>
    <w:sectPr w:rsidR="00C4004D" w:rsidRPr="004D152D" w:rsidSect="00772430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FA" w:rsidRDefault="006244FA" w:rsidP="004472CA">
      <w:pPr>
        <w:spacing w:after="0" w:line="240" w:lineRule="auto"/>
      </w:pPr>
      <w:r>
        <w:separator/>
      </w:r>
    </w:p>
  </w:endnote>
  <w:endnote w:type="continuationSeparator" w:id="0">
    <w:p w:rsidR="006244FA" w:rsidRDefault="006244FA" w:rsidP="0044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1442266"/>
      <w:docPartObj>
        <w:docPartGallery w:val="Page Numbers (Bottom of Page)"/>
        <w:docPartUnique/>
      </w:docPartObj>
    </w:sdtPr>
    <w:sdtContent>
      <w:p w:rsidR="00A36C93" w:rsidRDefault="009503E5">
        <w:pPr>
          <w:pStyle w:val="a4"/>
          <w:jc w:val="center"/>
        </w:pPr>
        <w:fldSimple w:instr=" PAGE   \* MERGEFORMAT ">
          <w:r w:rsidR="00002EFD" w:rsidRPr="00002EFD">
            <w:rPr>
              <w:rFonts w:ascii="Segoe UI" w:hAnsi="Segoe UI" w:cs="Segoe UI"/>
              <w:noProof/>
              <w:sz w:val="28"/>
              <w:szCs w:val="28"/>
              <w:rtl/>
            </w:rPr>
            <w:t>1</w:t>
          </w:r>
        </w:fldSimple>
      </w:p>
    </w:sdtContent>
  </w:sdt>
  <w:p w:rsidR="00A36C93" w:rsidRDefault="00A36C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FA" w:rsidRDefault="006244FA" w:rsidP="004472CA">
      <w:pPr>
        <w:spacing w:after="0" w:line="240" w:lineRule="auto"/>
      </w:pPr>
      <w:r>
        <w:separator/>
      </w:r>
    </w:p>
  </w:footnote>
  <w:footnote w:type="continuationSeparator" w:id="0">
    <w:p w:rsidR="006244FA" w:rsidRDefault="006244FA" w:rsidP="0044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165F"/>
    <w:multiLevelType w:val="hybridMultilevel"/>
    <w:tmpl w:val="013C977E"/>
    <w:lvl w:ilvl="0" w:tplc="874C1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789"/>
    <w:rsid w:val="00002EFD"/>
    <w:rsid w:val="0002524F"/>
    <w:rsid w:val="000B2AC1"/>
    <w:rsid w:val="000B53DF"/>
    <w:rsid w:val="000B74BF"/>
    <w:rsid w:val="000C3773"/>
    <w:rsid w:val="000E7C91"/>
    <w:rsid w:val="000F1F71"/>
    <w:rsid w:val="00104308"/>
    <w:rsid w:val="00123AAA"/>
    <w:rsid w:val="001421AD"/>
    <w:rsid w:val="00153E21"/>
    <w:rsid w:val="00165E66"/>
    <w:rsid w:val="0016719A"/>
    <w:rsid w:val="00182186"/>
    <w:rsid w:val="001D3155"/>
    <w:rsid w:val="001D67F7"/>
    <w:rsid w:val="001D7189"/>
    <w:rsid w:val="001F6A22"/>
    <w:rsid w:val="002302AB"/>
    <w:rsid w:val="00237CD4"/>
    <w:rsid w:val="002678D3"/>
    <w:rsid w:val="00267983"/>
    <w:rsid w:val="00267FD8"/>
    <w:rsid w:val="00275034"/>
    <w:rsid w:val="002A26AA"/>
    <w:rsid w:val="002A348D"/>
    <w:rsid w:val="002F06BD"/>
    <w:rsid w:val="002F678D"/>
    <w:rsid w:val="0030656B"/>
    <w:rsid w:val="00312619"/>
    <w:rsid w:val="003135CD"/>
    <w:rsid w:val="00327795"/>
    <w:rsid w:val="00355FB7"/>
    <w:rsid w:val="0038115E"/>
    <w:rsid w:val="003C3378"/>
    <w:rsid w:val="003C6501"/>
    <w:rsid w:val="003E19EE"/>
    <w:rsid w:val="00437810"/>
    <w:rsid w:val="00444510"/>
    <w:rsid w:val="00445D06"/>
    <w:rsid w:val="004472CA"/>
    <w:rsid w:val="004939F7"/>
    <w:rsid w:val="004D152D"/>
    <w:rsid w:val="004D2C93"/>
    <w:rsid w:val="004E7D2E"/>
    <w:rsid w:val="004F3029"/>
    <w:rsid w:val="005216E5"/>
    <w:rsid w:val="00526628"/>
    <w:rsid w:val="005E67D4"/>
    <w:rsid w:val="005F542A"/>
    <w:rsid w:val="0060009E"/>
    <w:rsid w:val="0060319E"/>
    <w:rsid w:val="00603E77"/>
    <w:rsid w:val="0061699D"/>
    <w:rsid w:val="006244FA"/>
    <w:rsid w:val="00632779"/>
    <w:rsid w:val="00660EDC"/>
    <w:rsid w:val="00661034"/>
    <w:rsid w:val="006652E1"/>
    <w:rsid w:val="006A50AD"/>
    <w:rsid w:val="006C0C9E"/>
    <w:rsid w:val="006C5244"/>
    <w:rsid w:val="006D5911"/>
    <w:rsid w:val="006D798C"/>
    <w:rsid w:val="00700F89"/>
    <w:rsid w:val="00714906"/>
    <w:rsid w:val="007464B4"/>
    <w:rsid w:val="007603D2"/>
    <w:rsid w:val="0076541A"/>
    <w:rsid w:val="00771DCB"/>
    <w:rsid w:val="00772430"/>
    <w:rsid w:val="00822844"/>
    <w:rsid w:val="0084150F"/>
    <w:rsid w:val="00845869"/>
    <w:rsid w:val="0086685F"/>
    <w:rsid w:val="00884DC2"/>
    <w:rsid w:val="008D60D0"/>
    <w:rsid w:val="008F2A31"/>
    <w:rsid w:val="009000E1"/>
    <w:rsid w:val="0091457B"/>
    <w:rsid w:val="009226B9"/>
    <w:rsid w:val="0094408E"/>
    <w:rsid w:val="009503E5"/>
    <w:rsid w:val="009919CD"/>
    <w:rsid w:val="009A7586"/>
    <w:rsid w:val="009B2BD0"/>
    <w:rsid w:val="009B5676"/>
    <w:rsid w:val="009E052B"/>
    <w:rsid w:val="009F0AD8"/>
    <w:rsid w:val="00A05691"/>
    <w:rsid w:val="00A1144F"/>
    <w:rsid w:val="00A36C93"/>
    <w:rsid w:val="00A55256"/>
    <w:rsid w:val="00A65419"/>
    <w:rsid w:val="00A65B3E"/>
    <w:rsid w:val="00A86A3E"/>
    <w:rsid w:val="00AB2FC2"/>
    <w:rsid w:val="00AF4525"/>
    <w:rsid w:val="00B10C52"/>
    <w:rsid w:val="00B16D6B"/>
    <w:rsid w:val="00B34775"/>
    <w:rsid w:val="00B43EBF"/>
    <w:rsid w:val="00B66CF1"/>
    <w:rsid w:val="00B7710C"/>
    <w:rsid w:val="00B937DD"/>
    <w:rsid w:val="00BC02E7"/>
    <w:rsid w:val="00BC4390"/>
    <w:rsid w:val="00BF28DD"/>
    <w:rsid w:val="00BF600C"/>
    <w:rsid w:val="00C21789"/>
    <w:rsid w:val="00C32288"/>
    <w:rsid w:val="00C4004D"/>
    <w:rsid w:val="00C63CC0"/>
    <w:rsid w:val="00C67D61"/>
    <w:rsid w:val="00C7023C"/>
    <w:rsid w:val="00CA2C7C"/>
    <w:rsid w:val="00CA3619"/>
    <w:rsid w:val="00CD2FD8"/>
    <w:rsid w:val="00D01873"/>
    <w:rsid w:val="00D207ED"/>
    <w:rsid w:val="00D44AB0"/>
    <w:rsid w:val="00D51816"/>
    <w:rsid w:val="00D602E9"/>
    <w:rsid w:val="00D75E76"/>
    <w:rsid w:val="00D82092"/>
    <w:rsid w:val="00D971ED"/>
    <w:rsid w:val="00DA3574"/>
    <w:rsid w:val="00DF251B"/>
    <w:rsid w:val="00E00D43"/>
    <w:rsid w:val="00E048BC"/>
    <w:rsid w:val="00E1160A"/>
    <w:rsid w:val="00E12BED"/>
    <w:rsid w:val="00E165BB"/>
    <w:rsid w:val="00E250A1"/>
    <w:rsid w:val="00E46061"/>
    <w:rsid w:val="00E55BD2"/>
    <w:rsid w:val="00E74063"/>
    <w:rsid w:val="00EA4438"/>
    <w:rsid w:val="00EB47F2"/>
    <w:rsid w:val="00EB685E"/>
    <w:rsid w:val="00EC5CAC"/>
    <w:rsid w:val="00F012BC"/>
    <w:rsid w:val="00F353C9"/>
    <w:rsid w:val="00F54E95"/>
    <w:rsid w:val="00F63DEF"/>
    <w:rsid w:val="00F67B11"/>
    <w:rsid w:val="00FA1568"/>
    <w:rsid w:val="00FA3D33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4004D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447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4472CA"/>
  </w:style>
  <w:style w:type="paragraph" w:styleId="a4">
    <w:name w:val="footer"/>
    <w:basedOn w:val="a"/>
    <w:link w:val="Char0"/>
    <w:uiPriority w:val="99"/>
    <w:unhideWhenUsed/>
    <w:rsid w:val="00447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4472CA"/>
  </w:style>
  <w:style w:type="paragraph" w:styleId="a5">
    <w:name w:val="List Paragraph"/>
    <w:basedOn w:val="a"/>
    <w:uiPriority w:val="34"/>
    <w:qFormat/>
    <w:rsid w:val="00306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 home</cp:lastModifiedBy>
  <cp:revision>12</cp:revision>
  <dcterms:created xsi:type="dcterms:W3CDTF">2015-08-02T10:49:00Z</dcterms:created>
  <dcterms:modified xsi:type="dcterms:W3CDTF">2016-05-11T06:36:00Z</dcterms:modified>
</cp:coreProperties>
</file>