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1B" w:rsidRDefault="005C3E1B" w:rsidP="005C3E1B">
      <w:pPr>
        <w:jc w:val="both"/>
        <w:rPr>
          <w:rFonts w:ascii="Segoe UI" w:hAnsi="Segoe UI" w:cs="Segoe UI"/>
          <w:sz w:val="28"/>
          <w:szCs w:val="28"/>
          <w:rtl/>
        </w:rPr>
      </w:pPr>
      <w:proofErr w:type="spellStart"/>
      <w:r w:rsidRPr="00B65835">
        <w:rPr>
          <w:rFonts w:ascii="Segoe UI" w:hAnsi="Segoe UI" w:cs="Segoe UI"/>
          <w:sz w:val="28"/>
          <w:szCs w:val="28"/>
          <w:rtl/>
        </w:rPr>
        <w:t>د/</w:t>
      </w:r>
      <w:proofErr w:type="spellEnd"/>
      <w:r w:rsidRPr="00B65835">
        <w:rPr>
          <w:rFonts w:ascii="Segoe UI" w:hAnsi="Segoe UI" w:cs="Segoe UI"/>
          <w:sz w:val="28"/>
          <w:szCs w:val="28"/>
          <w:rtl/>
        </w:rPr>
        <w:t xml:space="preserve"> إبراهيم ابراش </w:t>
      </w:r>
    </w:p>
    <w:p w:rsidR="005C3E1B" w:rsidRDefault="005C3E1B" w:rsidP="005C3E1B">
      <w:pPr>
        <w:rPr>
          <w:rFonts w:ascii="Segoe UI" w:hAnsi="Segoe UI" w:cs="Segoe UI"/>
          <w:sz w:val="28"/>
          <w:szCs w:val="28"/>
          <w:rtl/>
        </w:rPr>
      </w:pPr>
      <w:proofErr w:type="gramStart"/>
      <w:r>
        <w:rPr>
          <w:rFonts w:ascii="Segoe UI" w:hAnsi="Segoe UI" w:cs="Segoe UI" w:hint="cs"/>
          <w:sz w:val="28"/>
          <w:szCs w:val="28"/>
          <w:rtl/>
        </w:rPr>
        <w:t>ورقة</w:t>
      </w:r>
      <w:proofErr w:type="gramEnd"/>
      <w:r>
        <w:rPr>
          <w:rFonts w:ascii="Segoe UI" w:hAnsi="Segoe UI" w:cs="Segoe UI" w:hint="cs"/>
          <w:sz w:val="28"/>
          <w:szCs w:val="28"/>
          <w:rtl/>
        </w:rPr>
        <w:t xml:space="preserve"> تقدير موقف حول الانتخابات المحلية </w:t>
      </w:r>
    </w:p>
    <w:p w:rsidR="005C3E1B" w:rsidRPr="00B65835" w:rsidRDefault="004B1377" w:rsidP="005C3E1B">
      <w:pPr>
        <w:rPr>
          <w:rFonts w:ascii="Segoe UI" w:hAnsi="Segoe UI" w:cs="Segoe UI"/>
          <w:sz w:val="28"/>
          <w:szCs w:val="28"/>
          <w:rtl/>
        </w:rPr>
      </w:pPr>
      <w:r>
        <w:rPr>
          <w:rFonts w:ascii="Segoe UI" w:hAnsi="Segoe UI" w:cs="Segoe UI" w:hint="cs"/>
          <w:sz w:val="28"/>
          <w:szCs w:val="28"/>
          <w:rtl/>
        </w:rPr>
        <w:t xml:space="preserve">للتوزيع على </w:t>
      </w:r>
      <w:r w:rsidR="005C3E1B">
        <w:rPr>
          <w:rFonts w:ascii="Segoe UI" w:hAnsi="Segoe UI" w:cs="Segoe UI" w:hint="cs"/>
          <w:sz w:val="28"/>
          <w:szCs w:val="28"/>
          <w:rtl/>
        </w:rPr>
        <w:t>أعضاء المجلس الاستشاري وال</w:t>
      </w:r>
      <w:r w:rsidR="00012A87">
        <w:rPr>
          <w:rFonts w:ascii="Segoe UI" w:hAnsi="Segoe UI" w:cs="Segoe UI" w:hint="cs"/>
          <w:sz w:val="28"/>
          <w:szCs w:val="28"/>
          <w:rtl/>
        </w:rPr>
        <w:t>ل</w:t>
      </w:r>
      <w:r w:rsidR="005C3E1B">
        <w:rPr>
          <w:rFonts w:ascii="Segoe UI" w:hAnsi="Segoe UI" w:cs="Segoe UI" w:hint="cs"/>
          <w:sz w:val="28"/>
          <w:szCs w:val="28"/>
          <w:rtl/>
        </w:rPr>
        <w:t>جنة المركزية والمجلس الثوري</w:t>
      </w:r>
    </w:p>
    <w:p w:rsidR="005C3E1B" w:rsidRDefault="005C3E1B" w:rsidP="005C3E1B">
      <w:pPr>
        <w:jc w:val="center"/>
        <w:rPr>
          <w:rFonts w:ascii="Segoe UI" w:hAnsi="Segoe UI" w:cs="Segoe UI"/>
          <w:sz w:val="28"/>
          <w:szCs w:val="28"/>
          <w:rtl/>
        </w:rPr>
      </w:pPr>
    </w:p>
    <w:p w:rsidR="000E28C1" w:rsidRDefault="000E28C1" w:rsidP="000E28C1">
      <w:pPr>
        <w:jc w:val="center"/>
        <w:rPr>
          <w:rFonts w:ascii="Segoe UI" w:hAnsi="Segoe UI" w:cs="Segoe UI"/>
          <w:sz w:val="28"/>
          <w:szCs w:val="28"/>
          <w:rtl/>
        </w:rPr>
      </w:pPr>
      <w:r>
        <w:rPr>
          <w:rFonts w:ascii="Segoe UI" w:hAnsi="Segoe UI" w:cs="Segoe UI" w:hint="cs"/>
          <w:sz w:val="28"/>
          <w:szCs w:val="28"/>
          <w:rtl/>
        </w:rPr>
        <w:t xml:space="preserve">انتخابات محلية أم </w:t>
      </w:r>
      <w:proofErr w:type="gramStart"/>
      <w:r>
        <w:rPr>
          <w:rFonts w:ascii="Segoe UI" w:hAnsi="Segoe UI" w:cs="Segoe UI" w:hint="cs"/>
          <w:sz w:val="28"/>
          <w:szCs w:val="28"/>
          <w:rtl/>
        </w:rPr>
        <w:t>استكمال</w:t>
      </w:r>
      <w:proofErr w:type="gramEnd"/>
      <w:r>
        <w:rPr>
          <w:rFonts w:ascii="Segoe UI" w:hAnsi="Segoe UI" w:cs="Segoe UI" w:hint="cs"/>
          <w:sz w:val="28"/>
          <w:szCs w:val="28"/>
          <w:rtl/>
        </w:rPr>
        <w:t xml:space="preserve"> لمخطط انقلابي </w:t>
      </w:r>
      <w:proofErr w:type="spellStart"/>
      <w:r>
        <w:rPr>
          <w:rFonts w:ascii="Segoe UI" w:hAnsi="Segoe UI" w:cs="Segoe UI" w:hint="cs"/>
          <w:sz w:val="28"/>
          <w:szCs w:val="28"/>
          <w:rtl/>
        </w:rPr>
        <w:t>؟</w:t>
      </w:r>
      <w:proofErr w:type="spellEnd"/>
    </w:p>
    <w:p w:rsidR="000E28C1" w:rsidRDefault="000E28C1" w:rsidP="000E28C1">
      <w:pPr>
        <w:jc w:val="both"/>
        <w:rPr>
          <w:rFonts w:ascii="Segoe UI" w:hAnsi="Segoe UI" w:cs="Segoe UI"/>
          <w:sz w:val="28"/>
          <w:szCs w:val="28"/>
          <w:rtl/>
        </w:rPr>
      </w:pPr>
      <w:r>
        <w:rPr>
          <w:rFonts w:ascii="Segoe UI" w:hAnsi="Segoe UI" w:cs="Segoe UI" w:hint="cs"/>
          <w:sz w:val="28"/>
          <w:szCs w:val="28"/>
          <w:rtl/>
        </w:rPr>
        <w:t xml:space="preserve">حتى قبل الانقسام ومنذ الانتخابات الأولى عام 1996 حذرنا من الأهداف الخفية لواشنطن وتل أبيب وإصرارهم على إدراج الانتخابات كجزء من الاتفاق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إن هؤلاء لم يكن هدفهم تعليم الشعب الفلسطيني الديمقراطية والالتزام بمن ينتخبهم الشعب بل تغيير طبيعة الصراع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من صراع الكل الفلسطيني في مواجهة الاحتلال إلى صراع الفلسطينيين مع بعضهم البعض على السلطة ومنافعها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وجاءت الانتخابات التشريعية في يناير 2006 لتؤكد هذه التخوفات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استغلت حركة حماس الانتخابات للانقلاب على السلطة الوطنية و المشروع الوطني  .</w:t>
      </w:r>
    </w:p>
    <w:p w:rsidR="000E28C1" w:rsidRDefault="000E28C1" w:rsidP="000E28C1">
      <w:pPr>
        <w:jc w:val="both"/>
        <w:rPr>
          <w:rFonts w:ascii="Segoe UI" w:hAnsi="Segoe UI" w:cs="Segoe UI"/>
          <w:sz w:val="28"/>
          <w:szCs w:val="28"/>
          <w:rtl/>
        </w:rPr>
      </w:pPr>
      <w:r>
        <w:rPr>
          <w:rFonts w:ascii="Segoe UI" w:hAnsi="Segoe UI" w:cs="Segoe UI" w:hint="cs"/>
          <w:sz w:val="28"/>
          <w:szCs w:val="28"/>
          <w:rtl/>
        </w:rPr>
        <w:t xml:space="preserve"> بالرغم من ذلك ارتضى الشعب العملية الانتخابية ونتائجها ما دامت غالبية القوى السياسية ارتضت الاحتكام للقانون الاساسي ولقانون الانتخابات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ولمبدأ الانتخابات باعتبارها آلية لممارسة السلطة في إطار سلطة الحكم الذاتي واستحقاقات اتفاقية أوسلو لإدارة أمور الحياة في الضفة الغربية وقطاع غزة باعتبارها وحدة جغرافية واحدة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دون أن تمس أو تؤثر الانتخابات على مرجعية منظمة التحرير الفلسطينية كممثل شرعي وحيد لكل الشعب في الداخل والخارج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ودون أن تتجاوز الانتخابات واقع أن الشعب الفلسطيني ما زال يعيش مرحلة التحرر الوطني ومن حقه اللجوء لكل أشكال المقاومة المشروعة لمواجهة الاحتلال . </w:t>
      </w:r>
    </w:p>
    <w:p w:rsidR="000E28C1" w:rsidRDefault="000E28C1" w:rsidP="000E28C1">
      <w:pPr>
        <w:jc w:val="both"/>
        <w:rPr>
          <w:rFonts w:ascii="Segoe UI" w:hAnsi="Segoe UI" w:cs="Segoe UI"/>
          <w:sz w:val="28"/>
          <w:szCs w:val="28"/>
          <w:rtl/>
        </w:rPr>
      </w:pPr>
      <w:r>
        <w:rPr>
          <w:rFonts w:ascii="Segoe UI" w:hAnsi="Segoe UI" w:cs="Segoe UI" w:hint="cs"/>
          <w:sz w:val="28"/>
          <w:szCs w:val="28"/>
          <w:rtl/>
        </w:rPr>
        <w:t xml:space="preserve">ولكن الانتخابات ليست آلية أو ممارسة قائمة بذاتها ومنفصلة عن السياسة العامة أو الاستراتيجية الوطنية الشمولية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لا يمكن عزلها عن المتغيرات التي تطرأ على مجمل مؤسسات النظام السياسي والثقافة السائدة في المجتمع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أيضا لا يمكن التعامل مع الانتخابات المحلية بمعزل عن بقية مسلسل الانتخابات وعن المتغيرات </w:t>
      </w:r>
      <w:proofErr w:type="spellStart"/>
      <w:r>
        <w:rPr>
          <w:rFonts w:ascii="Segoe UI" w:hAnsi="Segoe UI" w:cs="Segoe UI" w:hint="cs"/>
          <w:sz w:val="28"/>
          <w:szCs w:val="28"/>
          <w:rtl/>
        </w:rPr>
        <w:t>الجيوسياسية</w:t>
      </w:r>
      <w:proofErr w:type="spellEnd"/>
      <w:r>
        <w:rPr>
          <w:rFonts w:ascii="Segoe UI" w:hAnsi="Segoe UI" w:cs="Segoe UI" w:hint="cs"/>
          <w:sz w:val="28"/>
          <w:szCs w:val="28"/>
          <w:rtl/>
        </w:rPr>
        <w:t xml:space="preserve"> التي تطرأ على النظام السياسي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وخصوصا إن مست هذه المتغيرات الوحدة الجغرافية والسياسية للنظام السياسي . </w:t>
      </w:r>
    </w:p>
    <w:p w:rsidR="000E28C1" w:rsidRDefault="000E28C1" w:rsidP="000E28C1">
      <w:pPr>
        <w:jc w:val="both"/>
        <w:rPr>
          <w:rFonts w:ascii="Segoe UI" w:hAnsi="Segoe UI" w:cs="Segoe UI"/>
          <w:sz w:val="28"/>
          <w:szCs w:val="28"/>
          <w:rtl/>
        </w:rPr>
      </w:pPr>
      <w:r>
        <w:rPr>
          <w:rFonts w:ascii="Segoe UI" w:hAnsi="Segoe UI" w:cs="Segoe UI" w:hint="cs"/>
          <w:sz w:val="28"/>
          <w:szCs w:val="28"/>
          <w:rtl/>
        </w:rPr>
        <w:lastRenderedPageBreak/>
        <w:t xml:space="preserve">مع استمرار </w:t>
      </w:r>
      <w:r>
        <w:rPr>
          <w:rFonts w:ascii="Segoe UI" w:hAnsi="Segoe UI" w:cs="Segoe UI"/>
          <w:sz w:val="28"/>
          <w:szCs w:val="28"/>
          <w:rtl/>
        </w:rPr>
        <w:t xml:space="preserve">غياب استراتيجية وطنية متكاملة </w:t>
      </w:r>
      <w:r>
        <w:rPr>
          <w:rFonts w:ascii="Segoe UI" w:hAnsi="Segoe UI" w:cs="Segoe UI" w:hint="cs"/>
          <w:sz w:val="28"/>
          <w:szCs w:val="28"/>
          <w:rtl/>
        </w:rPr>
        <w:t>و</w:t>
      </w:r>
      <w:r>
        <w:rPr>
          <w:rFonts w:ascii="Segoe UI" w:hAnsi="Segoe UI" w:cs="Segoe UI"/>
          <w:sz w:val="28"/>
          <w:szCs w:val="28"/>
          <w:rtl/>
        </w:rPr>
        <w:t xml:space="preserve">برنامج وطني </w:t>
      </w:r>
      <w:r w:rsidRPr="00B65835">
        <w:rPr>
          <w:rFonts w:ascii="Segoe UI" w:hAnsi="Segoe UI" w:cs="Segoe UI"/>
          <w:sz w:val="28"/>
          <w:szCs w:val="28"/>
          <w:rtl/>
        </w:rPr>
        <w:t>يحيط بكل</w:t>
      </w:r>
      <w:r>
        <w:rPr>
          <w:rFonts w:ascii="Segoe UI" w:hAnsi="Segoe UI" w:cs="Segoe UI"/>
          <w:sz w:val="28"/>
          <w:szCs w:val="28"/>
          <w:rtl/>
        </w:rPr>
        <w:t xml:space="preserve"> قضايانا</w:t>
      </w:r>
      <w:r>
        <w:rPr>
          <w:rFonts w:ascii="Segoe UI" w:hAnsi="Segoe UI" w:cs="Segoe UI" w:hint="cs"/>
          <w:sz w:val="28"/>
          <w:szCs w:val="28"/>
          <w:rtl/>
        </w:rPr>
        <w:t xml:space="preserve"> </w:t>
      </w:r>
      <w:proofErr w:type="spellStart"/>
      <w:r w:rsidRPr="00B65835">
        <w:rPr>
          <w:rFonts w:ascii="Segoe UI" w:hAnsi="Segoe UI" w:cs="Segoe UI"/>
          <w:sz w:val="28"/>
          <w:szCs w:val="28"/>
          <w:rtl/>
        </w:rPr>
        <w:t>،</w:t>
      </w:r>
      <w:proofErr w:type="spellEnd"/>
      <w:r>
        <w:rPr>
          <w:rFonts w:ascii="Segoe UI" w:hAnsi="Segoe UI" w:cs="Segoe UI" w:hint="cs"/>
          <w:sz w:val="28"/>
          <w:szCs w:val="28"/>
          <w:rtl/>
        </w:rPr>
        <w:t xml:space="preserve"> </w:t>
      </w:r>
      <w:r w:rsidRPr="00B65835">
        <w:rPr>
          <w:rFonts w:ascii="Segoe UI" w:hAnsi="Segoe UI" w:cs="Segoe UI"/>
          <w:sz w:val="28"/>
          <w:szCs w:val="28"/>
          <w:rtl/>
        </w:rPr>
        <w:t xml:space="preserve"> </w:t>
      </w:r>
      <w:r w:rsidRPr="00B65835">
        <w:rPr>
          <w:rFonts w:ascii="Segoe UI" w:hAnsi="Segoe UI" w:cs="Segoe UI" w:hint="cs"/>
          <w:sz w:val="28"/>
          <w:szCs w:val="28"/>
          <w:rtl/>
        </w:rPr>
        <w:t>تأتي</w:t>
      </w:r>
      <w:r w:rsidRPr="00B65835">
        <w:rPr>
          <w:rFonts w:ascii="Segoe UI" w:hAnsi="Segoe UI" w:cs="Segoe UI"/>
          <w:sz w:val="28"/>
          <w:szCs w:val="28"/>
          <w:rtl/>
        </w:rPr>
        <w:t xml:space="preserve"> مسألة الانتخابات المحلية لت</w:t>
      </w:r>
      <w:r>
        <w:rPr>
          <w:rFonts w:ascii="Segoe UI" w:hAnsi="Segoe UI" w:cs="Segoe UI" w:hint="cs"/>
          <w:sz w:val="28"/>
          <w:szCs w:val="28"/>
          <w:rtl/>
        </w:rPr>
        <w:t>ُ</w:t>
      </w:r>
      <w:r w:rsidRPr="00B65835">
        <w:rPr>
          <w:rFonts w:ascii="Segoe UI" w:hAnsi="Segoe UI" w:cs="Segoe UI"/>
          <w:sz w:val="28"/>
          <w:szCs w:val="28"/>
          <w:rtl/>
        </w:rPr>
        <w:t>ظه</w:t>
      </w:r>
      <w:r>
        <w:rPr>
          <w:rFonts w:ascii="Segoe UI" w:hAnsi="Segoe UI" w:cs="Segoe UI" w:hint="cs"/>
          <w:sz w:val="28"/>
          <w:szCs w:val="28"/>
          <w:rtl/>
        </w:rPr>
        <w:t>ِ</w:t>
      </w:r>
      <w:r w:rsidRPr="00B65835">
        <w:rPr>
          <w:rFonts w:ascii="Segoe UI" w:hAnsi="Segoe UI" w:cs="Segoe UI"/>
          <w:sz w:val="28"/>
          <w:szCs w:val="28"/>
          <w:rtl/>
        </w:rPr>
        <w:t>ر خطورة ممارسة حق</w:t>
      </w:r>
      <w:r>
        <w:rPr>
          <w:rFonts w:ascii="Segoe UI" w:hAnsi="Segoe UI" w:cs="Segoe UI"/>
          <w:sz w:val="28"/>
          <w:szCs w:val="28"/>
          <w:rtl/>
        </w:rPr>
        <w:t xml:space="preserve"> قانوني بطريقة ارتجالية ودون ال</w:t>
      </w:r>
      <w:r>
        <w:rPr>
          <w:rFonts w:ascii="Segoe UI" w:hAnsi="Segoe UI" w:cs="Segoe UI" w:hint="cs"/>
          <w:sz w:val="28"/>
          <w:szCs w:val="28"/>
          <w:rtl/>
        </w:rPr>
        <w:t>أ</w:t>
      </w:r>
      <w:r w:rsidRPr="00B65835">
        <w:rPr>
          <w:rFonts w:ascii="Segoe UI" w:hAnsi="Segoe UI" w:cs="Segoe UI"/>
          <w:sz w:val="28"/>
          <w:szCs w:val="28"/>
          <w:rtl/>
        </w:rPr>
        <w:t>خذ بعين الاعتبار واقع الحالة السياسية الفلسطينية الراهنة في ظل الانقسام واختلافها عن الح</w:t>
      </w:r>
      <w:r>
        <w:rPr>
          <w:rFonts w:ascii="Segoe UI" w:hAnsi="Segoe UI" w:cs="Segoe UI"/>
          <w:sz w:val="28"/>
          <w:szCs w:val="28"/>
          <w:rtl/>
        </w:rPr>
        <w:t>الة التي تم فيها وضع القانون ال</w:t>
      </w:r>
      <w:r>
        <w:rPr>
          <w:rFonts w:ascii="Segoe UI" w:hAnsi="Segoe UI" w:cs="Segoe UI" w:hint="cs"/>
          <w:sz w:val="28"/>
          <w:szCs w:val="28"/>
          <w:rtl/>
        </w:rPr>
        <w:t>أ</w:t>
      </w:r>
      <w:r w:rsidRPr="00B65835">
        <w:rPr>
          <w:rFonts w:ascii="Segoe UI" w:hAnsi="Segoe UI" w:cs="Segoe UI"/>
          <w:sz w:val="28"/>
          <w:szCs w:val="28"/>
          <w:rtl/>
        </w:rPr>
        <w:t>ساسي</w:t>
      </w:r>
      <w:r>
        <w:rPr>
          <w:rFonts w:ascii="Segoe UI" w:hAnsi="Segoe UI" w:cs="Segoe UI"/>
          <w:sz w:val="28"/>
          <w:szCs w:val="28"/>
          <w:rtl/>
        </w:rPr>
        <w:t xml:space="preserve"> وقانون الانتخابات </w:t>
      </w:r>
      <w:proofErr w:type="spellStart"/>
      <w:r>
        <w:rPr>
          <w:rFonts w:ascii="Segoe UI" w:hAnsi="Segoe UI" w:cs="Segoe UI"/>
          <w:sz w:val="28"/>
          <w:szCs w:val="28"/>
          <w:rtl/>
        </w:rPr>
        <w:t>،</w:t>
      </w:r>
      <w:proofErr w:type="spellEnd"/>
      <w:r>
        <w:rPr>
          <w:rFonts w:ascii="Segoe UI" w:hAnsi="Segoe UI" w:cs="Segoe UI"/>
          <w:sz w:val="28"/>
          <w:szCs w:val="28"/>
          <w:rtl/>
        </w:rPr>
        <w:t xml:space="preserve"> أيضا تجاهل</w:t>
      </w:r>
      <w:r w:rsidRPr="00B65835">
        <w:rPr>
          <w:rFonts w:ascii="Segoe UI" w:hAnsi="Segoe UI" w:cs="Segoe UI"/>
          <w:sz w:val="28"/>
          <w:szCs w:val="28"/>
          <w:rtl/>
        </w:rPr>
        <w:t xml:space="preserve"> أن الانتخابات المحلية  حلقة من مسلسل الانتخابات ولا يمكن التعامل معها بمعزل عن بقية المنظومة الانتخابية .</w:t>
      </w:r>
    </w:p>
    <w:p w:rsidR="000E28C1" w:rsidRDefault="000E28C1" w:rsidP="00373A6D">
      <w:pPr>
        <w:jc w:val="both"/>
        <w:rPr>
          <w:rFonts w:ascii="Segoe UI" w:hAnsi="Segoe UI" w:cs="Segoe UI"/>
          <w:sz w:val="28"/>
          <w:szCs w:val="28"/>
          <w:rtl/>
        </w:rPr>
      </w:pPr>
      <w:r>
        <w:rPr>
          <w:rFonts w:ascii="Segoe UI" w:hAnsi="Segoe UI" w:cs="Segoe UI" w:hint="cs"/>
          <w:sz w:val="28"/>
          <w:szCs w:val="28"/>
          <w:rtl/>
        </w:rPr>
        <w:t xml:space="preserve">مع كامل التقدير للحكومة وجهودها ورغبتها في عدم تعطيل الانتخابات المحلية كاستحقاق دستوري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طبيعة الظروف الراهنة وخصوصا الانقسام واستمرار حركة حماس في رفض المرجعيات المؤسِسة للسلطة والنظام السياسي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وهيمنة نخبة من خارج المدرسة الوطنية مرتبطة بمصالحها الخاصة ومتعاونة مع اجندة خارجية على القرار السياسي واشتغالها منذ سنوات للانقلاب على الشرعية الفلسطينية والمشروع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مؤشرات على تنسيق خفي أو على الأقل التقاء مصالح بين هذه النخبة وحركة حماس وأطراف خارجية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كل  يتطلب التعامل مع الانتخابات المحلية كقضية سياسية </w:t>
      </w:r>
      <w:r w:rsidR="00373A6D">
        <w:rPr>
          <w:rFonts w:ascii="Segoe UI" w:hAnsi="Segoe UI" w:cs="Segoe UI" w:hint="cs"/>
          <w:sz w:val="28"/>
          <w:szCs w:val="28"/>
          <w:rtl/>
        </w:rPr>
        <w:t xml:space="preserve">سيادية تتجاوز اختصاصات الحكومة </w:t>
      </w:r>
      <w:proofErr w:type="spellStart"/>
      <w:r w:rsidR="00373A6D">
        <w:rPr>
          <w:rFonts w:ascii="Segoe UI" w:hAnsi="Segoe UI" w:cs="Segoe UI" w:hint="cs"/>
          <w:sz w:val="28"/>
          <w:szCs w:val="28"/>
          <w:rtl/>
        </w:rPr>
        <w:t>،</w:t>
      </w:r>
      <w:proofErr w:type="spellEnd"/>
      <w:r>
        <w:rPr>
          <w:rFonts w:ascii="Segoe UI" w:hAnsi="Segoe UI" w:cs="Segoe UI" w:hint="cs"/>
          <w:sz w:val="28"/>
          <w:szCs w:val="28"/>
          <w:rtl/>
        </w:rPr>
        <w:t xml:space="preserve"> وليس</w:t>
      </w:r>
      <w:r w:rsidR="00373A6D">
        <w:rPr>
          <w:rFonts w:ascii="Segoe UI" w:hAnsi="Segoe UI" w:cs="Segoe UI" w:hint="cs"/>
          <w:sz w:val="28"/>
          <w:szCs w:val="28"/>
          <w:rtl/>
        </w:rPr>
        <w:t>ت</w:t>
      </w:r>
      <w:r>
        <w:rPr>
          <w:rFonts w:ascii="Segoe UI" w:hAnsi="Segoe UI" w:cs="Segoe UI" w:hint="cs"/>
          <w:sz w:val="28"/>
          <w:szCs w:val="28"/>
          <w:rtl/>
        </w:rPr>
        <w:t xml:space="preserve"> مجرد انتخابات لمجالس </w:t>
      </w:r>
      <w:proofErr w:type="spellStart"/>
      <w:r>
        <w:rPr>
          <w:rFonts w:ascii="Segoe UI" w:hAnsi="Segoe UI" w:cs="Segoe UI" w:hint="cs"/>
          <w:sz w:val="28"/>
          <w:szCs w:val="28"/>
          <w:rtl/>
        </w:rPr>
        <w:t>خدماتية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الأمر الذي يتطلب دراسة الموضوع بعمق داخل منظمة التحرير وداخل حركة فتح خصوصا للنظر في تداعيات هذه الانتخابات على المشروع الوطني  وعلى حركة فتح ضامنة استمرار المشروع الوطني ومنظمة التحرير الفلسطينية . </w:t>
      </w:r>
    </w:p>
    <w:p w:rsidR="000E28C1" w:rsidRPr="008339C4" w:rsidRDefault="000E28C1" w:rsidP="000E28C1">
      <w:pPr>
        <w:jc w:val="both"/>
        <w:rPr>
          <w:rFonts w:ascii="Segoe UI" w:hAnsi="Segoe UI" w:cs="Segoe UI"/>
          <w:b/>
          <w:bCs/>
          <w:sz w:val="28"/>
          <w:szCs w:val="28"/>
          <w:rtl/>
        </w:rPr>
      </w:pPr>
      <w:r>
        <w:rPr>
          <w:rFonts w:ascii="Segoe UI" w:hAnsi="Segoe UI" w:cs="Segoe UI" w:hint="cs"/>
          <w:sz w:val="28"/>
          <w:szCs w:val="28"/>
          <w:rtl/>
        </w:rPr>
        <w:t xml:space="preserve">إن استمرار الانقسام واستمرار حركة حماس على موقفها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وطريقة موافقتها على المشاركة في الانتخابات المحلية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كل ذلك يُثير الشكوك إن كانت دوافعها بالمشاركة ديمقراطية ووطنية </w:t>
      </w:r>
      <w:proofErr w:type="spellStart"/>
      <w:r>
        <w:rPr>
          <w:rFonts w:ascii="Segoe UI" w:hAnsi="Segoe UI" w:cs="Segoe UI" w:hint="cs"/>
          <w:sz w:val="28"/>
          <w:szCs w:val="28"/>
          <w:rtl/>
        </w:rPr>
        <w:t>،</w:t>
      </w:r>
      <w:proofErr w:type="spellEnd"/>
      <w:r w:rsidRPr="00DD3749">
        <w:rPr>
          <w:rFonts w:ascii="Segoe UI" w:hAnsi="Segoe UI" w:cs="Segoe UI" w:hint="cs"/>
          <w:sz w:val="28"/>
          <w:szCs w:val="28"/>
          <w:rtl/>
        </w:rPr>
        <w:t xml:space="preserve"> </w:t>
      </w:r>
      <w:r>
        <w:rPr>
          <w:rFonts w:ascii="Segoe UI" w:hAnsi="Segoe UI" w:cs="Segoe UI" w:hint="cs"/>
          <w:sz w:val="28"/>
          <w:szCs w:val="28"/>
          <w:rtl/>
        </w:rPr>
        <w:t xml:space="preserve">والزعم بأن الانتخابات المحلية مجرد انتخابات لمجالس خدمية فقط مردود عليه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فحمولتها السياسية في ظل الاحتقان السائد يجعلها لا تقل أهمية وخطورة عن الانتخابات التشريعية والرئاسية .</w:t>
      </w:r>
      <w:r w:rsidRPr="0077656F">
        <w:rPr>
          <w:rFonts w:ascii="Segoe UI" w:hAnsi="Segoe UI" w:cs="Segoe UI" w:hint="cs"/>
          <w:sz w:val="28"/>
          <w:szCs w:val="28"/>
          <w:rtl/>
        </w:rPr>
        <w:t xml:space="preserve"> </w:t>
      </w:r>
      <w:r>
        <w:rPr>
          <w:rFonts w:ascii="Segoe UI" w:hAnsi="Segoe UI" w:cs="Segoe UI" w:hint="cs"/>
          <w:sz w:val="28"/>
          <w:szCs w:val="28"/>
          <w:rtl/>
        </w:rPr>
        <w:t xml:space="preserve"> </w:t>
      </w:r>
      <w:r w:rsidRPr="00D03B90">
        <w:rPr>
          <w:rFonts w:ascii="Segoe UI" w:hAnsi="Segoe UI" w:cs="Segoe UI" w:hint="cs"/>
          <w:sz w:val="28"/>
          <w:szCs w:val="28"/>
          <w:rtl/>
        </w:rPr>
        <w:t xml:space="preserve">ونخشى أن حركة حماس تُبَيت لانقلاب جديد على السلطة وعلى المشروع الوطني </w:t>
      </w:r>
      <w:r>
        <w:rPr>
          <w:rFonts w:ascii="Segoe UI" w:hAnsi="Segoe UI" w:cs="Segoe UI" w:hint="cs"/>
          <w:sz w:val="28"/>
          <w:szCs w:val="28"/>
          <w:rtl/>
        </w:rPr>
        <w:t xml:space="preserve">من بوابة الانتخابات المحلية استكمالا لما جرى مع الانتخابات التشريعية  في يناير 2006 </w:t>
      </w:r>
      <w:r w:rsidRPr="00D03B90">
        <w:rPr>
          <w:rFonts w:ascii="Segoe UI" w:hAnsi="Segoe UI" w:cs="Segoe UI" w:hint="cs"/>
          <w:sz w:val="28"/>
          <w:szCs w:val="28"/>
          <w:rtl/>
        </w:rPr>
        <w:t>.</w:t>
      </w:r>
      <w:r w:rsidRPr="008339C4">
        <w:rPr>
          <w:rFonts w:ascii="Segoe UI" w:hAnsi="Segoe UI" w:cs="Segoe UI" w:hint="cs"/>
          <w:b/>
          <w:bCs/>
          <w:sz w:val="28"/>
          <w:szCs w:val="28"/>
          <w:rtl/>
        </w:rPr>
        <w:t xml:space="preserve"> </w:t>
      </w:r>
    </w:p>
    <w:p w:rsidR="000E28C1" w:rsidRDefault="000E28C1" w:rsidP="000E28C1">
      <w:pPr>
        <w:jc w:val="both"/>
        <w:rPr>
          <w:rFonts w:ascii="Segoe UI" w:hAnsi="Segoe UI" w:cs="Segoe UI"/>
          <w:sz w:val="28"/>
          <w:szCs w:val="28"/>
          <w:rtl/>
        </w:rPr>
      </w:pPr>
      <w:r>
        <w:rPr>
          <w:rFonts w:ascii="Segoe UI" w:hAnsi="Segoe UI" w:cs="Segoe UI" w:hint="cs"/>
          <w:sz w:val="28"/>
          <w:szCs w:val="28"/>
          <w:rtl/>
        </w:rPr>
        <w:t xml:space="preserve">فأين حركة فتح مما يجري وهل لها دور في قرار إجراء الانتخابات المحلية الآن أم انها مجرد شاهد زور ومسدد فواتير لقرارات تتخذها نخبة من خارج المدرسة الوطنية والمشروع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حركة فتح قائدة المشروع الوطني </w:t>
      </w:r>
      <w:r>
        <w:rPr>
          <w:rFonts w:ascii="Segoe UI" w:hAnsi="Segoe UI" w:cs="Segoe UI" w:hint="cs"/>
          <w:sz w:val="28"/>
          <w:szCs w:val="28"/>
          <w:rtl/>
        </w:rPr>
        <w:lastRenderedPageBreak/>
        <w:t>والعمود الفقري لمنظمة التحرير هي التي ستتحمل نتائج الانتخابات وليس الحكومة أو النخبة المهيمنة على القرار الوطني .</w:t>
      </w:r>
    </w:p>
    <w:p w:rsidR="000E28C1" w:rsidRDefault="000E28C1" w:rsidP="000E28C1">
      <w:pPr>
        <w:jc w:val="both"/>
        <w:rPr>
          <w:rFonts w:ascii="Segoe UI" w:hAnsi="Segoe UI" w:cs="Segoe UI"/>
          <w:sz w:val="28"/>
          <w:szCs w:val="28"/>
          <w:rtl/>
        </w:rPr>
      </w:pPr>
      <w:r>
        <w:rPr>
          <w:rFonts w:ascii="Segoe UI" w:hAnsi="Segoe UI" w:cs="Segoe UI" w:hint="cs"/>
          <w:sz w:val="28"/>
          <w:szCs w:val="28"/>
          <w:rtl/>
        </w:rPr>
        <w:t xml:space="preserve">إن أي قراءة عقلانية للانتخابات المحلية ستصل لنتيجة أنه يشوبها </w:t>
      </w:r>
      <w:proofErr w:type="spellStart"/>
      <w:r>
        <w:rPr>
          <w:rFonts w:ascii="Segoe UI" w:hAnsi="Segoe UI" w:cs="Segoe UI" w:hint="cs"/>
          <w:sz w:val="28"/>
          <w:szCs w:val="28"/>
          <w:rtl/>
        </w:rPr>
        <w:t>عوار</w:t>
      </w:r>
      <w:proofErr w:type="spellEnd"/>
      <w:r>
        <w:rPr>
          <w:rFonts w:ascii="Segoe UI" w:hAnsi="Segoe UI" w:cs="Segoe UI" w:hint="cs"/>
          <w:sz w:val="28"/>
          <w:szCs w:val="28"/>
          <w:rtl/>
        </w:rPr>
        <w:t xml:space="preserve"> يجعلها تتعارض مع نص وروح القانون الاساس الفلسطيني </w:t>
      </w:r>
      <w:proofErr w:type="spellStart"/>
      <w:r w:rsidR="00B67689">
        <w:rPr>
          <w:rFonts w:ascii="Segoe UI" w:hAnsi="Segoe UI" w:cs="Segoe UI"/>
          <w:sz w:val="28"/>
          <w:szCs w:val="28"/>
          <w:rtl/>
        </w:rPr>
        <w:t>–</w:t>
      </w:r>
      <w:proofErr w:type="spellEnd"/>
      <w:r w:rsidR="00B67689">
        <w:rPr>
          <w:rFonts w:ascii="Segoe UI" w:hAnsi="Segoe UI" w:cs="Segoe UI" w:hint="cs"/>
          <w:sz w:val="28"/>
          <w:szCs w:val="28"/>
          <w:rtl/>
        </w:rPr>
        <w:t xml:space="preserve"> مما يتطلب تدخل المحكمة الدستورية </w:t>
      </w:r>
      <w:proofErr w:type="spellStart"/>
      <w:r w:rsidR="00B67689">
        <w:rPr>
          <w:rFonts w:ascii="Segoe UI" w:hAnsi="Segoe UI" w:cs="Segoe UI" w:hint="cs"/>
          <w:sz w:val="28"/>
          <w:szCs w:val="28"/>
          <w:rtl/>
        </w:rPr>
        <w:t>-</w:t>
      </w:r>
      <w:proofErr w:type="spellEnd"/>
      <w:r w:rsidR="00B67689">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ويُستشف ذلك من خلال : </w:t>
      </w:r>
    </w:p>
    <w:p w:rsidR="000E28C1" w:rsidRDefault="000E28C1" w:rsidP="000E28C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الانقسام بدَّل من طبيعة العلاقة بين الضفة وغزة وأوجد حالة سياسية سلطوية وحكومية في قطاع غزة لا تخفي معارضتها للمشروع الوطني </w:t>
      </w:r>
      <w:r w:rsidR="007E7E8A">
        <w:rPr>
          <w:rFonts w:ascii="Segoe UI" w:hAnsi="Segoe UI" w:cs="Segoe UI" w:hint="cs"/>
          <w:sz w:val="28"/>
          <w:szCs w:val="28"/>
          <w:rtl/>
        </w:rPr>
        <w:t xml:space="preserve">ولمنظمة التحرير </w:t>
      </w:r>
      <w:r>
        <w:rPr>
          <w:rFonts w:ascii="Segoe UI" w:hAnsi="Segoe UI" w:cs="Segoe UI" w:hint="cs"/>
          <w:sz w:val="28"/>
          <w:szCs w:val="28"/>
          <w:rtl/>
        </w:rPr>
        <w:t xml:space="preserve">وللرئيس </w:t>
      </w:r>
      <w:proofErr w:type="gramStart"/>
      <w:r>
        <w:rPr>
          <w:rFonts w:ascii="Segoe UI" w:hAnsi="Segoe UI" w:cs="Segoe UI" w:hint="cs"/>
          <w:sz w:val="28"/>
          <w:szCs w:val="28"/>
          <w:rtl/>
        </w:rPr>
        <w:t>وللحكومة</w:t>
      </w:r>
      <w:r w:rsidR="007E7E8A">
        <w:rPr>
          <w:rFonts w:ascii="Segoe UI" w:hAnsi="Segoe UI" w:cs="Segoe UI" w:hint="cs"/>
          <w:sz w:val="28"/>
          <w:szCs w:val="28"/>
          <w:rtl/>
        </w:rPr>
        <w:t xml:space="preserve"> </w:t>
      </w:r>
      <w:r>
        <w:rPr>
          <w:rFonts w:ascii="Segoe UI" w:hAnsi="Segoe UI" w:cs="Segoe UI" w:hint="cs"/>
          <w:sz w:val="28"/>
          <w:szCs w:val="28"/>
          <w:rtl/>
        </w:rPr>
        <w:t>.</w:t>
      </w:r>
      <w:proofErr w:type="gramEnd"/>
    </w:p>
    <w:p w:rsidR="000E28C1" w:rsidRDefault="000E28C1" w:rsidP="000E28C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غياب </w:t>
      </w:r>
      <w:r w:rsidRPr="0077656F">
        <w:rPr>
          <w:rFonts w:ascii="Segoe UI" w:hAnsi="Segoe UI" w:cs="Segoe UI" w:hint="cs"/>
          <w:sz w:val="28"/>
          <w:szCs w:val="28"/>
          <w:rtl/>
        </w:rPr>
        <w:t xml:space="preserve">الاتفاق </w:t>
      </w:r>
      <w:r>
        <w:rPr>
          <w:rFonts w:ascii="Segoe UI" w:hAnsi="Segoe UI" w:cs="Segoe UI" w:hint="cs"/>
          <w:sz w:val="28"/>
          <w:szCs w:val="28"/>
          <w:rtl/>
        </w:rPr>
        <w:t xml:space="preserve">بين كل المشاركين بالعملية الانتخابية </w:t>
      </w:r>
      <w:r w:rsidRPr="0077656F">
        <w:rPr>
          <w:rFonts w:ascii="Segoe UI" w:hAnsi="Segoe UI" w:cs="Segoe UI" w:hint="cs"/>
          <w:sz w:val="28"/>
          <w:szCs w:val="28"/>
          <w:rtl/>
        </w:rPr>
        <w:t>على المرجعيات والثوابت</w:t>
      </w:r>
      <w:r>
        <w:rPr>
          <w:rFonts w:ascii="Segoe UI" w:hAnsi="Segoe UI" w:cs="Segoe UI" w:hint="cs"/>
          <w:sz w:val="28"/>
          <w:szCs w:val="28"/>
          <w:rtl/>
        </w:rPr>
        <w:t xml:space="preserve"> الوطنية وهو شرط ضرورة لأية عملية انتخابية . </w:t>
      </w:r>
    </w:p>
    <w:p w:rsidR="000E28C1" w:rsidRDefault="000E28C1" w:rsidP="000E28C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إجراء الانتخابات في ظل الانقسام وتفكيك </w:t>
      </w:r>
      <w:r w:rsidRPr="0077656F">
        <w:rPr>
          <w:rFonts w:ascii="Segoe UI" w:hAnsi="Segoe UI" w:cs="Segoe UI" w:hint="cs"/>
          <w:sz w:val="28"/>
          <w:szCs w:val="28"/>
          <w:rtl/>
        </w:rPr>
        <w:t xml:space="preserve">وحدة أراضي الضفة وغزة </w:t>
      </w:r>
      <w:r>
        <w:rPr>
          <w:rFonts w:ascii="Segoe UI" w:hAnsi="Segoe UI" w:cs="Segoe UI" w:hint="cs"/>
          <w:sz w:val="28"/>
          <w:szCs w:val="28"/>
          <w:rtl/>
        </w:rPr>
        <w:t xml:space="preserve">يتعارض مع القانون الأساسي ومع قانون الانتخابات حيث التأكيد على أن الضفة وقطاع غزة وحدة واحدة تخضع لسلطة وحكومة </w:t>
      </w:r>
      <w:proofErr w:type="gramStart"/>
      <w:r>
        <w:rPr>
          <w:rFonts w:ascii="Segoe UI" w:hAnsi="Segoe UI" w:cs="Segoe UI" w:hint="cs"/>
          <w:sz w:val="28"/>
          <w:szCs w:val="28"/>
          <w:rtl/>
        </w:rPr>
        <w:t>واحدة .</w:t>
      </w:r>
      <w:proofErr w:type="gramEnd"/>
    </w:p>
    <w:p w:rsidR="000E28C1" w:rsidRDefault="000E28C1" w:rsidP="000E28C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في ظل حالة الانقسام وللاعتبارات المُشار إليها اعلاه لا يبدو أن المجالس المنتخَبة التي تسيطر عليها حركة حماس ستلتزم </w:t>
      </w:r>
      <w:r w:rsidRPr="0077656F">
        <w:rPr>
          <w:rFonts w:ascii="Segoe UI" w:hAnsi="Segoe UI" w:cs="Segoe UI" w:hint="cs"/>
          <w:sz w:val="28"/>
          <w:szCs w:val="28"/>
          <w:rtl/>
        </w:rPr>
        <w:t>بالحكومة القائمة و</w:t>
      </w:r>
      <w:r>
        <w:rPr>
          <w:rFonts w:ascii="Segoe UI" w:hAnsi="Segoe UI" w:cs="Segoe UI" w:hint="cs"/>
          <w:sz w:val="28"/>
          <w:szCs w:val="28"/>
          <w:rtl/>
        </w:rPr>
        <w:t>تخض</w:t>
      </w:r>
      <w:r w:rsidRPr="0077656F">
        <w:rPr>
          <w:rFonts w:ascii="Segoe UI" w:hAnsi="Segoe UI" w:cs="Segoe UI" w:hint="cs"/>
          <w:sz w:val="28"/>
          <w:szCs w:val="28"/>
          <w:rtl/>
        </w:rPr>
        <w:t>ع لوزير الحكم المحلي</w:t>
      </w:r>
      <w:r>
        <w:rPr>
          <w:rFonts w:ascii="Segoe UI" w:hAnsi="Segoe UI" w:cs="Segoe UI" w:hint="cs"/>
          <w:sz w:val="28"/>
          <w:szCs w:val="28"/>
          <w:rtl/>
        </w:rPr>
        <w:t xml:space="preserve"> للحكومة في رام الله</w:t>
      </w:r>
      <w:r w:rsidRPr="0077656F">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وإن خضعت له في الضفة فهل ستخضع له في قطاع غزة </w:t>
      </w:r>
      <w:proofErr w:type="spellStart"/>
      <w:r>
        <w:rPr>
          <w:rFonts w:ascii="Segoe UI" w:hAnsi="Segoe UI" w:cs="Segoe UI" w:hint="cs"/>
          <w:sz w:val="28"/>
          <w:szCs w:val="28"/>
          <w:rtl/>
        </w:rPr>
        <w:t>؟.</w:t>
      </w:r>
      <w:proofErr w:type="spellEnd"/>
    </w:p>
    <w:p w:rsidR="000E28C1" w:rsidRDefault="000E28C1" w:rsidP="000E28C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إجراء انتخابات بلدية دون الالتزام بإجراء انتخابات تشريعية ورئاسية في مواعيد محددة مسبقا يثير شبهة </w:t>
      </w:r>
      <w:proofErr w:type="spellStart"/>
      <w:r>
        <w:rPr>
          <w:rFonts w:ascii="Segoe UI" w:hAnsi="Segoe UI" w:cs="Segoe UI" w:hint="cs"/>
          <w:sz w:val="28"/>
          <w:szCs w:val="28"/>
          <w:rtl/>
        </w:rPr>
        <w:t>التقصد</w:t>
      </w:r>
      <w:proofErr w:type="spellEnd"/>
      <w:r>
        <w:rPr>
          <w:rFonts w:ascii="Segoe UI" w:hAnsi="Segoe UI" w:cs="Segoe UI" w:hint="cs"/>
          <w:sz w:val="28"/>
          <w:szCs w:val="28"/>
          <w:rtl/>
        </w:rPr>
        <w:t xml:space="preserve"> في تكريس الانقسام . </w:t>
      </w:r>
    </w:p>
    <w:p w:rsidR="000E28C1" w:rsidRDefault="000E28C1" w:rsidP="000E28C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بسبب الانقسام والمناكفات السياسية لن تتمكن المجالس المنتخبة التابعة لحركة حماس في الضفة الغربية من القيام بعملها بشكل كامل وصحيح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ونفس الامر بالنسبة للمجالس المنتخبة التابعة لحركة فتح في قطاع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مما سيؤدي لتعطيل تقديم الخدمات للشعب .</w:t>
      </w:r>
    </w:p>
    <w:p w:rsidR="007E7E8A" w:rsidRDefault="00E601EB" w:rsidP="007E7E8A">
      <w:pPr>
        <w:jc w:val="both"/>
        <w:rPr>
          <w:rFonts w:ascii="Segoe UI" w:hAnsi="Segoe UI" w:cs="Segoe UI"/>
          <w:sz w:val="28"/>
          <w:szCs w:val="28"/>
        </w:rPr>
      </w:pPr>
      <w:hyperlink r:id="rId7" w:history="1">
        <w:r w:rsidR="007E7E8A" w:rsidRPr="00402C91">
          <w:rPr>
            <w:rStyle w:val="Hyperlink"/>
            <w:rFonts w:ascii="Segoe UI" w:hAnsi="Segoe UI" w:cs="Segoe UI"/>
            <w:sz w:val="28"/>
            <w:szCs w:val="28"/>
          </w:rPr>
          <w:t>Ibrahemibrach1@gmail.com</w:t>
        </w:r>
      </w:hyperlink>
    </w:p>
    <w:p w:rsidR="007E7E8A" w:rsidRPr="007E7E8A" w:rsidRDefault="007E7E8A" w:rsidP="007E7E8A">
      <w:pPr>
        <w:jc w:val="both"/>
        <w:rPr>
          <w:rFonts w:ascii="Segoe UI" w:hAnsi="Segoe UI" w:cs="Segoe UI"/>
          <w:sz w:val="28"/>
          <w:szCs w:val="28"/>
        </w:rPr>
      </w:pPr>
    </w:p>
    <w:p w:rsidR="000E28C1" w:rsidRPr="00E4328D" w:rsidRDefault="000E28C1" w:rsidP="000E28C1">
      <w:pPr>
        <w:jc w:val="both"/>
        <w:rPr>
          <w:rFonts w:ascii="Segoe UI" w:hAnsi="Segoe UI" w:cs="Segoe UI"/>
          <w:sz w:val="28"/>
          <w:szCs w:val="28"/>
          <w:rtl/>
        </w:rPr>
      </w:pPr>
    </w:p>
    <w:p w:rsidR="0017104F" w:rsidRPr="003F01D0" w:rsidRDefault="0017104F"/>
    <w:sectPr w:rsidR="0017104F" w:rsidRPr="003F01D0" w:rsidSect="000F338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DB" w:rsidRDefault="002D15DB" w:rsidP="003F01D0">
      <w:pPr>
        <w:spacing w:after="0" w:line="240" w:lineRule="auto"/>
      </w:pPr>
      <w:r>
        <w:separator/>
      </w:r>
    </w:p>
  </w:endnote>
  <w:endnote w:type="continuationSeparator" w:id="0">
    <w:p w:rsidR="002D15DB" w:rsidRDefault="002D15DB" w:rsidP="003F0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908672"/>
      <w:docPartObj>
        <w:docPartGallery w:val="Page Numbers (Bottom of Page)"/>
        <w:docPartUnique/>
      </w:docPartObj>
    </w:sdtPr>
    <w:sdtContent>
      <w:p w:rsidR="003F01D0" w:rsidRDefault="00E601EB">
        <w:pPr>
          <w:pStyle w:val="a5"/>
          <w:jc w:val="center"/>
        </w:pPr>
        <w:fldSimple w:instr=" PAGE   \* MERGEFORMAT ">
          <w:r w:rsidR="00373A6D" w:rsidRPr="00373A6D">
            <w:rPr>
              <w:rFonts w:cs="Calibri"/>
              <w:noProof/>
              <w:rtl/>
              <w:lang w:val="ar-SA"/>
            </w:rPr>
            <w:t>2</w:t>
          </w:r>
        </w:fldSimple>
      </w:p>
    </w:sdtContent>
  </w:sdt>
  <w:p w:rsidR="003F01D0" w:rsidRDefault="003F01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DB" w:rsidRDefault="002D15DB" w:rsidP="003F01D0">
      <w:pPr>
        <w:spacing w:after="0" w:line="240" w:lineRule="auto"/>
      </w:pPr>
      <w:r>
        <w:separator/>
      </w:r>
    </w:p>
  </w:footnote>
  <w:footnote w:type="continuationSeparator" w:id="0">
    <w:p w:rsidR="002D15DB" w:rsidRDefault="002D15DB" w:rsidP="003F0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14625"/>
    <w:multiLevelType w:val="hybridMultilevel"/>
    <w:tmpl w:val="F0383C26"/>
    <w:lvl w:ilvl="0" w:tplc="F2040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3E1B"/>
    <w:rsid w:val="00012A87"/>
    <w:rsid w:val="000E28C1"/>
    <w:rsid w:val="000F3386"/>
    <w:rsid w:val="0017104F"/>
    <w:rsid w:val="002D15DB"/>
    <w:rsid w:val="00373A6D"/>
    <w:rsid w:val="00382D1F"/>
    <w:rsid w:val="003F01D0"/>
    <w:rsid w:val="00424864"/>
    <w:rsid w:val="004B1377"/>
    <w:rsid w:val="005415A4"/>
    <w:rsid w:val="005C3E1B"/>
    <w:rsid w:val="005D3339"/>
    <w:rsid w:val="007E7E8A"/>
    <w:rsid w:val="00944FF7"/>
    <w:rsid w:val="00B67689"/>
    <w:rsid w:val="00E601EB"/>
    <w:rsid w:val="00E624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E1B"/>
    <w:pPr>
      <w:ind w:left="720"/>
      <w:contextualSpacing/>
    </w:pPr>
  </w:style>
  <w:style w:type="paragraph" w:styleId="a4">
    <w:name w:val="header"/>
    <w:basedOn w:val="a"/>
    <w:link w:val="Char"/>
    <w:uiPriority w:val="99"/>
    <w:semiHidden/>
    <w:unhideWhenUsed/>
    <w:rsid w:val="003F01D0"/>
    <w:pPr>
      <w:tabs>
        <w:tab w:val="center" w:pos="4153"/>
        <w:tab w:val="right" w:pos="8306"/>
      </w:tabs>
      <w:spacing w:after="0" w:line="240" w:lineRule="auto"/>
    </w:pPr>
  </w:style>
  <w:style w:type="character" w:customStyle="1" w:styleId="Char">
    <w:name w:val="رأس صفحة Char"/>
    <w:basedOn w:val="a0"/>
    <w:link w:val="a4"/>
    <w:uiPriority w:val="99"/>
    <w:semiHidden/>
    <w:rsid w:val="003F01D0"/>
  </w:style>
  <w:style w:type="paragraph" w:styleId="a5">
    <w:name w:val="footer"/>
    <w:basedOn w:val="a"/>
    <w:link w:val="Char0"/>
    <w:uiPriority w:val="99"/>
    <w:unhideWhenUsed/>
    <w:rsid w:val="003F01D0"/>
    <w:pPr>
      <w:tabs>
        <w:tab w:val="center" w:pos="4153"/>
        <w:tab w:val="right" w:pos="8306"/>
      </w:tabs>
      <w:spacing w:after="0" w:line="240" w:lineRule="auto"/>
    </w:pPr>
  </w:style>
  <w:style w:type="character" w:customStyle="1" w:styleId="Char0">
    <w:name w:val="تذييل صفحة Char"/>
    <w:basedOn w:val="a0"/>
    <w:link w:val="a5"/>
    <w:uiPriority w:val="99"/>
    <w:rsid w:val="003F01D0"/>
  </w:style>
  <w:style w:type="character" w:styleId="Hyperlink">
    <w:name w:val="Hyperlink"/>
    <w:basedOn w:val="a0"/>
    <w:uiPriority w:val="99"/>
    <w:unhideWhenUsed/>
    <w:rsid w:val="007E7E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743</Words>
  <Characters>4237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6</cp:revision>
  <dcterms:created xsi:type="dcterms:W3CDTF">2016-08-05T09:51:00Z</dcterms:created>
  <dcterms:modified xsi:type="dcterms:W3CDTF">2016-08-05T14:06:00Z</dcterms:modified>
</cp:coreProperties>
</file>