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00" w:rsidRPr="004E6876" w:rsidRDefault="001E4600" w:rsidP="005F0A9F">
      <w:pPr>
        <w:bidi w:val="0"/>
        <w:jc w:val="right"/>
        <w:rPr>
          <w:rFonts w:ascii="Segoe UI" w:hAnsi="Segoe UI" w:cs="Segoe UI"/>
          <w:color w:val="000000"/>
          <w:sz w:val="28"/>
          <w:szCs w:val="28"/>
        </w:rPr>
      </w:pPr>
      <w:proofErr w:type="spellStart"/>
      <w:r w:rsidRPr="004E6876">
        <w:rPr>
          <w:rFonts w:ascii="Segoe UI" w:hAnsi="Segoe UI" w:cs="Segoe UI"/>
          <w:color w:val="000000"/>
          <w:sz w:val="28"/>
          <w:szCs w:val="28"/>
          <w:rtl/>
        </w:rPr>
        <w:t>أ-د/</w:t>
      </w:r>
      <w:proofErr w:type="spellEnd"/>
      <w:r w:rsidRPr="004E6876">
        <w:rPr>
          <w:rFonts w:ascii="Segoe UI" w:hAnsi="Segoe UI" w:cs="Segoe UI"/>
          <w:color w:val="000000"/>
          <w:sz w:val="28"/>
          <w:szCs w:val="28"/>
          <w:rtl/>
        </w:rPr>
        <w:t xml:space="preserve"> إبراهيم ابراش </w:t>
      </w:r>
    </w:p>
    <w:p w:rsidR="00F67392" w:rsidRDefault="00F67392" w:rsidP="00F67392">
      <w:pPr>
        <w:pStyle w:val="a7"/>
        <w:pBdr>
          <w:bottom w:val="single" w:sz="8" w:space="9" w:color="4F81BD" w:themeColor="accent1"/>
        </w:pBdr>
        <w:jc w:val="center"/>
        <w:rPr>
          <w:sz w:val="32"/>
          <w:szCs w:val="32"/>
          <w:rtl/>
        </w:rPr>
      </w:pPr>
      <w:r w:rsidRPr="00F67392">
        <w:rPr>
          <w:rFonts w:hint="cs"/>
          <w:sz w:val="32"/>
          <w:szCs w:val="32"/>
          <w:rtl/>
        </w:rPr>
        <w:t xml:space="preserve">السياق التاريخي لصدور وعد بلفور </w:t>
      </w:r>
    </w:p>
    <w:p w:rsidR="00903EE1" w:rsidRPr="00F67392" w:rsidRDefault="00F67392" w:rsidP="00F67392">
      <w:pPr>
        <w:pStyle w:val="a7"/>
        <w:pBdr>
          <w:bottom w:val="single" w:sz="8" w:space="9" w:color="4F81BD" w:themeColor="accent1"/>
        </w:pBdr>
        <w:jc w:val="center"/>
        <w:rPr>
          <w:sz w:val="32"/>
          <w:szCs w:val="32"/>
          <w:rtl/>
        </w:rPr>
      </w:pPr>
      <w:r w:rsidRPr="00F67392">
        <w:rPr>
          <w:rFonts w:hint="cs"/>
          <w:sz w:val="32"/>
          <w:szCs w:val="32"/>
          <w:rtl/>
        </w:rPr>
        <w:t xml:space="preserve">وتداعياته على المسألة الوطنية الفلسطينية </w:t>
      </w:r>
    </w:p>
    <w:p w:rsidR="00ED4280" w:rsidRPr="00F67392" w:rsidRDefault="00ED4280" w:rsidP="00903EE1">
      <w:pPr>
        <w:pStyle w:val="a7"/>
        <w:pBdr>
          <w:bottom w:val="single" w:sz="8" w:space="9" w:color="4F81BD" w:themeColor="accent1"/>
        </w:pBdr>
        <w:jc w:val="center"/>
        <w:rPr>
          <w:sz w:val="32"/>
          <w:szCs w:val="32"/>
          <w:rtl/>
        </w:rPr>
      </w:pPr>
    </w:p>
    <w:p w:rsidR="00903EE1" w:rsidRPr="00903EE1" w:rsidRDefault="00903EE1" w:rsidP="00903EE1">
      <w:pPr>
        <w:rPr>
          <w:rtl/>
        </w:rPr>
      </w:pPr>
    </w:p>
    <w:p w:rsidR="005F0A9F" w:rsidRDefault="005F0A9F" w:rsidP="00B90438">
      <w:pPr>
        <w:jc w:val="lowKashida"/>
        <w:rPr>
          <w:rFonts w:ascii="Segoe UI" w:hAnsi="Segoe UI" w:cs="Segoe UI" w:hint="cs"/>
          <w:color w:val="000000"/>
          <w:sz w:val="28"/>
          <w:szCs w:val="28"/>
          <w:rtl/>
        </w:rPr>
      </w:pPr>
      <w:r>
        <w:rPr>
          <w:rFonts w:ascii="Segoe UI" w:hAnsi="Segoe UI" w:cs="Segoe UI" w:hint="cs"/>
          <w:color w:val="000000"/>
          <w:sz w:val="28"/>
          <w:szCs w:val="28"/>
          <w:rtl/>
        </w:rPr>
        <w:t>مقدمة</w:t>
      </w:r>
    </w:p>
    <w:p w:rsidR="0047579B" w:rsidRDefault="007021E3" w:rsidP="00903EE1">
      <w:pPr>
        <w:jc w:val="both"/>
        <w:rPr>
          <w:rFonts w:ascii="Segoe UI" w:hAnsi="Segoe UI" w:cs="Segoe UI"/>
          <w:color w:val="000000"/>
          <w:sz w:val="28"/>
          <w:szCs w:val="28"/>
          <w:rtl/>
        </w:rPr>
      </w:pPr>
      <w:r>
        <w:rPr>
          <w:rFonts w:ascii="Segoe UI" w:hAnsi="Segoe UI" w:cs="Segoe UI" w:hint="cs"/>
          <w:color w:val="000000"/>
          <w:sz w:val="28"/>
          <w:szCs w:val="28"/>
          <w:rtl/>
        </w:rPr>
        <w:t>صرعنا مع الحركة الصهيونية من أكثر الصراعات</w:t>
      </w:r>
      <w:r w:rsidR="00D36A49">
        <w:rPr>
          <w:rFonts w:ascii="Segoe UI" w:hAnsi="Segoe UI" w:cs="Segoe UI" w:hint="cs"/>
          <w:color w:val="000000"/>
          <w:sz w:val="28"/>
          <w:szCs w:val="28"/>
          <w:rtl/>
        </w:rPr>
        <w:t xml:space="preserve"> تعقيدا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w:t>
      </w:r>
      <w:r w:rsidR="00D36A49">
        <w:rPr>
          <w:rFonts w:ascii="Segoe UI" w:hAnsi="Segoe UI" w:cs="Segoe UI" w:hint="cs"/>
          <w:color w:val="000000"/>
          <w:sz w:val="28"/>
          <w:szCs w:val="28"/>
          <w:rtl/>
        </w:rPr>
        <w:t xml:space="preserve">حيث يتداخل فيه </w:t>
      </w:r>
      <w:r w:rsidR="004E6876">
        <w:rPr>
          <w:rFonts w:ascii="Segoe UI" w:hAnsi="Segoe UI" w:cs="Segoe UI" w:hint="cs"/>
          <w:color w:val="000000"/>
          <w:sz w:val="28"/>
          <w:szCs w:val="28"/>
          <w:rtl/>
        </w:rPr>
        <w:t xml:space="preserve">الماضي مع الحاضر </w:t>
      </w:r>
      <w:proofErr w:type="spellStart"/>
      <w:r w:rsidR="005F0A9F">
        <w:rPr>
          <w:rFonts w:ascii="Segoe UI" w:hAnsi="Segoe UI" w:cs="Segoe UI" w:hint="cs"/>
          <w:color w:val="000000"/>
          <w:sz w:val="28"/>
          <w:szCs w:val="28"/>
          <w:rtl/>
        </w:rPr>
        <w:t>،</w:t>
      </w:r>
      <w:proofErr w:type="spellEnd"/>
      <w:r w:rsidR="005F0A9F">
        <w:rPr>
          <w:rFonts w:ascii="Segoe UI" w:hAnsi="Segoe UI" w:cs="Segoe UI" w:hint="cs"/>
          <w:color w:val="000000"/>
          <w:sz w:val="28"/>
          <w:szCs w:val="28"/>
          <w:rtl/>
        </w:rPr>
        <w:t xml:space="preserve"> الديني مع الدنيوي </w:t>
      </w:r>
      <w:proofErr w:type="spellStart"/>
      <w:r w:rsidR="005F0A9F">
        <w:rPr>
          <w:rFonts w:ascii="Segoe UI" w:hAnsi="Segoe UI" w:cs="Segoe UI" w:hint="cs"/>
          <w:color w:val="000000"/>
          <w:sz w:val="28"/>
          <w:szCs w:val="28"/>
          <w:rtl/>
        </w:rPr>
        <w:t>،</w:t>
      </w:r>
      <w:proofErr w:type="spellEnd"/>
      <w:r w:rsidR="005F0A9F">
        <w:rPr>
          <w:rFonts w:ascii="Segoe UI" w:hAnsi="Segoe UI" w:cs="Segoe UI" w:hint="cs"/>
          <w:color w:val="000000"/>
          <w:sz w:val="28"/>
          <w:szCs w:val="28"/>
          <w:rtl/>
        </w:rPr>
        <w:t xml:space="preserve"> </w:t>
      </w:r>
      <w:r w:rsidR="00903EE1">
        <w:rPr>
          <w:rFonts w:ascii="Segoe UI" w:hAnsi="Segoe UI" w:cs="Segoe UI" w:hint="cs"/>
          <w:color w:val="000000"/>
          <w:sz w:val="28"/>
          <w:szCs w:val="28"/>
          <w:rtl/>
        </w:rPr>
        <w:t>المصالح مع المبادئ</w:t>
      </w:r>
      <w:r w:rsidR="001261C4">
        <w:rPr>
          <w:rFonts w:ascii="Segoe UI" w:hAnsi="Segoe UI" w:cs="Segoe UI" w:hint="cs"/>
          <w:color w:val="000000"/>
          <w:sz w:val="28"/>
          <w:szCs w:val="28"/>
          <w:rtl/>
        </w:rPr>
        <w:t xml:space="preserve"> </w:t>
      </w:r>
      <w:proofErr w:type="spellStart"/>
      <w:r w:rsidR="005F0A9F">
        <w:rPr>
          <w:rFonts w:ascii="Segoe UI" w:hAnsi="Segoe UI" w:cs="Segoe UI" w:hint="cs"/>
          <w:color w:val="000000"/>
          <w:sz w:val="28"/>
          <w:szCs w:val="28"/>
          <w:rtl/>
        </w:rPr>
        <w:t>،</w:t>
      </w:r>
      <w:proofErr w:type="spellEnd"/>
      <w:r w:rsidR="005F0A9F">
        <w:rPr>
          <w:rFonts w:ascii="Segoe UI" w:hAnsi="Segoe UI" w:cs="Segoe UI" w:hint="cs"/>
          <w:color w:val="000000"/>
          <w:sz w:val="28"/>
          <w:szCs w:val="28"/>
          <w:rtl/>
        </w:rPr>
        <w:t xml:space="preserve"> </w:t>
      </w:r>
      <w:r w:rsidR="001261C4">
        <w:rPr>
          <w:rFonts w:ascii="Segoe UI" w:hAnsi="Segoe UI" w:cs="Segoe UI" w:hint="cs"/>
          <w:color w:val="000000"/>
          <w:sz w:val="28"/>
          <w:szCs w:val="28"/>
          <w:rtl/>
        </w:rPr>
        <w:t xml:space="preserve">وتتداخل فيها شريعة القوة والعدوان مع شرعية القانون والحق . في هذا السياق جاء وعد بلفور في 2 نوفمبر عام 1917 ليجسد كل هذه المتناقضات حيث وعدت دولة احتلال </w:t>
      </w:r>
      <w:proofErr w:type="spellStart"/>
      <w:r w:rsidR="001261C4">
        <w:rPr>
          <w:rFonts w:ascii="Segoe UI" w:hAnsi="Segoe UI" w:cs="Segoe UI"/>
          <w:color w:val="000000"/>
          <w:sz w:val="28"/>
          <w:szCs w:val="28"/>
          <w:rtl/>
        </w:rPr>
        <w:t>–</w:t>
      </w:r>
      <w:proofErr w:type="spellEnd"/>
      <w:r w:rsidR="001261C4">
        <w:rPr>
          <w:rFonts w:ascii="Segoe UI" w:hAnsi="Segoe UI" w:cs="Segoe UI" w:hint="cs"/>
          <w:color w:val="000000"/>
          <w:sz w:val="28"/>
          <w:szCs w:val="28"/>
          <w:rtl/>
        </w:rPr>
        <w:t xml:space="preserve"> بريطانيا </w:t>
      </w:r>
      <w:proofErr w:type="spellStart"/>
      <w:r w:rsidR="001261C4">
        <w:rPr>
          <w:rFonts w:ascii="Segoe UI" w:hAnsi="Segoe UI" w:cs="Segoe UI"/>
          <w:color w:val="000000"/>
          <w:sz w:val="28"/>
          <w:szCs w:val="28"/>
          <w:rtl/>
        </w:rPr>
        <w:t>–</w:t>
      </w:r>
      <w:proofErr w:type="spellEnd"/>
      <w:r w:rsidR="00903EE1">
        <w:rPr>
          <w:rFonts w:ascii="Segoe UI" w:hAnsi="Segoe UI" w:cs="Segoe UI" w:hint="cs"/>
          <w:color w:val="000000"/>
          <w:sz w:val="28"/>
          <w:szCs w:val="28"/>
          <w:rtl/>
        </w:rPr>
        <w:t xml:space="preserve"> </w:t>
      </w:r>
      <w:r w:rsidR="001261C4">
        <w:rPr>
          <w:rFonts w:ascii="Segoe UI" w:hAnsi="Segoe UI" w:cs="Segoe UI" w:hint="cs"/>
          <w:color w:val="000000"/>
          <w:sz w:val="28"/>
          <w:szCs w:val="28"/>
          <w:rtl/>
        </w:rPr>
        <w:t xml:space="preserve">حركة سياسية أجنبية </w:t>
      </w:r>
      <w:proofErr w:type="spellStart"/>
      <w:r w:rsidR="001261C4">
        <w:rPr>
          <w:rFonts w:ascii="Segoe UI" w:hAnsi="Segoe UI" w:cs="Segoe UI"/>
          <w:color w:val="000000"/>
          <w:sz w:val="28"/>
          <w:szCs w:val="28"/>
          <w:rtl/>
        </w:rPr>
        <w:t>–</w:t>
      </w:r>
      <w:proofErr w:type="spellEnd"/>
      <w:r w:rsidR="001261C4">
        <w:rPr>
          <w:rFonts w:ascii="Segoe UI" w:hAnsi="Segoe UI" w:cs="Segoe UI" w:hint="cs"/>
          <w:color w:val="000000"/>
          <w:sz w:val="28"/>
          <w:szCs w:val="28"/>
          <w:rtl/>
        </w:rPr>
        <w:t xml:space="preserve"> الحركة الصهيونية </w:t>
      </w:r>
      <w:proofErr w:type="spellStart"/>
      <w:r w:rsidR="001261C4">
        <w:rPr>
          <w:rFonts w:ascii="Segoe UI" w:hAnsi="Segoe UI" w:cs="Segoe UI" w:hint="cs"/>
          <w:color w:val="000000"/>
          <w:sz w:val="28"/>
          <w:szCs w:val="28"/>
          <w:rtl/>
        </w:rPr>
        <w:t>-</w:t>
      </w:r>
      <w:proofErr w:type="spellEnd"/>
      <w:r w:rsidR="001261C4">
        <w:rPr>
          <w:rFonts w:ascii="Segoe UI" w:hAnsi="Segoe UI" w:cs="Segoe UI" w:hint="cs"/>
          <w:color w:val="000000"/>
          <w:sz w:val="28"/>
          <w:szCs w:val="28"/>
          <w:rtl/>
        </w:rPr>
        <w:t xml:space="preserve"> وعدا بأن تُقيم لليهود وطنا قوميا في فلسطين في تجاهل تام للحقائق التاريخية والدينية والواقع القائم الذي يؤكد أن فلسطين </w:t>
      </w:r>
      <w:r w:rsidR="004636CA">
        <w:rPr>
          <w:rFonts w:ascii="Segoe UI" w:hAnsi="Segoe UI" w:cs="Segoe UI" w:hint="cs"/>
          <w:color w:val="000000"/>
          <w:sz w:val="28"/>
          <w:szCs w:val="28"/>
          <w:rtl/>
        </w:rPr>
        <w:t>يقطنها شعب فلسطين واليهود مجرد أ</w:t>
      </w:r>
      <w:r w:rsidR="001261C4">
        <w:rPr>
          <w:rFonts w:ascii="Segoe UI" w:hAnsi="Segoe UI" w:cs="Segoe UI" w:hint="cs"/>
          <w:color w:val="000000"/>
          <w:sz w:val="28"/>
          <w:szCs w:val="28"/>
          <w:rtl/>
        </w:rPr>
        <w:t>قلية د</w:t>
      </w:r>
      <w:r w:rsidR="00903EE1">
        <w:rPr>
          <w:rFonts w:ascii="Segoe UI" w:hAnsi="Segoe UI" w:cs="Segoe UI" w:hint="cs"/>
          <w:color w:val="000000"/>
          <w:sz w:val="28"/>
          <w:szCs w:val="28"/>
          <w:rtl/>
        </w:rPr>
        <w:t>ينية كما هو حالهم في كل بقاع الأ</w:t>
      </w:r>
      <w:r w:rsidR="001261C4">
        <w:rPr>
          <w:rFonts w:ascii="Segoe UI" w:hAnsi="Segoe UI" w:cs="Segoe UI" w:hint="cs"/>
          <w:color w:val="000000"/>
          <w:sz w:val="28"/>
          <w:szCs w:val="28"/>
          <w:rtl/>
        </w:rPr>
        <w:t xml:space="preserve">رض </w:t>
      </w:r>
      <w:proofErr w:type="spellStart"/>
      <w:r w:rsidR="001261C4">
        <w:rPr>
          <w:rFonts w:ascii="Segoe UI" w:hAnsi="Segoe UI" w:cs="Segoe UI" w:hint="cs"/>
          <w:color w:val="000000"/>
          <w:sz w:val="28"/>
          <w:szCs w:val="28"/>
          <w:rtl/>
        </w:rPr>
        <w:t>.</w:t>
      </w:r>
      <w:proofErr w:type="spellEnd"/>
      <w:r w:rsidR="00BD3060">
        <w:rPr>
          <w:rStyle w:val="a4"/>
          <w:rFonts w:ascii="Segoe UI" w:hAnsi="Segoe UI" w:cs="Segoe UI"/>
          <w:color w:val="000000"/>
          <w:sz w:val="28"/>
          <w:szCs w:val="28"/>
          <w:rtl/>
        </w:rPr>
        <w:footnoteReference w:id="1"/>
      </w:r>
    </w:p>
    <w:p w:rsidR="00573043" w:rsidRPr="00573043" w:rsidRDefault="00D36A49" w:rsidP="007009AF">
      <w:pPr>
        <w:jc w:val="both"/>
        <w:rPr>
          <w:rFonts w:ascii="Segoe UI" w:hAnsi="Segoe UI" w:cs="Segoe UI"/>
          <w:color w:val="000000"/>
          <w:sz w:val="28"/>
          <w:szCs w:val="28"/>
        </w:rPr>
      </w:pPr>
      <w:r>
        <w:rPr>
          <w:rFonts w:ascii="Segoe UI" w:hAnsi="Segoe UI" w:cs="Segoe UI" w:hint="cs"/>
          <w:color w:val="000000"/>
          <w:sz w:val="28"/>
          <w:szCs w:val="28"/>
          <w:rtl/>
        </w:rPr>
        <w:t>لا يمكن فصل هذا الوعد عن الأ</w:t>
      </w:r>
      <w:r w:rsidR="001261C4">
        <w:rPr>
          <w:rFonts w:ascii="Segoe UI" w:hAnsi="Segoe UI" w:cs="Segoe UI" w:hint="cs"/>
          <w:color w:val="000000"/>
          <w:sz w:val="28"/>
          <w:szCs w:val="28"/>
          <w:rtl/>
        </w:rPr>
        <w:t>حداث الكبرى</w:t>
      </w:r>
      <w:r w:rsidR="0042788A">
        <w:rPr>
          <w:rFonts w:ascii="Segoe UI" w:hAnsi="Segoe UI" w:cs="Segoe UI" w:hint="cs"/>
          <w:color w:val="000000"/>
          <w:sz w:val="28"/>
          <w:szCs w:val="28"/>
          <w:rtl/>
        </w:rPr>
        <w:t xml:space="preserve"> التي شهدها العالم ف</w:t>
      </w:r>
      <w:r w:rsidR="00903EE1">
        <w:rPr>
          <w:rFonts w:ascii="Segoe UI" w:hAnsi="Segoe UI" w:cs="Segoe UI" w:hint="cs"/>
          <w:color w:val="000000"/>
          <w:sz w:val="28"/>
          <w:szCs w:val="28"/>
          <w:rtl/>
        </w:rPr>
        <w:t>ي الرب</w:t>
      </w:r>
      <w:r w:rsidR="0042788A">
        <w:rPr>
          <w:rFonts w:ascii="Segoe UI" w:hAnsi="Segoe UI" w:cs="Segoe UI" w:hint="cs"/>
          <w:color w:val="000000"/>
          <w:sz w:val="28"/>
          <w:szCs w:val="28"/>
          <w:rtl/>
        </w:rPr>
        <w:t>ع الأ</w:t>
      </w:r>
      <w:r w:rsidR="001261C4">
        <w:rPr>
          <w:rFonts w:ascii="Segoe UI" w:hAnsi="Segoe UI" w:cs="Segoe UI" w:hint="cs"/>
          <w:color w:val="000000"/>
          <w:sz w:val="28"/>
          <w:szCs w:val="28"/>
          <w:rtl/>
        </w:rPr>
        <w:t>ول من القرن العشرين وخصوصا الحرب العالمية الأولى وحساباتها وتوازنا</w:t>
      </w:r>
      <w:r w:rsidR="007009AF">
        <w:rPr>
          <w:rFonts w:ascii="Segoe UI" w:hAnsi="Segoe UI" w:cs="Segoe UI" w:hint="cs"/>
          <w:color w:val="000000"/>
          <w:sz w:val="28"/>
          <w:szCs w:val="28"/>
          <w:rtl/>
        </w:rPr>
        <w:t>تها والاتفاقات التي تمت خلالها .</w:t>
      </w:r>
      <w:r w:rsidR="001261C4">
        <w:rPr>
          <w:rFonts w:ascii="Segoe UI" w:hAnsi="Segoe UI" w:cs="Segoe UI" w:hint="cs"/>
          <w:color w:val="000000"/>
          <w:sz w:val="28"/>
          <w:szCs w:val="28"/>
          <w:rtl/>
        </w:rPr>
        <w:t xml:space="preserve"> </w:t>
      </w:r>
      <w:r w:rsidR="007009AF">
        <w:rPr>
          <w:rFonts w:ascii="Segoe UI" w:hAnsi="Segoe UI" w:cs="Segoe UI" w:hint="cs"/>
          <w:color w:val="000000"/>
          <w:sz w:val="28"/>
          <w:szCs w:val="28"/>
          <w:rtl/>
        </w:rPr>
        <w:t>الترابط موجود ما بين</w:t>
      </w:r>
      <w:r w:rsidR="001261C4">
        <w:rPr>
          <w:rFonts w:ascii="Segoe UI" w:hAnsi="Segoe UI" w:cs="Segoe UI" w:hint="cs"/>
          <w:color w:val="000000"/>
          <w:sz w:val="28"/>
          <w:szCs w:val="28"/>
          <w:rtl/>
        </w:rPr>
        <w:t xml:space="preserve"> وعد بلفور </w:t>
      </w:r>
      <w:r w:rsidR="007009AF">
        <w:rPr>
          <w:rFonts w:ascii="Segoe UI" w:hAnsi="Segoe UI" w:cs="Segoe UI" w:hint="cs"/>
          <w:color w:val="000000"/>
          <w:sz w:val="28"/>
          <w:szCs w:val="28"/>
          <w:rtl/>
        </w:rPr>
        <w:t xml:space="preserve">واتفاقية </w:t>
      </w:r>
      <w:proofErr w:type="spellStart"/>
      <w:r w:rsidR="001261C4">
        <w:rPr>
          <w:rFonts w:ascii="Segoe UI" w:hAnsi="Segoe UI" w:cs="Segoe UI" w:hint="cs"/>
          <w:color w:val="000000"/>
          <w:sz w:val="28"/>
          <w:szCs w:val="28"/>
          <w:rtl/>
        </w:rPr>
        <w:t>سايكس</w:t>
      </w:r>
      <w:proofErr w:type="spellEnd"/>
      <w:r w:rsidR="001261C4">
        <w:rPr>
          <w:rFonts w:ascii="Segoe UI" w:hAnsi="Segoe UI" w:cs="Segoe UI" w:hint="cs"/>
          <w:color w:val="000000"/>
          <w:sz w:val="28"/>
          <w:szCs w:val="28"/>
          <w:rtl/>
        </w:rPr>
        <w:t xml:space="preserve"> </w:t>
      </w:r>
      <w:proofErr w:type="spellStart"/>
      <w:r w:rsidR="001261C4">
        <w:rPr>
          <w:rFonts w:ascii="Segoe UI" w:hAnsi="Segoe UI" w:cs="Segoe UI"/>
          <w:color w:val="000000"/>
          <w:sz w:val="28"/>
          <w:szCs w:val="28"/>
          <w:rtl/>
        </w:rPr>
        <w:t>–</w:t>
      </w:r>
      <w:proofErr w:type="spellEnd"/>
      <w:r w:rsidR="001261C4">
        <w:rPr>
          <w:rFonts w:ascii="Segoe UI" w:hAnsi="Segoe UI" w:cs="Segoe UI" w:hint="cs"/>
          <w:color w:val="000000"/>
          <w:sz w:val="28"/>
          <w:szCs w:val="28"/>
          <w:rtl/>
        </w:rPr>
        <w:t xml:space="preserve"> </w:t>
      </w:r>
      <w:proofErr w:type="spellStart"/>
      <w:r w:rsidR="001261C4">
        <w:rPr>
          <w:rFonts w:ascii="Segoe UI" w:hAnsi="Segoe UI" w:cs="Segoe UI" w:hint="cs"/>
          <w:color w:val="000000"/>
          <w:sz w:val="28"/>
          <w:szCs w:val="28"/>
          <w:rtl/>
        </w:rPr>
        <w:t>بيكو</w:t>
      </w:r>
      <w:proofErr w:type="spellEnd"/>
      <w:r w:rsidR="001261C4">
        <w:rPr>
          <w:rFonts w:ascii="Segoe UI" w:hAnsi="Segoe UI" w:cs="Segoe UI" w:hint="cs"/>
          <w:color w:val="000000"/>
          <w:sz w:val="28"/>
          <w:szCs w:val="28"/>
          <w:rtl/>
        </w:rPr>
        <w:t xml:space="preserve"> </w:t>
      </w:r>
      <w:proofErr w:type="spellStart"/>
      <w:r w:rsidR="001261C4">
        <w:rPr>
          <w:rFonts w:ascii="Segoe UI" w:hAnsi="Segoe UI" w:cs="Segoe UI" w:hint="cs"/>
          <w:color w:val="000000"/>
          <w:sz w:val="28"/>
          <w:szCs w:val="28"/>
          <w:rtl/>
        </w:rPr>
        <w:t>،</w:t>
      </w:r>
      <w:proofErr w:type="spellEnd"/>
      <w:r w:rsidR="001261C4">
        <w:rPr>
          <w:rFonts w:ascii="Segoe UI" w:hAnsi="Segoe UI" w:cs="Segoe UI" w:hint="cs"/>
          <w:color w:val="000000"/>
          <w:sz w:val="28"/>
          <w:szCs w:val="28"/>
          <w:rtl/>
        </w:rPr>
        <w:t xml:space="preserve"> </w:t>
      </w:r>
      <w:r w:rsidR="007009AF">
        <w:rPr>
          <w:rFonts w:ascii="Segoe UI" w:hAnsi="Segoe UI" w:cs="Segoe UI" w:hint="cs"/>
          <w:color w:val="000000"/>
          <w:sz w:val="28"/>
          <w:szCs w:val="28"/>
          <w:rtl/>
        </w:rPr>
        <w:t>وغير بعيد عن</w:t>
      </w:r>
      <w:r w:rsidR="00903EE1">
        <w:rPr>
          <w:rFonts w:ascii="Segoe UI" w:hAnsi="Segoe UI" w:cs="Segoe UI" w:hint="cs"/>
          <w:color w:val="000000"/>
          <w:sz w:val="28"/>
          <w:szCs w:val="28"/>
          <w:rtl/>
        </w:rPr>
        <w:t xml:space="preserve"> </w:t>
      </w:r>
      <w:r w:rsidR="001261C4">
        <w:rPr>
          <w:rFonts w:ascii="Segoe UI" w:hAnsi="Segoe UI" w:cs="Segoe UI" w:hint="cs"/>
          <w:color w:val="000000"/>
          <w:sz w:val="28"/>
          <w:szCs w:val="28"/>
          <w:rtl/>
        </w:rPr>
        <w:t xml:space="preserve">تفاهمات حسين </w:t>
      </w:r>
      <w:proofErr w:type="spellStart"/>
      <w:r w:rsidR="001261C4">
        <w:rPr>
          <w:rFonts w:ascii="Segoe UI" w:hAnsi="Segoe UI" w:cs="Segoe UI"/>
          <w:color w:val="000000"/>
          <w:sz w:val="28"/>
          <w:szCs w:val="28"/>
          <w:rtl/>
        </w:rPr>
        <w:t>–</w:t>
      </w:r>
      <w:proofErr w:type="spellEnd"/>
      <w:r w:rsidR="001261C4">
        <w:rPr>
          <w:rFonts w:ascii="Segoe UI" w:hAnsi="Segoe UI" w:cs="Segoe UI" w:hint="cs"/>
          <w:color w:val="000000"/>
          <w:sz w:val="28"/>
          <w:szCs w:val="28"/>
          <w:rtl/>
        </w:rPr>
        <w:t xml:space="preserve"> </w:t>
      </w:r>
      <w:proofErr w:type="spellStart"/>
      <w:r w:rsidR="001261C4">
        <w:rPr>
          <w:rFonts w:ascii="Segoe UI" w:hAnsi="Segoe UI" w:cs="Segoe UI" w:hint="cs"/>
          <w:color w:val="000000"/>
          <w:sz w:val="28"/>
          <w:szCs w:val="28"/>
          <w:rtl/>
        </w:rPr>
        <w:t>مكماهون</w:t>
      </w:r>
      <w:proofErr w:type="spellEnd"/>
      <w:r w:rsidR="001261C4">
        <w:rPr>
          <w:rFonts w:ascii="Segoe UI" w:hAnsi="Segoe UI" w:cs="Segoe UI" w:hint="cs"/>
          <w:color w:val="000000"/>
          <w:sz w:val="28"/>
          <w:szCs w:val="28"/>
          <w:rtl/>
        </w:rPr>
        <w:t xml:space="preserve"> </w:t>
      </w:r>
      <w:proofErr w:type="spellStart"/>
      <w:r w:rsidR="00903EE1">
        <w:rPr>
          <w:rFonts w:ascii="Segoe UI" w:hAnsi="Segoe UI" w:cs="Segoe UI" w:hint="cs"/>
          <w:color w:val="000000"/>
          <w:sz w:val="28"/>
          <w:szCs w:val="28"/>
          <w:rtl/>
        </w:rPr>
        <w:t>،</w:t>
      </w:r>
      <w:proofErr w:type="spellEnd"/>
      <w:r w:rsidR="00903EE1">
        <w:rPr>
          <w:rFonts w:ascii="Segoe UI" w:hAnsi="Segoe UI" w:cs="Segoe UI" w:hint="cs"/>
          <w:color w:val="000000"/>
          <w:sz w:val="28"/>
          <w:szCs w:val="28"/>
          <w:rtl/>
        </w:rPr>
        <w:t xml:space="preserve"> </w:t>
      </w:r>
      <w:r w:rsidR="007009AF">
        <w:rPr>
          <w:rFonts w:ascii="Segoe UI" w:hAnsi="Segoe UI" w:cs="Segoe UI" w:hint="cs"/>
          <w:color w:val="000000"/>
          <w:sz w:val="28"/>
          <w:szCs w:val="28"/>
          <w:rtl/>
        </w:rPr>
        <w:t xml:space="preserve">وبعده </w:t>
      </w:r>
      <w:r w:rsidR="001261C4">
        <w:rPr>
          <w:rFonts w:ascii="Segoe UI" w:hAnsi="Segoe UI" w:cs="Segoe UI" w:hint="cs"/>
          <w:color w:val="000000"/>
          <w:sz w:val="28"/>
          <w:szCs w:val="28"/>
          <w:rtl/>
        </w:rPr>
        <w:t xml:space="preserve">فيصل </w:t>
      </w:r>
      <w:proofErr w:type="spellStart"/>
      <w:r w:rsidR="001261C4">
        <w:rPr>
          <w:rFonts w:ascii="Segoe UI" w:hAnsi="Segoe UI" w:cs="Segoe UI"/>
          <w:color w:val="000000"/>
          <w:sz w:val="28"/>
          <w:szCs w:val="28"/>
          <w:rtl/>
        </w:rPr>
        <w:t>–</w:t>
      </w:r>
      <w:proofErr w:type="spellEnd"/>
      <w:r w:rsidR="001261C4">
        <w:rPr>
          <w:rFonts w:ascii="Segoe UI" w:hAnsi="Segoe UI" w:cs="Segoe UI" w:hint="cs"/>
          <w:color w:val="000000"/>
          <w:sz w:val="28"/>
          <w:szCs w:val="28"/>
          <w:rtl/>
        </w:rPr>
        <w:t xml:space="preserve"> </w:t>
      </w:r>
      <w:proofErr w:type="spellStart"/>
      <w:r w:rsidR="001261C4">
        <w:rPr>
          <w:rFonts w:ascii="Segoe UI" w:hAnsi="Segoe UI" w:cs="Segoe UI" w:hint="cs"/>
          <w:color w:val="000000"/>
          <w:sz w:val="28"/>
          <w:szCs w:val="28"/>
          <w:rtl/>
        </w:rPr>
        <w:t>وايزمان</w:t>
      </w:r>
      <w:proofErr w:type="spellEnd"/>
      <w:r w:rsidR="001261C4">
        <w:rPr>
          <w:rFonts w:ascii="Segoe UI" w:hAnsi="Segoe UI" w:cs="Segoe UI" w:hint="cs"/>
          <w:color w:val="000000"/>
          <w:sz w:val="28"/>
          <w:szCs w:val="28"/>
          <w:rtl/>
        </w:rPr>
        <w:t xml:space="preserve"> </w:t>
      </w:r>
      <w:proofErr w:type="spellStart"/>
      <w:r w:rsidR="001261C4">
        <w:rPr>
          <w:rFonts w:ascii="Segoe UI" w:hAnsi="Segoe UI" w:cs="Segoe UI" w:hint="cs"/>
          <w:color w:val="000000"/>
          <w:sz w:val="28"/>
          <w:szCs w:val="28"/>
          <w:rtl/>
        </w:rPr>
        <w:t>،</w:t>
      </w:r>
      <w:proofErr w:type="spellEnd"/>
      <w:r w:rsidR="001261C4">
        <w:rPr>
          <w:rFonts w:ascii="Segoe UI" w:hAnsi="Segoe UI" w:cs="Segoe UI" w:hint="cs"/>
          <w:color w:val="000000"/>
          <w:sz w:val="28"/>
          <w:szCs w:val="28"/>
          <w:rtl/>
        </w:rPr>
        <w:t xml:space="preserve"> </w:t>
      </w:r>
      <w:r w:rsidR="007009AF">
        <w:rPr>
          <w:rFonts w:ascii="Segoe UI" w:hAnsi="Segoe UI" w:cs="Segoe UI" w:hint="cs"/>
          <w:color w:val="000000"/>
          <w:sz w:val="28"/>
          <w:szCs w:val="28"/>
          <w:rtl/>
        </w:rPr>
        <w:t>ووعد بلفور حاضر في</w:t>
      </w:r>
      <w:r w:rsidR="001261C4">
        <w:rPr>
          <w:rFonts w:ascii="Segoe UI" w:hAnsi="Segoe UI" w:cs="Segoe UI" w:hint="cs"/>
          <w:color w:val="000000"/>
          <w:sz w:val="28"/>
          <w:szCs w:val="28"/>
          <w:rtl/>
        </w:rPr>
        <w:t xml:space="preserve"> صك الانتداب </w:t>
      </w:r>
      <w:proofErr w:type="spellStart"/>
      <w:r w:rsidR="007009AF">
        <w:rPr>
          <w:rFonts w:ascii="Segoe UI" w:hAnsi="Segoe UI" w:cs="Segoe UI" w:hint="cs"/>
          <w:color w:val="000000"/>
          <w:sz w:val="28"/>
          <w:szCs w:val="28"/>
          <w:rtl/>
        </w:rPr>
        <w:t>،</w:t>
      </w:r>
      <w:proofErr w:type="spellEnd"/>
      <w:r w:rsidR="007009AF">
        <w:rPr>
          <w:rFonts w:ascii="Segoe UI" w:hAnsi="Segoe UI" w:cs="Segoe UI" w:hint="cs"/>
          <w:color w:val="000000"/>
          <w:sz w:val="28"/>
          <w:szCs w:val="28"/>
          <w:rtl/>
        </w:rPr>
        <w:t xml:space="preserve"> وكلها أمور مرتبطة ب</w:t>
      </w:r>
      <w:r>
        <w:rPr>
          <w:rFonts w:ascii="Segoe UI" w:hAnsi="Segoe UI" w:cs="Segoe UI" w:hint="cs"/>
          <w:color w:val="000000"/>
          <w:sz w:val="28"/>
          <w:szCs w:val="28"/>
          <w:rtl/>
        </w:rPr>
        <w:t>انهيار الامبراطورية العثمانية</w:t>
      </w:r>
      <w:r w:rsidR="007009AF">
        <w:rPr>
          <w:rFonts w:ascii="Segoe UI" w:hAnsi="Segoe UI" w:cs="Segoe UI" w:hint="cs"/>
          <w:color w:val="000000"/>
          <w:sz w:val="28"/>
          <w:szCs w:val="28"/>
          <w:rtl/>
        </w:rPr>
        <w:t xml:space="preserve"> </w:t>
      </w:r>
      <w:r w:rsidR="001261C4">
        <w:rPr>
          <w:rFonts w:ascii="Segoe UI" w:hAnsi="Segoe UI" w:cs="Segoe UI" w:hint="cs"/>
          <w:color w:val="000000"/>
          <w:sz w:val="28"/>
          <w:szCs w:val="28"/>
          <w:rtl/>
        </w:rPr>
        <w:t xml:space="preserve">. كل ذلك يتطلب قراءة جديدة في التاريخ والذاكرة </w:t>
      </w:r>
      <w:r w:rsidR="00297576" w:rsidRPr="004E6876">
        <w:rPr>
          <w:rFonts w:ascii="Segoe UI" w:hAnsi="Segoe UI" w:cs="Segoe UI"/>
          <w:color w:val="000000"/>
          <w:sz w:val="28"/>
          <w:szCs w:val="28"/>
          <w:rtl/>
        </w:rPr>
        <w:t xml:space="preserve">لتفنيد الرواية الصهيونية وتأكيد الرواية الفلسطينية </w:t>
      </w:r>
      <w:r w:rsidR="001261C4">
        <w:rPr>
          <w:rFonts w:ascii="Segoe UI" w:hAnsi="Segoe UI" w:cs="Segoe UI" w:hint="cs"/>
          <w:color w:val="000000"/>
          <w:sz w:val="28"/>
          <w:szCs w:val="28"/>
          <w:rtl/>
        </w:rPr>
        <w:t xml:space="preserve">حول </w:t>
      </w:r>
      <w:r w:rsidR="000C4EB2">
        <w:rPr>
          <w:rFonts w:ascii="Segoe UI" w:hAnsi="Segoe UI" w:cs="Segoe UI" w:hint="cs"/>
          <w:color w:val="000000"/>
          <w:sz w:val="28"/>
          <w:szCs w:val="28"/>
          <w:rtl/>
        </w:rPr>
        <w:t>حقيقة</w:t>
      </w:r>
      <w:r w:rsidR="001261C4">
        <w:rPr>
          <w:rFonts w:ascii="Segoe UI" w:hAnsi="Segoe UI" w:cs="Segoe UI" w:hint="cs"/>
          <w:color w:val="000000"/>
          <w:sz w:val="28"/>
          <w:szCs w:val="28"/>
          <w:rtl/>
        </w:rPr>
        <w:t xml:space="preserve"> وعد بلفور </w:t>
      </w:r>
      <w:r w:rsidR="000C4EB2">
        <w:rPr>
          <w:rFonts w:ascii="Segoe UI" w:hAnsi="Segoe UI" w:cs="Segoe UI" w:hint="cs"/>
          <w:color w:val="000000"/>
          <w:sz w:val="28"/>
          <w:szCs w:val="28"/>
          <w:rtl/>
        </w:rPr>
        <w:t>وكيف يمكن مواجهة تداعياته</w:t>
      </w:r>
      <w:r w:rsidR="007009AF">
        <w:rPr>
          <w:rFonts w:ascii="Segoe UI" w:hAnsi="Segoe UI" w:cs="Segoe UI" w:hint="cs"/>
          <w:color w:val="000000"/>
          <w:sz w:val="28"/>
          <w:szCs w:val="28"/>
          <w:rtl/>
        </w:rPr>
        <w:t xml:space="preserve"> </w:t>
      </w:r>
      <w:r w:rsidR="000C4EB2">
        <w:rPr>
          <w:rFonts w:ascii="Segoe UI" w:hAnsi="Segoe UI" w:cs="Segoe UI" w:hint="cs"/>
          <w:color w:val="000000"/>
          <w:sz w:val="28"/>
          <w:szCs w:val="28"/>
          <w:rtl/>
        </w:rPr>
        <w:t>.</w:t>
      </w:r>
    </w:p>
    <w:p w:rsidR="000C4EB2" w:rsidRDefault="00573043" w:rsidP="00903EE1">
      <w:pPr>
        <w:jc w:val="both"/>
        <w:rPr>
          <w:rFonts w:ascii="Segoe UI" w:hAnsi="Segoe UI" w:cs="Segoe UI"/>
          <w:color w:val="000000"/>
          <w:sz w:val="28"/>
          <w:szCs w:val="28"/>
          <w:rtl/>
        </w:rPr>
      </w:pPr>
      <w:r>
        <w:rPr>
          <w:rFonts w:ascii="Segoe UI" w:hAnsi="Segoe UI" w:cs="Segoe UI" w:hint="cs"/>
          <w:color w:val="222222"/>
          <w:sz w:val="28"/>
          <w:szCs w:val="28"/>
          <w:rtl/>
        </w:rPr>
        <w:t xml:space="preserve">بعد </w:t>
      </w:r>
      <w:r w:rsidR="00D24A38" w:rsidRPr="004E6876">
        <w:rPr>
          <w:rFonts w:ascii="Segoe UI" w:hAnsi="Segoe UI" w:cs="Segoe UI"/>
          <w:color w:val="222222"/>
          <w:sz w:val="28"/>
          <w:szCs w:val="28"/>
          <w:rtl/>
        </w:rPr>
        <w:t xml:space="preserve">مرور </w:t>
      </w:r>
      <w:r>
        <w:rPr>
          <w:rFonts w:ascii="Segoe UI" w:hAnsi="Segoe UI" w:cs="Segoe UI" w:hint="cs"/>
          <w:color w:val="222222"/>
          <w:sz w:val="28"/>
          <w:szCs w:val="28"/>
          <w:rtl/>
        </w:rPr>
        <w:t>8</w:t>
      </w:r>
      <w:r>
        <w:rPr>
          <w:rFonts w:ascii="Segoe UI" w:hAnsi="Segoe UI" w:cs="Segoe UI"/>
          <w:color w:val="222222"/>
          <w:sz w:val="28"/>
          <w:szCs w:val="28"/>
          <w:rtl/>
        </w:rPr>
        <w:t xml:space="preserve">9 سنة على ذكرى وعد بلفور </w:t>
      </w:r>
      <w:r w:rsidR="00D36A49">
        <w:rPr>
          <w:rFonts w:ascii="Segoe UI" w:hAnsi="Segoe UI" w:cs="Segoe UI" w:hint="cs"/>
          <w:color w:val="222222"/>
          <w:sz w:val="28"/>
          <w:szCs w:val="28"/>
          <w:rtl/>
        </w:rPr>
        <w:t>يحتاج الأ</w:t>
      </w:r>
      <w:r>
        <w:rPr>
          <w:rFonts w:ascii="Segoe UI" w:hAnsi="Segoe UI" w:cs="Segoe UI" w:hint="cs"/>
          <w:color w:val="222222"/>
          <w:sz w:val="28"/>
          <w:szCs w:val="28"/>
          <w:rtl/>
        </w:rPr>
        <w:t xml:space="preserve">مر لتجديد قراءته حيث </w:t>
      </w:r>
      <w:r w:rsidR="00D24A38" w:rsidRPr="004E6876">
        <w:rPr>
          <w:rFonts w:ascii="Segoe UI" w:hAnsi="Segoe UI" w:cs="Segoe UI"/>
          <w:color w:val="222222"/>
          <w:sz w:val="28"/>
          <w:szCs w:val="28"/>
          <w:rtl/>
        </w:rPr>
        <w:t xml:space="preserve">تعودنا في كل ذكرى لهذا الوعد أن نصب </w:t>
      </w:r>
      <w:proofErr w:type="spellStart"/>
      <w:r w:rsidR="00D24A38" w:rsidRPr="004E6876">
        <w:rPr>
          <w:rFonts w:ascii="Segoe UI" w:hAnsi="Segoe UI" w:cs="Segoe UI"/>
          <w:color w:val="222222"/>
          <w:sz w:val="28"/>
          <w:szCs w:val="28"/>
          <w:rtl/>
        </w:rPr>
        <w:t>جام</w:t>
      </w:r>
      <w:proofErr w:type="spellEnd"/>
      <w:r w:rsidR="00D24A38" w:rsidRPr="004E6876">
        <w:rPr>
          <w:rFonts w:ascii="Segoe UI" w:hAnsi="Segoe UI" w:cs="Segoe UI"/>
          <w:color w:val="222222"/>
          <w:sz w:val="28"/>
          <w:szCs w:val="28"/>
          <w:rtl/>
        </w:rPr>
        <w:t xml:space="preserve"> غضبنا على </w:t>
      </w:r>
      <w:r w:rsidR="00903EE1">
        <w:rPr>
          <w:rFonts w:ascii="Segoe UI" w:hAnsi="Segoe UI" w:cs="Segoe UI" w:hint="cs"/>
          <w:color w:val="222222"/>
          <w:sz w:val="28"/>
          <w:szCs w:val="28"/>
          <w:rtl/>
        </w:rPr>
        <w:t>بريطانيا و</w:t>
      </w:r>
      <w:r w:rsidR="00D24A38" w:rsidRPr="004E6876">
        <w:rPr>
          <w:rFonts w:ascii="Segoe UI" w:hAnsi="Segoe UI" w:cs="Segoe UI"/>
          <w:color w:val="222222"/>
          <w:sz w:val="28"/>
          <w:szCs w:val="28"/>
          <w:rtl/>
        </w:rPr>
        <w:t xml:space="preserve">اللورد بلفور </w:t>
      </w:r>
      <w:proofErr w:type="spellStart"/>
      <w:r w:rsidR="00D24A38" w:rsidRPr="004E6876">
        <w:rPr>
          <w:rFonts w:ascii="Segoe UI" w:hAnsi="Segoe UI" w:cs="Segoe UI"/>
          <w:color w:val="222222"/>
          <w:sz w:val="28"/>
          <w:szCs w:val="28"/>
          <w:rtl/>
        </w:rPr>
        <w:t>،</w:t>
      </w:r>
      <w:proofErr w:type="spellEnd"/>
      <w:r w:rsidR="00D24A38" w:rsidRPr="004E6876">
        <w:rPr>
          <w:rFonts w:ascii="Segoe UI" w:hAnsi="Segoe UI" w:cs="Segoe UI"/>
          <w:color w:val="222222"/>
          <w:sz w:val="28"/>
          <w:szCs w:val="28"/>
          <w:rtl/>
        </w:rPr>
        <w:t xml:space="preserve"> واعتبرنا واسترحنا إلى تفسير بأن دولة إسرائيل قامت بسبب هذا الوعد </w:t>
      </w:r>
      <w:proofErr w:type="spellStart"/>
      <w:r w:rsidR="00D24A38" w:rsidRPr="004E6876">
        <w:rPr>
          <w:rFonts w:ascii="Segoe UI" w:hAnsi="Segoe UI" w:cs="Segoe UI"/>
          <w:color w:val="222222"/>
          <w:sz w:val="28"/>
          <w:szCs w:val="28"/>
          <w:rtl/>
        </w:rPr>
        <w:t>،</w:t>
      </w:r>
      <w:proofErr w:type="spellEnd"/>
      <w:r w:rsidR="00D24A38" w:rsidRPr="004E6876">
        <w:rPr>
          <w:rFonts w:ascii="Segoe UI" w:hAnsi="Segoe UI" w:cs="Segoe UI"/>
          <w:color w:val="222222"/>
          <w:sz w:val="28"/>
          <w:szCs w:val="28"/>
          <w:rtl/>
        </w:rPr>
        <w:t xml:space="preserve"> متجاهلين أسباب الوعد </w:t>
      </w:r>
      <w:proofErr w:type="spellStart"/>
      <w:r w:rsidR="00D24A38" w:rsidRPr="004E6876">
        <w:rPr>
          <w:rFonts w:ascii="Segoe UI" w:hAnsi="Segoe UI" w:cs="Segoe UI"/>
          <w:color w:val="222222"/>
          <w:sz w:val="28"/>
          <w:szCs w:val="28"/>
          <w:rtl/>
        </w:rPr>
        <w:t>،</w:t>
      </w:r>
      <w:proofErr w:type="spellEnd"/>
      <w:r w:rsidR="00D24A38" w:rsidRPr="004E6876">
        <w:rPr>
          <w:rFonts w:ascii="Segoe UI" w:hAnsi="Segoe UI" w:cs="Segoe UI"/>
          <w:color w:val="222222"/>
          <w:sz w:val="28"/>
          <w:szCs w:val="28"/>
          <w:rtl/>
        </w:rPr>
        <w:t xml:space="preserve"> والظروف والملابسات التاريخية في النصف الأول من القرن العشرين </w:t>
      </w:r>
      <w:proofErr w:type="spellStart"/>
      <w:r w:rsidR="00D24A38" w:rsidRPr="004E6876">
        <w:rPr>
          <w:rFonts w:ascii="Segoe UI" w:hAnsi="Segoe UI" w:cs="Segoe UI"/>
          <w:color w:val="222222"/>
          <w:sz w:val="28"/>
          <w:szCs w:val="28"/>
          <w:rtl/>
        </w:rPr>
        <w:t>،</w:t>
      </w:r>
      <w:proofErr w:type="spellEnd"/>
      <w:r w:rsidR="00D24A38" w:rsidRPr="004E6876">
        <w:rPr>
          <w:rFonts w:ascii="Segoe UI" w:hAnsi="Segoe UI" w:cs="Segoe UI"/>
          <w:color w:val="222222"/>
          <w:sz w:val="28"/>
          <w:szCs w:val="28"/>
          <w:rtl/>
        </w:rPr>
        <w:t xml:space="preserve"> والأهم من ذلك دور العامل أو الشرط </w:t>
      </w:r>
      <w:r w:rsidR="00D24A38" w:rsidRPr="004E6876">
        <w:rPr>
          <w:rFonts w:ascii="Segoe UI" w:hAnsi="Segoe UI" w:cs="Segoe UI"/>
          <w:color w:val="222222"/>
          <w:sz w:val="28"/>
          <w:szCs w:val="28"/>
          <w:rtl/>
        </w:rPr>
        <w:lastRenderedPageBreak/>
        <w:t>اليهودي الذاتي في قيام دولة إسرائيل</w:t>
      </w:r>
      <w:r w:rsidR="007009AF">
        <w:rPr>
          <w:rFonts w:ascii="Segoe UI" w:hAnsi="Segoe UI" w:cs="Segoe UI" w:hint="cs"/>
          <w:color w:val="000000"/>
          <w:sz w:val="28"/>
          <w:szCs w:val="28"/>
          <w:rtl/>
        </w:rPr>
        <w:t xml:space="preserve"> </w:t>
      </w:r>
      <w:r w:rsidR="00D36A49">
        <w:rPr>
          <w:rFonts w:ascii="Segoe UI" w:hAnsi="Segoe UI" w:cs="Segoe UI" w:hint="cs"/>
          <w:color w:val="000000"/>
          <w:sz w:val="28"/>
          <w:szCs w:val="28"/>
          <w:rtl/>
        </w:rPr>
        <w:t xml:space="preserve">والتقصير الرسمي العربي والإسلامي في مواجهته </w:t>
      </w:r>
      <w:r>
        <w:rPr>
          <w:rFonts w:ascii="Segoe UI" w:hAnsi="Segoe UI" w:cs="Segoe UI" w:hint="cs"/>
          <w:color w:val="000000"/>
          <w:sz w:val="28"/>
          <w:szCs w:val="28"/>
          <w:rtl/>
        </w:rPr>
        <w:t>.</w:t>
      </w:r>
    </w:p>
    <w:p w:rsidR="00573043" w:rsidRPr="007009AF" w:rsidRDefault="00D36A49" w:rsidP="007009AF">
      <w:pPr>
        <w:pStyle w:val="2"/>
        <w:bidi w:val="0"/>
        <w:jc w:val="center"/>
        <w:rPr>
          <w:sz w:val="28"/>
          <w:szCs w:val="28"/>
        </w:rPr>
      </w:pPr>
      <w:r>
        <w:rPr>
          <w:rtl/>
        </w:rPr>
        <w:br w:type="page"/>
      </w:r>
      <w:proofErr w:type="gramStart"/>
      <w:r w:rsidR="00573043" w:rsidRPr="007009AF">
        <w:rPr>
          <w:rFonts w:hint="cs"/>
          <w:sz w:val="28"/>
          <w:szCs w:val="28"/>
          <w:rtl/>
        </w:rPr>
        <w:lastRenderedPageBreak/>
        <w:t>المحور</w:t>
      </w:r>
      <w:proofErr w:type="gramEnd"/>
      <w:r w:rsidR="00573043" w:rsidRPr="007009AF">
        <w:rPr>
          <w:rFonts w:hint="cs"/>
          <w:sz w:val="28"/>
          <w:szCs w:val="28"/>
          <w:rtl/>
        </w:rPr>
        <w:t xml:space="preserve"> الأول</w:t>
      </w:r>
    </w:p>
    <w:p w:rsidR="0042788A" w:rsidRPr="007009AF" w:rsidRDefault="00C56CDF" w:rsidP="007009AF">
      <w:pPr>
        <w:pStyle w:val="2"/>
        <w:jc w:val="center"/>
        <w:rPr>
          <w:sz w:val="28"/>
          <w:szCs w:val="28"/>
          <w:rtl/>
        </w:rPr>
      </w:pPr>
      <w:r w:rsidRPr="007009AF">
        <w:rPr>
          <w:rFonts w:hint="cs"/>
          <w:sz w:val="28"/>
          <w:szCs w:val="28"/>
          <w:rtl/>
        </w:rPr>
        <w:t>فلسطين والفلسطينيون ما قبل وعد بلفور</w:t>
      </w:r>
    </w:p>
    <w:p w:rsidR="00C56CDF" w:rsidRPr="00C56CDF" w:rsidRDefault="00C56CDF" w:rsidP="00C56CDF">
      <w:pPr>
        <w:rPr>
          <w:rtl/>
        </w:rPr>
      </w:pPr>
    </w:p>
    <w:p w:rsidR="002321C4" w:rsidRDefault="002321C4" w:rsidP="00D36A49">
      <w:pPr>
        <w:jc w:val="lowKashida"/>
        <w:rPr>
          <w:rFonts w:ascii="Segoe UI" w:hAnsi="Segoe UI" w:cs="Segoe UI"/>
          <w:color w:val="000000"/>
          <w:sz w:val="28"/>
          <w:szCs w:val="28"/>
          <w:rtl/>
        </w:rPr>
      </w:pPr>
      <w:r w:rsidRPr="004E6876">
        <w:rPr>
          <w:rFonts w:ascii="Segoe UI" w:hAnsi="Segoe UI" w:cs="Segoe UI"/>
          <w:color w:val="000000"/>
          <w:sz w:val="28"/>
          <w:szCs w:val="28"/>
          <w:rtl/>
        </w:rPr>
        <w:t xml:space="preserve">حتى الحرب العالمية الأولى كانت فلسطين من ناحية إدارية جزءاً من سوريا الطبيعية </w:t>
      </w:r>
      <w:r w:rsidRPr="004E6876">
        <w:rPr>
          <w:rStyle w:val="a4"/>
          <w:rFonts w:ascii="Segoe UI" w:hAnsi="Segoe UI" w:cs="Segoe UI"/>
          <w:color w:val="000000"/>
          <w:sz w:val="28"/>
          <w:szCs w:val="28"/>
          <w:rtl/>
        </w:rPr>
        <w:footnoteReference w:id="2"/>
      </w:r>
      <w:r w:rsidRPr="004E6876">
        <w:rPr>
          <w:rFonts w:ascii="Segoe UI" w:hAnsi="Segoe UI" w:cs="Segoe UI"/>
          <w:color w:val="000000"/>
          <w:sz w:val="28"/>
          <w:szCs w:val="28"/>
          <w:rtl/>
        </w:rPr>
        <w:t xml:space="preserve"> و</w:t>
      </w:r>
      <w:r w:rsidR="00D36A49">
        <w:rPr>
          <w:rFonts w:ascii="Segoe UI" w:hAnsi="Segoe UI" w:cs="Segoe UI"/>
          <w:color w:val="000000"/>
          <w:sz w:val="28"/>
          <w:szCs w:val="28"/>
          <w:rtl/>
        </w:rPr>
        <w:t>لم تعرف لها كياناً سياسياً مستق</w:t>
      </w:r>
      <w:r w:rsidRPr="004E6876">
        <w:rPr>
          <w:rFonts w:ascii="Segoe UI" w:hAnsi="Segoe UI" w:cs="Segoe UI"/>
          <w:color w:val="000000"/>
          <w:sz w:val="28"/>
          <w:szCs w:val="28"/>
          <w:rtl/>
        </w:rPr>
        <w:t>لاً</w:t>
      </w:r>
      <w:r w:rsidR="00D36A49">
        <w:rPr>
          <w:rFonts w:ascii="Segoe UI" w:hAnsi="Segoe UI" w:cs="Segoe UI" w:hint="cs"/>
          <w:color w:val="000000"/>
          <w:sz w:val="28"/>
          <w:szCs w:val="28"/>
          <w:rtl/>
        </w:rPr>
        <w:t xml:space="preserve"> </w:t>
      </w:r>
      <w:r w:rsidRPr="004E6876">
        <w:rPr>
          <w:rFonts w:ascii="Segoe UI" w:hAnsi="Segoe UI" w:cs="Segoe UI"/>
          <w:color w:val="000000"/>
          <w:sz w:val="28"/>
          <w:szCs w:val="28"/>
          <w:rtl/>
        </w:rPr>
        <w:t xml:space="preserve">, ولم تتشكل في وحدة إدارية واحدة , حيث تداخلت تقسيماتها الإدارية في العهد العثماني مع تقسيمات بقية أجزاء سوريا الطبيعية , وعليه لم يكن حتى الحرب العالمية الأولى مجالا للحديث عن </w:t>
      </w:r>
      <w:r w:rsidR="00C56CDF">
        <w:rPr>
          <w:rFonts w:ascii="Segoe UI" w:hAnsi="Segoe UI" w:cs="Segoe UI" w:hint="cs"/>
          <w:color w:val="000000"/>
          <w:sz w:val="28"/>
          <w:szCs w:val="28"/>
          <w:rtl/>
        </w:rPr>
        <w:t>دولة</w:t>
      </w:r>
      <w:r w:rsidRPr="004E6876">
        <w:rPr>
          <w:rFonts w:ascii="Segoe UI" w:hAnsi="Segoe UI" w:cs="Segoe UI"/>
          <w:color w:val="000000"/>
          <w:sz w:val="28"/>
          <w:szCs w:val="28"/>
          <w:rtl/>
        </w:rPr>
        <w:t xml:space="preserve"> فلسطيني</w:t>
      </w:r>
      <w:r w:rsidR="00C56CDF">
        <w:rPr>
          <w:rFonts w:ascii="Segoe UI" w:hAnsi="Segoe UI" w:cs="Segoe UI" w:hint="cs"/>
          <w:color w:val="000000"/>
          <w:sz w:val="28"/>
          <w:szCs w:val="28"/>
          <w:rtl/>
        </w:rPr>
        <w:t>ة</w:t>
      </w:r>
      <w:r w:rsidRPr="004E6876">
        <w:rPr>
          <w:rFonts w:ascii="Segoe UI" w:hAnsi="Segoe UI" w:cs="Segoe UI"/>
          <w:color w:val="000000"/>
          <w:sz w:val="28"/>
          <w:szCs w:val="28"/>
          <w:rtl/>
        </w:rPr>
        <w:t xml:space="preserve"> خالص</w:t>
      </w:r>
      <w:r w:rsidR="00C56CDF">
        <w:rPr>
          <w:rFonts w:ascii="Segoe UI" w:hAnsi="Segoe UI" w:cs="Segoe UI" w:hint="cs"/>
          <w:color w:val="000000"/>
          <w:sz w:val="28"/>
          <w:szCs w:val="28"/>
          <w:rtl/>
        </w:rPr>
        <w:t>ة</w:t>
      </w:r>
      <w:r w:rsidRPr="004E6876">
        <w:rPr>
          <w:rFonts w:ascii="Segoe UI" w:hAnsi="Segoe UI" w:cs="Segoe UI"/>
          <w:color w:val="000000"/>
          <w:sz w:val="28"/>
          <w:szCs w:val="28"/>
          <w:rtl/>
        </w:rPr>
        <w:t xml:space="preserve"> مستقل</w:t>
      </w:r>
      <w:r w:rsidR="00C56CDF">
        <w:rPr>
          <w:rFonts w:ascii="Segoe UI" w:hAnsi="Segoe UI" w:cs="Segoe UI" w:hint="cs"/>
          <w:color w:val="000000"/>
          <w:sz w:val="28"/>
          <w:szCs w:val="28"/>
          <w:rtl/>
        </w:rPr>
        <w:t>ة</w:t>
      </w:r>
      <w:r w:rsidRPr="004E6876">
        <w:rPr>
          <w:rFonts w:ascii="Segoe UI" w:hAnsi="Segoe UI" w:cs="Segoe UI"/>
          <w:color w:val="000000"/>
          <w:sz w:val="28"/>
          <w:szCs w:val="28"/>
          <w:rtl/>
        </w:rPr>
        <w:t xml:space="preserve"> ومتميز</w:t>
      </w:r>
      <w:r w:rsidR="00C56CDF">
        <w:rPr>
          <w:rFonts w:ascii="Segoe UI" w:hAnsi="Segoe UI" w:cs="Segoe UI" w:hint="cs"/>
          <w:color w:val="000000"/>
          <w:sz w:val="28"/>
          <w:szCs w:val="28"/>
          <w:rtl/>
        </w:rPr>
        <w:t>ة</w:t>
      </w:r>
      <w:r w:rsidRPr="004E6876">
        <w:rPr>
          <w:rFonts w:ascii="Segoe UI" w:hAnsi="Segoe UI" w:cs="Segoe UI"/>
          <w:color w:val="000000"/>
          <w:sz w:val="28"/>
          <w:szCs w:val="28"/>
          <w:rtl/>
        </w:rPr>
        <w:t xml:space="preserve"> عن محيطه</w:t>
      </w:r>
      <w:r w:rsidR="00C56CDF">
        <w:rPr>
          <w:rFonts w:ascii="Segoe UI" w:hAnsi="Segoe UI" w:cs="Segoe UI" w:hint="cs"/>
          <w:color w:val="000000"/>
          <w:sz w:val="28"/>
          <w:szCs w:val="28"/>
          <w:rtl/>
        </w:rPr>
        <w:t>ا</w:t>
      </w:r>
      <w:r w:rsidRPr="004E6876">
        <w:rPr>
          <w:rFonts w:ascii="Segoe UI" w:hAnsi="Segoe UI" w:cs="Segoe UI"/>
          <w:color w:val="000000"/>
          <w:sz w:val="28"/>
          <w:szCs w:val="28"/>
          <w:rtl/>
        </w:rPr>
        <w:t xml:space="preserve"> الطبيعي الإسلامي والعربي والسوري</w:t>
      </w:r>
      <w:r w:rsidR="00C56CDF">
        <w:rPr>
          <w:rFonts w:ascii="Segoe UI" w:hAnsi="Segoe UI" w:cs="Segoe UI" w:hint="cs"/>
          <w:color w:val="000000"/>
          <w:sz w:val="28"/>
          <w:szCs w:val="28"/>
          <w:rtl/>
        </w:rPr>
        <w:t xml:space="preserve"> </w:t>
      </w:r>
      <w:r w:rsidRPr="004E6876">
        <w:rPr>
          <w:rFonts w:ascii="Segoe UI" w:hAnsi="Segoe UI" w:cs="Segoe UI"/>
          <w:color w:val="000000"/>
          <w:sz w:val="28"/>
          <w:szCs w:val="28"/>
          <w:rtl/>
        </w:rPr>
        <w:t>.</w:t>
      </w:r>
      <w:r w:rsidRPr="004E6876">
        <w:rPr>
          <w:rFonts w:ascii="Segoe UI" w:hAnsi="Segoe UI" w:cs="Segoe UI"/>
          <w:color w:val="000000"/>
          <w:sz w:val="28"/>
          <w:szCs w:val="28"/>
          <w:rtl/>
        </w:rPr>
        <w:tab/>
      </w:r>
    </w:p>
    <w:p w:rsidR="002321C4" w:rsidRDefault="002321C4" w:rsidP="002321C4">
      <w:pPr>
        <w:jc w:val="lowKashida"/>
        <w:rPr>
          <w:rFonts w:ascii="Segoe UI" w:hAnsi="Segoe UI" w:cs="Segoe UI"/>
          <w:color w:val="000000"/>
          <w:sz w:val="28"/>
          <w:szCs w:val="28"/>
          <w:rtl/>
        </w:rPr>
      </w:pPr>
      <w:r w:rsidRPr="004E6876">
        <w:rPr>
          <w:rFonts w:ascii="Segoe UI" w:hAnsi="Segoe UI" w:cs="Segoe UI"/>
          <w:color w:val="000000"/>
          <w:sz w:val="28"/>
          <w:szCs w:val="28"/>
          <w:rtl/>
        </w:rPr>
        <w:t xml:space="preserve">ليس مجال بحثنا الحفر في تاريخ فلسطين القديم بل </w:t>
      </w:r>
      <w:r>
        <w:rPr>
          <w:rFonts w:ascii="Segoe UI" w:hAnsi="Segoe UI" w:cs="Segoe UI" w:hint="cs"/>
          <w:color w:val="000000"/>
          <w:sz w:val="28"/>
          <w:szCs w:val="28"/>
          <w:rtl/>
        </w:rPr>
        <w:t xml:space="preserve">تصحيح مغالطات أراد الصهاينة أن يفرضوها كحقائق وعلى رأسها نفي وجود شعب فلسطيني وأن فلسطين هي إسرائيل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بالرغم من أن وعد بلفور نفسه يقول بمنح اليهود وطنا قوميا في فلسطين وليس في إسرائيل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كما أن عصبة الأمم اسندت لبريطانيا مهمة الانتداب على فلسطين وشعبها وليس على إسرائيل </w:t>
      </w:r>
      <w:r>
        <w:rPr>
          <w:rFonts w:ascii="Segoe UI" w:hAnsi="Segoe UI" w:cs="Segoe UI"/>
          <w:color w:val="000000"/>
          <w:sz w:val="28"/>
          <w:szCs w:val="28"/>
          <w:rtl/>
        </w:rPr>
        <w:t xml:space="preserve"> </w:t>
      </w:r>
      <w:r>
        <w:rPr>
          <w:rFonts w:ascii="Segoe UI" w:hAnsi="Segoe UI" w:cs="Segoe UI" w:hint="cs"/>
          <w:color w:val="000000"/>
          <w:sz w:val="28"/>
          <w:szCs w:val="28"/>
          <w:rtl/>
        </w:rPr>
        <w:t>.</w:t>
      </w:r>
    </w:p>
    <w:p w:rsidR="0042788A" w:rsidRDefault="002321C4" w:rsidP="0042788A">
      <w:pPr>
        <w:jc w:val="lowKashida"/>
        <w:rPr>
          <w:rFonts w:ascii="Segoe UI" w:hAnsi="Segoe UI" w:cs="Segoe UI"/>
          <w:color w:val="000000"/>
          <w:sz w:val="28"/>
          <w:szCs w:val="28"/>
          <w:rtl/>
        </w:rPr>
      </w:pPr>
      <w:r w:rsidRPr="004E6876">
        <w:rPr>
          <w:rFonts w:ascii="Segoe UI" w:hAnsi="Segoe UI" w:cs="Segoe UI"/>
          <w:color w:val="000000"/>
          <w:sz w:val="28"/>
          <w:szCs w:val="28"/>
          <w:rtl/>
        </w:rPr>
        <w:t>تاريخ فلسطين القديم يضرب بجذوره لآلاف السنين , حيث يعود لما قبل الكنعانيين , وقد ذكرت التوراة أنه عندما ق</w:t>
      </w:r>
      <w:r w:rsidR="00C56CDF">
        <w:rPr>
          <w:rFonts w:ascii="Segoe UI" w:hAnsi="Segoe UI" w:cs="Segoe UI" w:hint="cs"/>
          <w:color w:val="000000"/>
          <w:sz w:val="28"/>
          <w:szCs w:val="28"/>
          <w:rtl/>
        </w:rPr>
        <w:t>َ</w:t>
      </w:r>
      <w:r w:rsidRPr="004E6876">
        <w:rPr>
          <w:rFonts w:ascii="Segoe UI" w:hAnsi="Segoe UI" w:cs="Segoe UI"/>
          <w:color w:val="000000"/>
          <w:sz w:val="28"/>
          <w:szCs w:val="28"/>
          <w:rtl/>
        </w:rPr>
        <w:t>د</w:t>
      </w:r>
      <w:r w:rsidR="00C56CDF">
        <w:rPr>
          <w:rFonts w:ascii="Segoe UI" w:hAnsi="Segoe UI" w:cs="Segoe UI" w:hint="cs"/>
          <w:color w:val="000000"/>
          <w:sz w:val="28"/>
          <w:szCs w:val="28"/>
          <w:rtl/>
        </w:rPr>
        <w:t>ِ</w:t>
      </w:r>
      <w:r w:rsidRPr="004E6876">
        <w:rPr>
          <w:rFonts w:ascii="Segoe UI" w:hAnsi="Segoe UI" w:cs="Segoe UI"/>
          <w:color w:val="000000"/>
          <w:sz w:val="28"/>
          <w:szCs w:val="28"/>
          <w:rtl/>
        </w:rPr>
        <w:t>م العبرانيون لفلسطين وجدوا فيها الشعب الفلسطيني , وكما يقال المثل الشعبي (من لسانهم ندي</w:t>
      </w:r>
      <w:r w:rsidR="00C56CDF">
        <w:rPr>
          <w:rFonts w:ascii="Segoe UI" w:hAnsi="Segoe UI" w:cs="Segoe UI" w:hint="cs"/>
          <w:color w:val="000000"/>
          <w:sz w:val="28"/>
          <w:szCs w:val="28"/>
          <w:rtl/>
        </w:rPr>
        <w:t>ن</w:t>
      </w:r>
      <w:r w:rsidRPr="004E6876">
        <w:rPr>
          <w:rFonts w:ascii="Segoe UI" w:hAnsi="Segoe UI" w:cs="Segoe UI"/>
          <w:color w:val="000000"/>
          <w:sz w:val="28"/>
          <w:szCs w:val="28"/>
          <w:rtl/>
        </w:rPr>
        <w:t xml:space="preserve">هم </w:t>
      </w:r>
      <w:proofErr w:type="spellStart"/>
      <w:r w:rsidRPr="004E6876">
        <w:rPr>
          <w:rFonts w:ascii="Segoe UI" w:hAnsi="Segoe UI" w:cs="Segoe UI"/>
          <w:color w:val="000000"/>
          <w:sz w:val="28"/>
          <w:szCs w:val="28"/>
          <w:rtl/>
        </w:rPr>
        <w:t>)</w:t>
      </w:r>
      <w:proofErr w:type="spellEnd"/>
      <w:r w:rsidR="009932DE">
        <w:rPr>
          <w:rFonts w:ascii="Segoe UI" w:hAnsi="Segoe UI" w:cs="Segoe UI" w:hint="cs"/>
          <w:color w:val="000000"/>
          <w:sz w:val="28"/>
          <w:szCs w:val="28"/>
          <w:rtl/>
        </w:rPr>
        <w:t xml:space="preserve"> وهذه مقتطفات من كتبهم المقدسة لا نزيد أو ننقص منها </w:t>
      </w:r>
      <w:r w:rsidRPr="004E6876">
        <w:rPr>
          <w:rFonts w:ascii="Segoe UI" w:hAnsi="Segoe UI" w:cs="Segoe UI"/>
          <w:color w:val="000000"/>
          <w:sz w:val="28"/>
          <w:szCs w:val="28"/>
          <w:rtl/>
        </w:rPr>
        <w:t xml:space="preserve">. </w:t>
      </w:r>
    </w:p>
    <w:p w:rsidR="00D22622" w:rsidRDefault="0042788A" w:rsidP="0042788A">
      <w:pPr>
        <w:jc w:val="both"/>
        <w:rPr>
          <w:rFonts w:ascii="Segoe UI" w:eastAsia="Times New Roman" w:hAnsi="Segoe UI" w:cs="Segoe UI"/>
          <w:sz w:val="28"/>
          <w:szCs w:val="28"/>
          <w:rtl/>
          <w:lang w:bidi="ar-EG"/>
        </w:rPr>
      </w:pPr>
      <w:r w:rsidRPr="00435C71">
        <w:rPr>
          <w:rFonts w:ascii="Segoe UI" w:hAnsi="Segoe UI" w:cs="Segoe UI"/>
          <w:sz w:val="28"/>
          <w:szCs w:val="28"/>
          <w:rtl/>
        </w:rPr>
        <w:t xml:space="preserve">ففي الكتاب المنسوب إلى نبيهم </w:t>
      </w:r>
      <w:proofErr w:type="spellStart"/>
      <w:r w:rsidRPr="00435C71">
        <w:rPr>
          <w:rFonts w:ascii="Segoe UI" w:hAnsi="Segoe UI" w:cs="Segoe UI"/>
          <w:sz w:val="28"/>
          <w:szCs w:val="28"/>
          <w:rtl/>
        </w:rPr>
        <w:t>يشوع</w:t>
      </w:r>
      <w:proofErr w:type="spellEnd"/>
      <w:r w:rsidRPr="00435C71">
        <w:rPr>
          <w:rFonts w:ascii="Segoe UI" w:hAnsi="Segoe UI" w:cs="Segoe UI"/>
          <w:sz w:val="28"/>
          <w:szCs w:val="28"/>
          <w:rtl/>
        </w:rPr>
        <w:t xml:space="preserve"> بن نون (كتاب </w:t>
      </w:r>
      <w:proofErr w:type="spellStart"/>
      <w:r w:rsidRPr="00435C71">
        <w:rPr>
          <w:rFonts w:ascii="Segoe UI" w:hAnsi="Segoe UI" w:cs="Segoe UI"/>
          <w:sz w:val="28"/>
          <w:szCs w:val="28"/>
          <w:rtl/>
        </w:rPr>
        <w:t>يوشع</w:t>
      </w:r>
      <w:proofErr w:type="spellEnd"/>
      <w:r w:rsidRPr="00435C71">
        <w:rPr>
          <w:rFonts w:ascii="Segoe UI" w:hAnsi="Segoe UI" w:cs="Segoe UI"/>
          <w:sz w:val="28"/>
          <w:szCs w:val="28"/>
          <w:rtl/>
        </w:rPr>
        <w:t xml:space="preserve"> </w:t>
      </w:r>
      <w:proofErr w:type="spellStart"/>
      <w:r w:rsidRPr="00435C71">
        <w:rPr>
          <w:rFonts w:ascii="Segoe UI" w:hAnsi="Segoe UI" w:cs="Segoe UI"/>
          <w:sz w:val="28"/>
          <w:szCs w:val="28"/>
          <w:rtl/>
        </w:rPr>
        <w:t>)</w:t>
      </w:r>
      <w:proofErr w:type="spellEnd"/>
      <w:r w:rsidRPr="00435C71">
        <w:rPr>
          <w:rFonts w:ascii="Segoe UI" w:hAnsi="Segoe UI" w:cs="Segoe UI"/>
          <w:sz w:val="28"/>
          <w:szCs w:val="28"/>
          <w:rtl/>
        </w:rPr>
        <w:t xml:space="preserve"> جاء </w:t>
      </w:r>
      <w:proofErr w:type="spellStart"/>
      <w:r w:rsidRPr="00435C71">
        <w:rPr>
          <w:rFonts w:ascii="Segoe UI" w:hAnsi="Segoe UI" w:cs="Segoe UI"/>
          <w:sz w:val="28"/>
          <w:szCs w:val="28"/>
          <w:rtl/>
        </w:rPr>
        <w:t>:</w:t>
      </w:r>
      <w:proofErr w:type="spellEnd"/>
      <w:r w:rsidRPr="00435C71">
        <w:rPr>
          <w:rFonts w:ascii="Segoe UI" w:hAnsi="Segoe UI" w:cs="Segoe UI"/>
          <w:sz w:val="28"/>
          <w:szCs w:val="28"/>
          <w:rtl/>
        </w:rPr>
        <w:t xml:space="preserve">  </w:t>
      </w:r>
      <w:proofErr w:type="spellStart"/>
      <w:r w:rsidRPr="00435C71">
        <w:rPr>
          <w:rFonts w:ascii="Segoe UI" w:hAnsi="Segoe UI" w:cs="Segoe UI"/>
          <w:sz w:val="28"/>
          <w:szCs w:val="28"/>
          <w:rtl/>
        </w:rPr>
        <w:t>"</w:t>
      </w:r>
      <w:proofErr w:type="spellEnd"/>
      <w:r w:rsidRPr="00435C71">
        <w:rPr>
          <w:rFonts w:ascii="Segoe UI" w:hAnsi="Segoe UI" w:cs="Segoe UI"/>
          <w:sz w:val="28"/>
          <w:szCs w:val="28"/>
          <w:rtl/>
        </w:rPr>
        <w:t xml:space="preserve"> </w:t>
      </w:r>
      <w:r w:rsidRPr="00435C71">
        <w:rPr>
          <w:rFonts w:ascii="Segoe UI" w:eastAsia="Times New Roman" w:hAnsi="Segoe UI" w:cs="Segoe UI"/>
          <w:sz w:val="28"/>
          <w:szCs w:val="28"/>
          <w:rtl/>
          <w:lang w:bidi="ar-EG"/>
        </w:rPr>
        <w:t xml:space="preserve">وقد بقيت أرض كثيرة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لم يدخلها اليهود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وهي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كل دائرة الفلسطينيين وكل أرض </w:t>
      </w:r>
      <w:proofErr w:type="spellStart"/>
      <w:r w:rsidRPr="00435C71">
        <w:rPr>
          <w:rFonts w:ascii="Segoe UI" w:eastAsia="Times New Roman" w:hAnsi="Segoe UI" w:cs="Segoe UI"/>
          <w:sz w:val="28"/>
          <w:szCs w:val="28"/>
          <w:rtl/>
          <w:lang w:bidi="ar-EG"/>
        </w:rPr>
        <w:t>الجاشوريين</w:t>
      </w:r>
      <w:proofErr w:type="spellEnd"/>
      <w:r w:rsidRPr="00435C71">
        <w:rPr>
          <w:rFonts w:ascii="Segoe UI" w:eastAsia="Times New Roman" w:hAnsi="Segoe UI" w:cs="Segoe UI"/>
          <w:sz w:val="28"/>
          <w:szCs w:val="28"/>
          <w:rtl/>
          <w:lang w:bidi="ar-EG"/>
        </w:rPr>
        <w:t xml:space="preserve">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أمام مصر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وأقطاب الفلسطينيين الخمسة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وهم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الغزي </w:t>
      </w:r>
      <w:proofErr w:type="spellStart"/>
      <w:r w:rsidRPr="00435C71">
        <w:rPr>
          <w:rFonts w:ascii="Segoe UI" w:eastAsia="Times New Roman" w:hAnsi="Segoe UI" w:cs="Segoe UI"/>
          <w:sz w:val="28"/>
          <w:szCs w:val="28"/>
          <w:rtl/>
          <w:lang w:bidi="ar-EG"/>
        </w:rPr>
        <w:t>والاشرودي</w:t>
      </w:r>
      <w:proofErr w:type="spellEnd"/>
      <w:r w:rsidRPr="00435C71">
        <w:rPr>
          <w:rFonts w:ascii="Segoe UI" w:eastAsia="Times New Roman" w:hAnsi="Segoe UI" w:cs="Segoe UI"/>
          <w:sz w:val="28"/>
          <w:szCs w:val="28"/>
          <w:rtl/>
          <w:lang w:bidi="ar-EG"/>
        </w:rPr>
        <w:t xml:space="preserve"> و </w:t>
      </w:r>
      <w:proofErr w:type="spellStart"/>
      <w:r w:rsidRPr="00435C71">
        <w:rPr>
          <w:rFonts w:ascii="Segoe UI" w:eastAsia="Times New Roman" w:hAnsi="Segoe UI" w:cs="Segoe UI"/>
          <w:sz w:val="28"/>
          <w:szCs w:val="28"/>
          <w:rtl/>
          <w:lang w:bidi="ar-EG"/>
        </w:rPr>
        <w:t>الاشقلوني</w:t>
      </w:r>
      <w:proofErr w:type="spellEnd"/>
      <w:r w:rsidRPr="00435C71">
        <w:rPr>
          <w:rFonts w:ascii="Segoe UI" w:eastAsia="Times New Roman" w:hAnsi="Segoe UI" w:cs="Segoe UI"/>
          <w:sz w:val="28"/>
          <w:szCs w:val="28"/>
          <w:rtl/>
          <w:lang w:bidi="ar-EG"/>
        </w:rPr>
        <w:t xml:space="preserve"> والجتي </w:t>
      </w:r>
      <w:proofErr w:type="spellStart"/>
      <w:r w:rsidRPr="00435C71">
        <w:rPr>
          <w:rFonts w:ascii="Segoe UI" w:eastAsia="Times New Roman" w:hAnsi="Segoe UI" w:cs="Segoe UI"/>
          <w:sz w:val="28"/>
          <w:szCs w:val="28"/>
          <w:rtl/>
          <w:lang w:bidi="ar-EG"/>
        </w:rPr>
        <w:t>والعقروني</w:t>
      </w:r>
      <w:proofErr w:type="spellEnd"/>
      <w:r w:rsidRPr="00435C71">
        <w:rPr>
          <w:rFonts w:ascii="Segoe UI" w:eastAsia="Times New Roman" w:hAnsi="Segoe UI" w:cs="Segoe UI"/>
          <w:sz w:val="28"/>
          <w:szCs w:val="28"/>
          <w:rtl/>
          <w:lang w:bidi="ar-EG"/>
        </w:rPr>
        <w:t xml:space="preserve">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 وفي عصر (القضاة</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الموالي لعص</w:t>
      </w:r>
      <w:r w:rsidR="00435C71">
        <w:rPr>
          <w:rFonts w:ascii="Segoe UI" w:eastAsia="Times New Roman" w:hAnsi="Segoe UI" w:cs="Segoe UI"/>
          <w:sz w:val="28"/>
          <w:szCs w:val="28"/>
          <w:rtl/>
          <w:lang w:bidi="ar-EG"/>
        </w:rPr>
        <w:t xml:space="preserve">ر </w:t>
      </w:r>
      <w:proofErr w:type="spellStart"/>
      <w:r w:rsidR="00435C71">
        <w:rPr>
          <w:rFonts w:ascii="Segoe UI" w:eastAsia="Times New Roman" w:hAnsi="Segoe UI" w:cs="Segoe UI"/>
          <w:sz w:val="28"/>
          <w:szCs w:val="28"/>
          <w:rtl/>
          <w:lang w:bidi="ar-EG"/>
        </w:rPr>
        <w:t>يوشع</w:t>
      </w:r>
      <w:proofErr w:type="spellEnd"/>
      <w:r w:rsidR="00435C71">
        <w:rPr>
          <w:rFonts w:ascii="Segoe UI" w:eastAsia="Times New Roman" w:hAnsi="Segoe UI" w:cs="Segoe UI"/>
          <w:sz w:val="28"/>
          <w:szCs w:val="28"/>
          <w:rtl/>
          <w:lang w:bidi="ar-EG"/>
        </w:rPr>
        <w:t xml:space="preserve"> جاء في سفر القضاة (10:7</w:t>
      </w:r>
      <w:proofErr w:type="spellStart"/>
      <w:r w:rsid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w:t>
      </w:r>
      <w:r w:rsidRPr="00435C71">
        <w:rPr>
          <w:rFonts w:ascii="Segoe UI" w:hAnsi="Segoe UI" w:cs="Segoe UI"/>
          <w:sz w:val="28"/>
          <w:szCs w:val="28"/>
          <w:rtl/>
        </w:rPr>
        <w:t xml:space="preserve">: </w:t>
      </w:r>
      <w:proofErr w:type="spellStart"/>
      <w:r w:rsidRPr="00435C71">
        <w:rPr>
          <w:rFonts w:ascii="Segoe UI" w:hAnsi="Segoe UI" w:cs="Segoe UI"/>
          <w:sz w:val="28"/>
          <w:szCs w:val="28"/>
          <w:rtl/>
        </w:rPr>
        <w:t>"</w:t>
      </w:r>
      <w:proofErr w:type="spellEnd"/>
      <w:r w:rsidRPr="00435C71">
        <w:rPr>
          <w:rFonts w:ascii="Segoe UI" w:hAnsi="Segoe UI" w:cs="Segoe UI"/>
          <w:sz w:val="28"/>
          <w:szCs w:val="28"/>
          <w:rtl/>
        </w:rPr>
        <w:t xml:space="preserve"> </w:t>
      </w:r>
      <w:r w:rsidRPr="00435C71">
        <w:rPr>
          <w:rFonts w:ascii="Segoe UI" w:eastAsia="Times New Roman" w:hAnsi="Segoe UI" w:cs="Segoe UI"/>
          <w:sz w:val="28"/>
          <w:szCs w:val="28"/>
          <w:rtl/>
          <w:lang w:bidi="ar-EG"/>
        </w:rPr>
        <w:t xml:space="preserve">فحمى غضب الرب على بني إسرائيل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وباعهم بيد الفلسطينيين فحطموا إسرائيل ثماني عشرة سنة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في جميع أرض بني إسرائيل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وفي سفر القضاة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13 :1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جاء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ثم عاد بنو إسرائيل يعملون الشر في عيني الرب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فدفعهم الرب إلى يد الفلسطينيين أربعين سنة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14"/>
          <w:szCs w:val="14"/>
          <w:rtl/>
        </w:rPr>
        <w:t xml:space="preserve"> </w:t>
      </w:r>
    </w:p>
    <w:p w:rsidR="00D22622" w:rsidRDefault="0042788A" w:rsidP="0042788A">
      <w:pPr>
        <w:jc w:val="both"/>
        <w:rPr>
          <w:rFonts w:ascii="Segoe UI" w:eastAsia="Times New Roman" w:hAnsi="Segoe UI" w:cs="Segoe UI"/>
          <w:sz w:val="28"/>
          <w:szCs w:val="28"/>
          <w:rtl/>
          <w:lang w:bidi="ar-EG"/>
        </w:rPr>
      </w:pPr>
      <w:r w:rsidRPr="00435C71">
        <w:rPr>
          <w:rFonts w:ascii="Segoe UI" w:eastAsia="Times New Roman" w:hAnsi="Segoe UI" w:cs="Segoe UI"/>
          <w:sz w:val="28"/>
          <w:szCs w:val="28"/>
          <w:rtl/>
          <w:lang w:bidi="ar-EG"/>
        </w:rPr>
        <w:lastRenderedPageBreak/>
        <w:t xml:space="preserve">في العصر التالي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عصر النبي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صموئيل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جاء في الكتاب المنسوب إلى هذا</w:t>
      </w:r>
      <w:r w:rsidR="00D22622">
        <w:rPr>
          <w:rFonts w:ascii="Segoe UI" w:eastAsia="Times New Roman" w:hAnsi="Segoe UI" w:cs="Segoe UI"/>
          <w:sz w:val="28"/>
          <w:szCs w:val="28"/>
          <w:rtl/>
          <w:lang w:bidi="ar-EG"/>
        </w:rPr>
        <w:t xml:space="preserve"> النبي </w:t>
      </w:r>
      <w:proofErr w:type="spellStart"/>
      <w:r w:rsidR="00D22622">
        <w:rPr>
          <w:rFonts w:ascii="Segoe UI" w:eastAsia="Times New Roman" w:hAnsi="Segoe UI" w:cs="Segoe UI"/>
          <w:sz w:val="28"/>
          <w:szCs w:val="28"/>
          <w:rtl/>
          <w:lang w:bidi="ar-EG"/>
        </w:rPr>
        <w:t>:</w:t>
      </w:r>
      <w:proofErr w:type="spellEnd"/>
      <w:r w:rsidR="00D22622">
        <w:rPr>
          <w:rFonts w:ascii="Segoe UI" w:eastAsia="Times New Roman" w:hAnsi="Segoe UI" w:cs="Segoe UI"/>
          <w:sz w:val="28"/>
          <w:szCs w:val="28"/>
          <w:rtl/>
          <w:lang w:bidi="ar-EG"/>
        </w:rPr>
        <w:t xml:space="preserve"> </w:t>
      </w:r>
      <w:proofErr w:type="spellStart"/>
      <w:r w:rsidR="00D22622">
        <w:rPr>
          <w:rFonts w:ascii="Segoe UI" w:eastAsia="Times New Roman" w:hAnsi="Segoe UI" w:cs="Segoe UI"/>
          <w:sz w:val="28"/>
          <w:szCs w:val="28"/>
          <w:rtl/>
          <w:lang w:bidi="ar-EG"/>
        </w:rPr>
        <w:t>(</w:t>
      </w:r>
      <w:proofErr w:type="spellEnd"/>
      <w:r w:rsidR="00D22622">
        <w:rPr>
          <w:rFonts w:ascii="Segoe UI" w:eastAsia="Times New Roman" w:hAnsi="Segoe UI" w:cs="Segoe UI"/>
          <w:sz w:val="28"/>
          <w:szCs w:val="28"/>
          <w:rtl/>
          <w:lang w:bidi="ar-EG"/>
        </w:rPr>
        <w:t xml:space="preserve"> صموئيل الأول 4 </w:t>
      </w:r>
      <w:proofErr w:type="spellStart"/>
      <w:r w:rsidR="00D22622">
        <w:rPr>
          <w:rFonts w:ascii="Segoe UI" w:eastAsia="Times New Roman" w:hAnsi="Segoe UI" w:cs="Segoe UI"/>
          <w:sz w:val="28"/>
          <w:szCs w:val="28"/>
          <w:rtl/>
          <w:lang w:bidi="ar-EG"/>
        </w:rPr>
        <w:t>:</w:t>
      </w:r>
      <w:proofErr w:type="spellEnd"/>
      <w:r w:rsidR="00D22622">
        <w:rPr>
          <w:rFonts w:ascii="Segoe UI" w:eastAsia="Times New Roman" w:hAnsi="Segoe UI" w:cs="Segoe UI"/>
          <w:sz w:val="28"/>
          <w:szCs w:val="28"/>
          <w:rtl/>
          <w:lang w:bidi="ar-EG"/>
        </w:rPr>
        <w:t xml:space="preserve"> 1 </w:t>
      </w:r>
      <w:proofErr w:type="spellStart"/>
      <w:r w:rsidR="00D22622">
        <w:rPr>
          <w:rFonts w:ascii="Segoe UI" w:eastAsia="Times New Roman" w:hAnsi="Segoe UI" w:cs="Segoe UI"/>
          <w:sz w:val="28"/>
          <w:szCs w:val="28"/>
          <w:rtl/>
          <w:lang w:bidi="ar-EG"/>
        </w:rPr>
        <w:t>)</w:t>
      </w:r>
      <w:proofErr w:type="spellEnd"/>
      <w:r w:rsidRPr="00435C71">
        <w:rPr>
          <w:rFonts w:ascii="Segoe UI" w:hAnsi="Segoe UI" w:cs="Segoe UI"/>
          <w:sz w:val="28"/>
          <w:szCs w:val="28"/>
          <w:rtl/>
          <w:lang w:bidi="ar-EG"/>
        </w:rPr>
        <w:t xml:space="preserve"> : </w:t>
      </w:r>
      <w:proofErr w:type="spellStart"/>
      <w:r w:rsidRPr="00435C71">
        <w:rPr>
          <w:rFonts w:ascii="Segoe UI" w:hAnsi="Segoe UI" w:cs="Segoe UI"/>
          <w:sz w:val="28"/>
          <w:szCs w:val="28"/>
          <w:rtl/>
          <w:lang w:bidi="ar-EG"/>
        </w:rPr>
        <w:t>"</w:t>
      </w:r>
      <w:proofErr w:type="spellEnd"/>
      <w:r w:rsidRPr="00435C71">
        <w:rPr>
          <w:rFonts w:ascii="Segoe UI" w:hAnsi="Segoe UI" w:cs="Segoe UI"/>
          <w:sz w:val="28"/>
          <w:szCs w:val="28"/>
          <w:rtl/>
          <w:lang w:bidi="ar-EG"/>
        </w:rPr>
        <w:t xml:space="preserve"> </w:t>
      </w:r>
      <w:r w:rsidRPr="00435C71">
        <w:rPr>
          <w:rFonts w:ascii="Segoe UI" w:eastAsia="Times New Roman" w:hAnsi="Segoe UI" w:cs="Segoe UI"/>
          <w:sz w:val="28"/>
          <w:szCs w:val="28"/>
          <w:rtl/>
          <w:lang w:bidi="ar-EG"/>
        </w:rPr>
        <w:t xml:space="preserve">وخرج جيش بنو إسرائيل للقاء الفلسطينيين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فانكسر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انهزم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بنو إسرائيل أمام الفلسطينيين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وتكررت الهزيمة </w:t>
      </w:r>
      <w:proofErr w:type="spellStart"/>
      <w:r w:rsidRPr="00435C71">
        <w:rPr>
          <w:rFonts w:ascii="Segoe UI" w:eastAsia="Times New Roman" w:hAnsi="Segoe UI" w:cs="Segoe UI"/>
          <w:sz w:val="28"/>
          <w:szCs w:val="28"/>
          <w:rtl/>
          <w:lang w:bidi="ar-EG"/>
        </w:rPr>
        <w:t>"</w:t>
      </w:r>
      <w:proofErr w:type="spellEnd"/>
      <w:r w:rsidRPr="00435C71">
        <w:rPr>
          <w:rFonts w:ascii="Segoe UI" w:hAnsi="Segoe UI" w:cs="Segoe UI"/>
          <w:sz w:val="28"/>
          <w:szCs w:val="28"/>
        </w:rPr>
        <w:t xml:space="preserve"> .</w:t>
      </w:r>
      <w:r w:rsidRPr="00435C71">
        <w:rPr>
          <w:rFonts w:ascii="Segoe UI" w:eastAsia="Times New Roman" w:hAnsi="Segoe UI" w:cs="Segoe UI"/>
          <w:sz w:val="28"/>
          <w:szCs w:val="28"/>
          <w:rtl/>
          <w:lang w:bidi="ar-EG"/>
        </w:rPr>
        <w:t xml:space="preserve">وفي عهد الملك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طالوت</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واسمه في كتابهم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w:t>
      </w:r>
      <w:proofErr w:type="spellStart"/>
      <w:r w:rsidRPr="00435C71">
        <w:rPr>
          <w:rFonts w:ascii="Segoe UI" w:eastAsia="Times New Roman" w:hAnsi="Segoe UI" w:cs="Segoe UI"/>
          <w:sz w:val="28"/>
          <w:szCs w:val="28"/>
          <w:rtl/>
          <w:lang w:bidi="ar-EG"/>
        </w:rPr>
        <w:t>شاول</w:t>
      </w:r>
      <w:proofErr w:type="spellEnd"/>
      <w:r w:rsidRPr="00435C71">
        <w:rPr>
          <w:rFonts w:ascii="Segoe UI" w:eastAsia="Times New Roman" w:hAnsi="Segoe UI" w:cs="Segoe UI"/>
          <w:sz w:val="28"/>
          <w:szCs w:val="28"/>
          <w:rtl/>
          <w:lang w:bidi="ar-EG"/>
        </w:rPr>
        <w:t xml:space="preserve">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جاء في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صموئيل الأول 13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5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w:t>
      </w:r>
      <w:r w:rsidRPr="00435C71">
        <w:rPr>
          <w:rFonts w:ascii="Segoe UI" w:hAnsi="Segoe UI" w:cs="Segoe UI"/>
          <w:sz w:val="28"/>
          <w:szCs w:val="28"/>
          <w:rtl/>
          <w:lang w:bidi="ar-EG"/>
        </w:rPr>
        <w:t xml:space="preserve">: </w:t>
      </w:r>
      <w:proofErr w:type="spellStart"/>
      <w:r w:rsidRPr="00435C71">
        <w:rPr>
          <w:rFonts w:ascii="Segoe UI" w:hAnsi="Segoe UI" w:cs="Segoe UI"/>
          <w:sz w:val="28"/>
          <w:szCs w:val="28"/>
          <w:rtl/>
          <w:lang w:bidi="ar-EG"/>
        </w:rPr>
        <w:t>"</w:t>
      </w:r>
      <w:proofErr w:type="spellEnd"/>
      <w:r w:rsidRPr="00435C71">
        <w:rPr>
          <w:rFonts w:ascii="Segoe UI" w:hAnsi="Segoe UI" w:cs="Segoe UI"/>
          <w:sz w:val="28"/>
          <w:szCs w:val="28"/>
          <w:rtl/>
          <w:lang w:bidi="ar-EG"/>
        </w:rPr>
        <w:t xml:space="preserve"> </w:t>
      </w:r>
      <w:r w:rsidRPr="00435C71">
        <w:rPr>
          <w:rFonts w:ascii="Segoe UI" w:eastAsia="Times New Roman" w:hAnsi="Segoe UI" w:cs="Segoe UI"/>
          <w:sz w:val="28"/>
          <w:szCs w:val="28"/>
          <w:rtl/>
          <w:lang w:bidi="ar-EG"/>
        </w:rPr>
        <w:t xml:space="preserve">واجتمع الفلسطينيون لمحاربة بني إسرائيل أيام </w:t>
      </w:r>
      <w:proofErr w:type="spellStart"/>
      <w:r w:rsidRPr="00435C71">
        <w:rPr>
          <w:rFonts w:ascii="Segoe UI" w:eastAsia="Times New Roman" w:hAnsi="Segoe UI" w:cs="Segoe UI"/>
          <w:sz w:val="28"/>
          <w:szCs w:val="28"/>
          <w:rtl/>
          <w:lang w:bidi="ar-EG"/>
        </w:rPr>
        <w:t>شاول</w:t>
      </w:r>
      <w:proofErr w:type="spellEnd"/>
      <w:r w:rsidRPr="00435C71">
        <w:rPr>
          <w:rFonts w:ascii="Segoe UI" w:eastAsia="Times New Roman" w:hAnsi="Segoe UI" w:cs="Segoe UI"/>
          <w:sz w:val="28"/>
          <w:szCs w:val="28"/>
          <w:rtl/>
          <w:lang w:bidi="ar-EG"/>
        </w:rPr>
        <w:t xml:space="preserve"> الملك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ثلاثون ألف مركبة حربية وستة آلاف فارس وشعب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جيش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عدده كالرمل الذي على شاطئ البحر .. فاختبأ اليهود في المغارات </w:t>
      </w:r>
      <w:proofErr w:type="spellStart"/>
      <w:r w:rsidRPr="00435C71">
        <w:rPr>
          <w:rFonts w:ascii="Segoe UI" w:eastAsia="Times New Roman" w:hAnsi="Segoe UI" w:cs="Segoe UI"/>
          <w:sz w:val="28"/>
          <w:szCs w:val="28"/>
          <w:rtl/>
          <w:lang w:bidi="ar-EG"/>
        </w:rPr>
        <w:t>والغيامن</w:t>
      </w:r>
      <w:proofErr w:type="spellEnd"/>
      <w:r w:rsidRPr="00435C71">
        <w:rPr>
          <w:rFonts w:ascii="Segoe UI" w:eastAsia="Times New Roman" w:hAnsi="Segoe UI" w:cs="Segoe UI"/>
          <w:sz w:val="28"/>
          <w:szCs w:val="28"/>
          <w:rtl/>
          <w:lang w:bidi="ar-EG"/>
        </w:rPr>
        <w:t xml:space="preserve"> والآبار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وكل شعب ا</w:t>
      </w:r>
      <w:r w:rsidR="00D22622">
        <w:rPr>
          <w:rFonts w:ascii="Segoe UI" w:eastAsia="Times New Roman" w:hAnsi="Segoe UI" w:cs="Segoe UI"/>
          <w:sz w:val="28"/>
          <w:szCs w:val="28"/>
          <w:rtl/>
          <w:lang w:bidi="ar-EG"/>
        </w:rPr>
        <w:t xml:space="preserve">ليهود ارتعب من الفلسطينيين </w:t>
      </w:r>
      <w:proofErr w:type="spellStart"/>
      <w:proofErr w:type="gramStart"/>
      <w:r w:rsidR="00D22622">
        <w:rPr>
          <w:rFonts w:ascii="Segoe UI" w:eastAsia="Times New Roman" w:hAnsi="Segoe UI" w:cs="Segoe UI"/>
          <w:sz w:val="28"/>
          <w:szCs w:val="28"/>
          <w:rtl/>
          <w:lang w:bidi="ar-EG"/>
        </w:rPr>
        <w:t>"</w:t>
      </w:r>
      <w:proofErr w:type="spellEnd"/>
      <w:r w:rsidR="00D22622">
        <w:rPr>
          <w:rFonts w:ascii="Segoe UI" w:eastAsia="Times New Roman" w:hAnsi="Segoe UI" w:cs="Segoe UI"/>
          <w:sz w:val="28"/>
          <w:szCs w:val="28"/>
          <w:rtl/>
          <w:lang w:bidi="ar-EG"/>
        </w:rPr>
        <w:t xml:space="preserve"> .</w:t>
      </w:r>
      <w:proofErr w:type="gramEnd"/>
      <w:r w:rsidR="00D22622">
        <w:rPr>
          <w:rFonts w:ascii="Segoe UI" w:eastAsia="Times New Roman" w:hAnsi="Segoe UI" w:cs="Segoe UI"/>
          <w:sz w:val="28"/>
          <w:szCs w:val="28"/>
          <w:rtl/>
          <w:lang w:bidi="ar-EG"/>
        </w:rPr>
        <w:t xml:space="preserve"> </w:t>
      </w:r>
    </w:p>
    <w:p w:rsidR="0042788A" w:rsidRPr="00435C71" w:rsidRDefault="0042788A" w:rsidP="0042788A">
      <w:pPr>
        <w:jc w:val="both"/>
        <w:rPr>
          <w:rFonts w:ascii="Segoe UI" w:eastAsia="Times New Roman" w:hAnsi="Segoe UI" w:cs="Segoe UI"/>
          <w:sz w:val="28"/>
          <w:szCs w:val="28"/>
          <w:lang w:bidi="ar-EG"/>
        </w:rPr>
      </w:pPr>
      <w:r w:rsidRPr="00435C71">
        <w:rPr>
          <w:rFonts w:ascii="Segoe UI" w:eastAsia="Times New Roman" w:hAnsi="Segoe UI" w:cs="Segoe UI"/>
          <w:sz w:val="28"/>
          <w:szCs w:val="28"/>
          <w:rtl/>
          <w:lang w:bidi="ar-EG"/>
        </w:rPr>
        <w:t xml:space="preserve">في عهد داوود جاء في سفر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صموئيل الأول 27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12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أن داود يهرب للمرة الثانية ويختبئ هو ورجاله عند ملك الفلسطينيين الذي أكرمهم , وظلوا عنده سبعة أشهر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rPr>
        <w:t xml:space="preserve"> </w:t>
      </w:r>
      <w:r w:rsidRPr="00435C71">
        <w:rPr>
          <w:rFonts w:ascii="Segoe UI" w:eastAsia="Times New Roman" w:hAnsi="Segoe UI" w:cs="Segoe UI"/>
          <w:sz w:val="28"/>
          <w:szCs w:val="28"/>
          <w:rtl/>
          <w:lang w:bidi="ar-EG"/>
        </w:rPr>
        <w:t xml:space="preserve">وفي كتاب (صموئيل الثاني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جاء انه بعد أن صار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داود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ملكا على اليهود , قام باسترداد والديه وزوجاته وأولاده من عند ملك الفلسطينيين الذي أكرمهم جدا . وفي عهد سليمان وفي كتاب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ملوك أول 4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24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جاء أن حدود مملكة اليهود تنتهي عند حدود مدينة غزة التي لم تدخل أبدا ضمن مملكة اليهود.وظلت بعد ذلك ملكا للفلسطينيين . وفي كتاب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أخبار أيام ثاني 17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11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صار ملوك الفلسطينيين أصدقاء لملوك بني إسرائيل </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الذين ملكوا بعد موت سليمان</w:t>
      </w:r>
      <w:proofErr w:type="spellStart"/>
      <w:r w:rsidRPr="00435C71">
        <w:rPr>
          <w:rFonts w:ascii="Segoe UI" w:eastAsia="Times New Roman" w:hAnsi="Segoe UI" w:cs="Segoe UI"/>
          <w:sz w:val="28"/>
          <w:szCs w:val="28"/>
          <w:rtl/>
          <w:lang w:bidi="ar-EG"/>
        </w:rPr>
        <w:t>)</w:t>
      </w:r>
      <w:proofErr w:type="spellEnd"/>
      <w:r w:rsidRPr="00435C71">
        <w:rPr>
          <w:rFonts w:ascii="Segoe UI" w:eastAsia="Times New Roman" w:hAnsi="Segoe UI" w:cs="Segoe UI"/>
          <w:sz w:val="28"/>
          <w:szCs w:val="28"/>
          <w:rtl/>
          <w:lang w:bidi="ar-EG"/>
        </w:rPr>
        <w:t xml:space="preserve"> .</w:t>
      </w:r>
    </w:p>
    <w:p w:rsidR="00435C71" w:rsidRDefault="0042788A" w:rsidP="00435C71">
      <w:pPr>
        <w:jc w:val="lowKashida"/>
        <w:rPr>
          <w:rFonts w:ascii="Segoe UI" w:hAnsi="Segoe UI" w:cs="Segoe UI"/>
          <w:color w:val="000000"/>
          <w:sz w:val="28"/>
          <w:szCs w:val="28"/>
          <w:rtl/>
        </w:rPr>
      </w:pPr>
      <w:r>
        <w:rPr>
          <w:rFonts w:ascii="Segoe UI" w:hAnsi="Segoe UI" w:cs="Segoe UI" w:hint="cs"/>
          <w:color w:val="000000"/>
          <w:sz w:val="28"/>
          <w:szCs w:val="28"/>
          <w:rtl/>
        </w:rPr>
        <w:t xml:space="preserve">كل ذلك يؤكد </w:t>
      </w:r>
      <w:r w:rsidR="00435C71">
        <w:rPr>
          <w:rFonts w:ascii="Segoe UI" w:hAnsi="Segoe UI" w:cs="Segoe UI" w:hint="cs"/>
          <w:color w:val="000000"/>
          <w:sz w:val="28"/>
          <w:szCs w:val="28"/>
          <w:rtl/>
        </w:rPr>
        <w:t>أ</w:t>
      </w:r>
      <w:r>
        <w:rPr>
          <w:rFonts w:ascii="Segoe UI" w:hAnsi="Segoe UI" w:cs="Segoe UI" w:hint="cs"/>
          <w:color w:val="000000"/>
          <w:sz w:val="28"/>
          <w:szCs w:val="28"/>
          <w:rtl/>
        </w:rPr>
        <w:t xml:space="preserve">نه قبل أن يعبر </w:t>
      </w:r>
      <w:r w:rsidR="00435C71">
        <w:rPr>
          <w:rFonts w:ascii="Segoe UI" w:hAnsi="Segoe UI" w:cs="Segoe UI" w:hint="cs"/>
          <w:color w:val="000000"/>
          <w:sz w:val="28"/>
          <w:szCs w:val="28"/>
          <w:rtl/>
        </w:rPr>
        <w:t>بنو إسرائيل</w:t>
      </w:r>
      <w:r>
        <w:rPr>
          <w:rFonts w:ascii="Segoe UI" w:hAnsi="Segoe UI" w:cs="Segoe UI" w:hint="cs"/>
          <w:color w:val="000000"/>
          <w:sz w:val="28"/>
          <w:szCs w:val="28"/>
          <w:rtl/>
        </w:rPr>
        <w:t xml:space="preserve"> إلى فلسطين </w:t>
      </w:r>
      <w:r w:rsidR="00435C71">
        <w:rPr>
          <w:rFonts w:ascii="Segoe UI" w:hAnsi="Segoe UI" w:cs="Segoe UI" w:hint="cs"/>
          <w:color w:val="000000"/>
          <w:sz w:val="28"/>
          <w:szCs w:val="28"/>
          <w:rtl/>
        </w:rPr>
        <w:t xml:space="preserve">كانت فلسطين عامرة بأهلها </w:t>
      </w:r>
      <w:proofErr w:type="spellStart"/>
      <w:r w:rsidR="00435C71">
        <w:rPr>
          <w:rFonts w:ascii="Segoe UI" w:hAnsi="Segoe UI" w:cs="Segoe UI" w:hint="cs"/>
          <w:color w:val="000000"/>
          <w:sz w:val="28"/>
          <w:szCs w:val="28"/>
          <w:rtl/>
        </w:rPr>
        <w:t>،</w:t>
      </w:r>
      <w:proofErr w:type="spellEnd"/>
      <w:r w:rsidR="00435C71">
        <w:rPr>
          <w:rFonts w:ascii="Segoe UI" w:hAnsi="Segoe UI" w:cs="Segoe UI" w:hint="cs"/>
          <w:color w:val="000000"/>
          <w:sz w:val="28"/>
          <w:szCs w:val="28"/>
          <w:rtl/>
        </w:rPr>
        <w:t xml:space="preserve"> واستمرت هكذا إلى يومنا هذا </w:t>
      </w:r>
      <w:proofErr w:type="spellStart"/>
      <w:r w:rsidR="00435C71">
        <w:rPr>
          <w:rFonts w:ascii="Segoe UI" w:hAnsi="Segoe UI" w:cs="Segoe UI" w:hint="cs"/>
          <w:color w:val="000000"/>
          <w:sz w:val="28"/>
          <w:szCs w:val="28"/>
          <w:rtl/>
        </w:rPr>
        <w:t>،</w:t>
      </w:r>
      <w:proofErr w:type="spellEnd"/>
      <w:r w:rsidR="00435C71">
        <w:rPr>
          <w:rFonts w:ascii="Segoe UI" w:hAnsi="Segoe UI" w:cs="Segoe UI" w:hint="cs"/>
          <w:color w:val="000000"/>
          <w:sz w:val="28"/>
          <w:szCs w:val="28"/>
          <w:rtl/>
        </w:rPr>
        <w:t xml:space="preserve"> وفي ظني إن الروايات التي تقول بأن شعب فلسطين جاء من بحر </w:t>
      </w:r>
      <w:proofErr w:type="spellStart"/>
      <w:r w:rsidR="00435C71">
        <w:rPr>
          <w:rFonts w:ascii="Segoe UI" w:hAnsi="Segoe UI" w:cs="Segoe UI" w:hint="cs"/>
          <w:color w:val="000000"/>
          <w:sz w:val="28"/>
          <w:szCs w:val="28"/>
          <w:rtl/>
        </w:rPr>
        <w:t>إيجه</w:t>
      </w:r>
      <w:proofErr w:type="spellEnd"/>
      <w:r w:rsidR="00435C71">
        <w:rPr>
          <w:rFonts w:ascii="Segoe UI" w:hAnsi="Segoe UI" w:cs="Segoe UI" w:hint="cs"/>
          <w:color w:val="000000"/>
          <w:sz w:val="28"/>
          <w:szCs w:val="28"/>
          <w:rtl/>
        </w:rPr>
        <w:t xml:space="preserve"> </w:t>
      </w:r>
      <w:r w:rsidR="00435C71" w:rsidRPr="004E6876">
        <w:rPr>
          <w:rFonts w:ascii="Segoe UI" w:hAnsi="Segoe UI" w:cs="Segoe UI"/>
          <w:color w:val="000000"/>
          <w:sz w:val="28"/>
          <w:szCs w:val="28"/>
          <w:rtl/>
        </w:rPr>
        <w:t xml:space="preserve">وسكن السواحل الجنوبية لفلسطين </w:t>
      </w:r>
      <w:r w:rsidR="00435C71">
        <w:rPr>
          <w:rFonts w:ascii="Segoe UI" w:hAnsi="Segoe UI" w:cs="Segoe UI" w:hint="cs"/>
          <w:color w:val="000000"/>
          <w:sz w:val="28"/>
          <w:szCs w:val="28"/>
          <w:rtl/>
        </w:rPr>
        <w:t xml:space="preserve">عارية عن الصحة </w:t>
      </w:r>
      <w:proofErr w:type="spellStart"/>
      <w:r w:rsidR="00435C71">
        <w:rPr>
          <w:rFonts w:ascii="Segoe UI" w:hAnsi="Segoe UI" w:cs="Segoe UI" w:hint="cs"/>
          <w:color w:val="000000"/>
          <w:sz w:val="28"/>
          <w:szCs w:val="28"/>
          <w:rtl/>
        </w:rPr>
        <w:t>،</w:t>
      </w:r>
      <w:proofErr w:type="spellEnd"/>
      <w:r w:rsidR="00435C71">
        <w:rPr>
          <w:rFonts w:ascii="Segoe UI" w:hAnsi="Segoe UI" w:cs="Segoe UI" w:hint="cs"/>
          <w:color w:val="000000"/>
          <w:sz w:val="28"/>
          <w:szCs w:val="28"/>
          <w:rtl/>
        </w:rPr>
        <w:t xml:space="preserve"> وهي روايات لمستشرقين يهود يريدون الزعم أن الفلسطينيي</w:t>
      </w:r>
      <w:r w:rsidR="00435C71">
        <w:rPr>
          <w:rFonts w:ascii="Segoe UI" w:hAnsi="Segoe UI" w:cs="Segoe UI" w:hint="eastAsia"/>
          <w:color w:val="000000"/>
          <w:sz w:val="28"/>
          <w:szCs w:val="28"/>
          <w:rtl/>
        </w:rPr>
        <w:t>ن</w:t>
      </w:r>
      <w:r w:rsidR="00435C71">
        <w:rPr>
          <w:rFonts w:ascii="Segoe UI" w:hAnsi="Segoe UI" w:cs="Segoe UI" w:hint="cs"/>
          <w:color w:val="000000"/>
          <w:sz w:val="28"/>
          <w:szCs w:val="28"/>
          <w:rtl/>
        </w:rPr>
        <w:t xml:space="preserve"> ليسوا أهل البلاد الأصليين . </w:t>
      </w:r>
    </w:p>
    <w:p w:rsidR="002321C4" w:rsidRDefault="004636CA" w:rsidP="00435C71">
      <w:pPr>
        <w:jc w:val="lowKashida"/>
        <w:rPr>
          <w:rFonts w:ascii="Segoe UI" w:hAnsi="Segoe UI" w:cs="Segoe UI"/>
          <w:color w:val="000000"/>
          <w:sz w:val="28"/>
          <w:szCs w:val="28"/>
          <w:rtl/>
        </w:rPr>
      </w:pPr>
      <w:r>
        <w:rPr>
          <w:rFonts w:ascii="Segoe UI" w:hAnsi="Segoe UI" w:cs="Segoe UI" w:hint="cs"/>
          <w:color w:val="000000"/>
          <w:sz w:val="28"/>
          <w:szCs w:val="28"/>
          <w:rtl/>
        </w:rPr>
        <w:t>ما هو أ</w:t>
      </w:r>
      <w:r w:rsidR="00435C71">
        <w:rPr>
          <w:rFonts w:ascii="Segoe UI" w:hAnsi="Segoe UI" w:cs="Segoe UI" w:hint="cs"/>
          <w:color w:val="000000"/>
          <w:sz w:val="28"/>
          <w:szCs w:val="28"/>
          <w:rtl/>
        </w:rPr>
        <w:t xml:space="preserve">قرب للصحة </w:t>
      </w:r>
      <w:r w:rsidR="002321C4" w:rsidRPr="004E6876">
        <w:rPr>
          <w:rFonts w:ascii="Segoe UI" w:hAnsi="Segoe UI" w:cs="Segoe UI"/>
          <w:color w:val="000000"/>
          <w:sz w:val="28"/>
          <w:szCs w:val="28"/>
          <w:rtl/>
        </w:rPr>
        <w:t>أن كلمة (فلسطينيون</w:t>
      </w:r>
      <w:proofErr w:type="spellStart"/>
      <w:r w:rsidR="002321C4" w:rsidRPr="004E6876">
        <w:rPr>
          <w:rFonts w:ascii="Segoe UI" w:hAnsi="Segoe UI" w:cs="Segoe UI"/>
          <w:color w:val="000000"/>
          <w:sz w:val="28"/>
          <w:szCs w:val="28"/>
          <w:rtl/>
        </w:rPr>
        <w:t>)</w:t>
      </w:r>
      <w:proofErr w:type="spellEnd"/>
      <w:r w:rsidR="002321C4" w:rsidRPr="004E6876">
        <w:rPr>
          <w:rFonts w:ascii="Segoe UI" w:hAnsi="Segoe UI" w:cs="Segoe UI"/>
          <w:color w:val="000000"/>
          <w:sz w:val="28"/>
          <w:szCs w:val="28"/>
          <w:rtl/>
        </w:rPr>
        <w:t xml:space="preserve"> جاءت من كلمة </w:t>
      </w:r>
      <w:proofErr w:type="spellStart"/>
      <w:r w:rsidR="002321C4" w:rsidRPr="004E6876">
        <w:rPr>
          <w:rFonts w:ascii="Segoe UI" w:hAnsi="Segoe UI" w:cs="Segoe UI"/>
          <w:color w:val="000000"/>
          <w:sz w:val="28"/>
          <w:szCs w:val="28"/>
          <w:rtl/>
        </w:rPr>
        <w:t>فلسط</w:t>
      </w:r>
      <w:proofErr w:type="spellEnd"/>
      <w:r w:rsidR="002321C4" w:rsidRPr="004E6876">
        <w:rPr>
          <w:rFonts w:ascii="Segoe UI" w:hAnsi="Segoe UI" w:cs="Segoe UI"/>
          <w:color w:val="000000"/>
          <w:sz w:val="28"/>
          <w:szCs w:val="28"/>
          <w:rtl/>
        </w:rPr>
        <w:t xml:space="preserve"> أو فلست </w:t>
      </w:r>
      <w:proofErr w:type="spellStart"/>
      <w:r w:rsidR="002321C4" w:rsidRPr="004E6876">
        <w:rPr>
          <w:rFonts w:ascii="Segoe UI" w:hAnsi="Segoe UI" w:cs="Segoe UI"/>
          <w:color w:val="000000"/>
          <w:sz w:val="28"/>
          <w:szCs w:val="28"/>
          <w:rtl/>
        </w:rPr>
        <w:t>,</w:t>
      </w:r>
      <w:proofErr w:type="spellEnd"/>
      <w:r w:rsidR="002321C4" w:rsidRPr="004E6876">
        <w:rPr>
          <w:rFonts w:ascii="Segoe UI" w:hAnsi="Segoe UI" w:cs="Segoe UI"/>
          <w:color w:val="000000"/>
          <w:sz w:val="28"/>
          <w:szCs w:val="28"/>
          <w:rtl/>
        </w:rPr>
        <w:t xml:space="preserve"> </w:t>
      </w:r>
      <w:proofErr w:type="spellStart"/>
      <w:r w:rsidR="002321C4" w:rsidRPr="004E6876">
        <w:rPr>
          <w:rFonts w:ascii="Segoe UI" w:hAnsi="Segoe UI" w:cs="Segoe UI"/>
          <w:color w:val="000000"/>
          <w:sz w:val="28"/>
          <w:szCs w:val="28"/>
          <w:rtl/>
        </w:rPr>
        <w:t>والفلسط</w:t>
      </w:r>
      <w:proofErr w:type="spellEnd"/>
      <w:r w:rsidR="002321C4" w:rsidRPr="004E6876">
        <w:rPr>
          <w:rFonts w:ascii="Segoe UI" w:hAnsi="Segoe UI" w:cs="Segoe UI"/>
          <w:color w:val="000000"/>
          <w:sz w:val="28"/>
          <w:szCs w:val="28"/>
          <w:rtl/>
        </w:rPr>
        <w:t xml:space="preserve"> هم اسم ألاه وجد في الألف الثاني قبل الميلاد أو قبل ذلك , وكان موطنه الأصلي </w:t>
      </w:r>
      <w:proofErr w:type="spellStart"/>
      <w:r w:rsidR="002321C4" w:rsidRPr="004E6876">
        <w:rPr>
          <w:rFonts w:ascii="Segoe UI" w:hAnsi="Segoe UI" w:cs="Segoe UI"/>
          <w:color w:val="000000"/>
          <w:sz w:val="28"/>
          <w:szCs w:val="28"/>
          <w:rtl/>
        </w:rPr>
        <w:t>عقرون</w:t>
      </w:r>
      <w:proofErr w:type="spellEnd"/>
      <w:r w:rsidR="002321C4" w:rsidRPr="004E6876">
        <w:rPr>
          <w:rFonts w:ascii="Segoe UI" w:hAnsi="Segoe UI" w:cs="Segoe UI"/>
          <w:color w:val="000000"/>
          <w:sz w:val="28"/>
          <w:szCs w:val="28"/>
          <w:rtl/>
        </w:rPr>
        <w:t xml:space="preserve"> في فلسطين الحالية </w:t>
      </w:r>
      <w:r w:rsidR="002321C4" w:rsidRPr="004E6876">
        <w:rPr>
          <w:rStyle w:val="a4"/>
          <w:rFonts w:ascii="Segoe UI" w:hAnsi="Segoe UI" w:cs="Segoe UI"/>
          <w:color w:val="000000"/>
          <w:sz w:val="28"/>
          <w:szCs w:val="28"/>
          <w:rtl/>
        </w:rPr>
        <w:footnoteReference w:id="3"/>
      </w:r>
      <w:r w:rsidR="002321C4" w:rsidRPr="004E6876">
        <w:rPr>
          <w:rFonts w:ascii="Segoe UI" w:hAnsi="Segoe UI" w:cs="Segoe UI"/>
          <w:color w:val="000000"/>
          <w:sz w:val="28"/>
          <w:szCs w:val="28"/>
          <w:rtl/>
        </w:rPr>
        <w:t xml:space="preserve"> وكانت الأرض التي تسمى اليوم بفلسطين مسكونة بشعبين </w:t>
      </w:r>
      <w:proofErr w:type="spellStart"/>
      <w:r w:rsidR="002321C4" w:rsidRPr="004E6876">
        <w:rPr>
          <w:rFonts w:ascii="Segoe UI" w:hAnsi="Segoe UI" w:cs="Segoe UI"/>
          <w:color w:val="000000"/>
          <w:sz w:val="28"/>
          <w:szCs w:val="28"/>
          <w:rtl/>
        </w:rPr>
        <w:t>,</w:t>
      </w:r>
      <w:proofErr w:type="spellEnd"/>
      <w:r w:rsidR="002321C4" w:rsidRPr="004E6876">
        <w:rPr>
          <w:rFonts w:ascii="Segoe UI" w:hAnsi="Segoe UI" w:cs="Segoe UI"/>
          <w:color w:val="000000"/>
          <w:sz w:val="28"/>
          <w:szCs w:val="28"/>
          <w:rtl/>
        </w:rPr>
        <w:t xml:space="preserve"> شعب </w:t>
      </w:r>
      <w:proofErr w:type="spellStart"/>
      <w:r w:rsidR="002321C4" w:rsidRPr="004E6876">
        <w:rPr>
          <w:rFonts w:ascii="Segoe UI" w:hAnsi="Segoe UI" w:cs="Segoe UI"/>
          <w:color w:val="000000"/>
          <w:sz w:val="28"/>
          <w:szCs w:val="28"/>
          <w:rtl/>
        </w:rPr>
        <w:t>(</w:t>
      </w:r>
      <w:proofErr w:type="spellEnd"/>
      <w:r w:rsidR="002321C4" w:rsidRPr="004E6876">
        <w:rPr>
          <w:rFonts w:ascii="Segoe UI" w:hAnsi="Segoe UI" w:cs="Segoe UI"/>
          <w:color w:val="000000"/>
          <w:sz w:val="28"/>
          <w:szCs w:val="28"/>
          <w:rtl/>
        </w:rPr>
        <w:t xml:space="preserve"> </w:t>
      </w:r>
      <w:proofErr w:type="spellStart"/>
      <w:r w:rsidR="002321C4" w:rsidRPr="004E6876">
        <w:rPr>
          <w:rFonts w:ascii="Segoe UI" w:hAnsi="Segoe UI" w:cs="Segoe UI"/>
          <w:color w:val="000000"/>
          <w:sz w:val="28"/>
          <w:szCs w:val="28"/>
          <w:rtl/>
        </w:rPr>
        <w:t>الفلسط</w:t>
      </w:r>
      <w:proofErr w:type="spellEnd"/>
      <w:r w:rsidR="002321C4" w:rsidRPr="004E6876">
        <w:rPr>
          <w:rFonts w:ascii="Segoe UI" w:hAnsi="Segoe UI" w:cs="Segoe UI"/>
          <w:color w:val="000000"/>
          <w:sz w:val="28"/>
          <w:szCs w:val="28"/>
          <w:rtl/>
        </w:rPr>
        <w:t xml:space="preserve"> في الجنوب وشعب </w:t>
      </w:r>
      <w:proofErr w:type="spellStart"/>
      <w:r w:rsidR="002321C4" w:rsidRPr="004E6876">
        <w:rPr>
          <w:rFonts w:ascii="Segoe UI" w:hAnsi="Segoe UI" w:cs="Segoe UI"/>
          <w:color w:val="000000"/>
          <w:sz w:val="28"/>
          <w:szCs w:val="28"/>
          <w:rtl/>
        </w:rPr>
        <w:t>(</w:t>
      </w:r>
      <w:proofErr w:type="spellEnd"/>
      <w:r w:rsidR="002321C4" w:rsidRPr="004E6876">
        <w:rPr>
          <w:rFonts w:ascii="Segoe UI" w:hAnsi="Segoe UI" w:cs="Segoe UI"/>
          <w:color w:val="000000"/>
          <w:sz w:val="28"/>
          <w:szCs w:val="28"/>
          <w:rtl/>
        </w:rPr>
        <w:t xml:space="preserve"> </w:t>
      </w:r>
      <w:proofErr w:type="spellStart"/>
      <w:r w:rsidR="002321C4" w:rsidRPr="004E6876">
        <w:rPr>
          <w:rFonts w:ascii="Segoe UI" w:hAnsi="Segoe UI" w:cs="Segoe UI"/>
          <w:color w:val="000000"/>
          <w:sz w:val="28"/>
          <w:szCs w:val="28"/>
          <w:rtl/>
        </w:rPr>
        <w:t>التكر</w:t>
      </w:r>
      <w:proofErr w:type="spellEnd"/>
      <w:r w:rsidR="002321C4" w:rsidRPr="004E6876">
        <w:rPr>
          <w:rFonts w:ascii="Segoe UI" w:hAnsi="Segoe UI" w:cs="Segoe UI"/>
          <w:color w:val="000000"/>
          <w:sz w:val="28"/>
          <w:szCs w:val="28"/>
          <w:rtl/>
        </w:rPr>
        <w:t xml:space="preserve"> </w:t>
      </w:r>
      <w:proofErr w:type="spellStart"/>
      <w:r w:rsidR="002321C4" w:rsidRPr="004E6876">
        <w:rPr>
          <w:rFonts w:ascii="Segoe UI" w:hAnsi="Segoe UI" w:cs="Segoe UI"/>
          <w:color w:val="000000"/>
          <w:sz w:val="28"/>
          <w:szCs w:val="28"/>
          <w:rtl/>
        </w:rPr>
        <w:t>)</w:t>
      </w:r>
      <w:proofErr w:type="spellEnd"/>
      <w:r w:rsidR="002321C4" w:rsidRPr="004E6876">
        <w:rPr>
          <w:rFonts w:ascii="Segoe UI" w:hAnsi="Segoe UI" w:cs="Segoe UI"/>
          <w:color w:val="000000"/>
          <w:sz w:val="28"/>
          <w:szCs w:val="28"/>
          <w:rtl/>
        </w:rPr>
        <w:t xml:space="preserve"> في الشمال , وما يؤكد هذا القول هو وجود نص فرعوني يعود للسنة الثانية عشر من عهد رمسيس أحد فراعنة مصر القديمة , وجاء في هذا النص </w:t>
      </w:r>
      <w:proofErr w:type="spellStart"/>
      <w:r w:rsidR="002321C4" w:rsidRPr="004E6876">
        <w:rPr>
          <w:rFonts w:ascii="Segoe UI" w:hAnsi="Segoe UI" w:cs="Segoe UI"/>
          <w:color w:val="000000"/>
          <w:sz w:val="28"/>
          <w:szCs w:val="28"/>
          <w:rtl/>
        </w:rPr>
        <w:t>:</w:t>
      </w:r>
      <w:proofErr w:type="spellEnd"/>
      <w:r w:rsidR="002321C4" w:rsidRPr="004E6876">
        <w:rPr>
          <w:rFonts w:ascii="Segoe UI" w:hAnsi="Segoe UI" w:cs="Segoe UI"/>
          <w:color w:val="000000"/>
          <w:sz w:val="28"/>
          <w:szCs w:val="28"/>
          <w:rtl/>
        </w:rPr>
        <w:t xml:space="preserve"> </w:t>
      </w:r>
      <w:proofErr w:type="spellStart"/>
      <w:r w:rsidR="002321C4" w:rsidRPr="004E6876">
        <w:rPr>
          <w:rFonts w:ascii="Segoe UI" w:hAnsi="Segoe UI" w:cs="Segoe UI"/>
          <w:color w:val="000000"/>
          <w:sz w:val="28"/>
          <w:szCs w:val="28"/>
          <w:rtl/>
        </w:rPr>
        <w:t>(</w:t>
      </w:r>
      <w:proofErr w:type="spellEnd"/>
      <w:r w:rsidR="002321C4" w:rsidRPr="004E6876">
        <w:rPr>
          <w:rFonts w:ascii="Segoe UI" w:hAnsi="Segoe UI" w:cs="Segoe UI"/>
          <w:color w:val="000000"/>
          <w:sz w:val="28"/>
          <w:szCs w:val="28"/>
          <w:rtl/>
        </w:rPr>
        <w:t xml:space="preserve"> إنه هزم </w:t>
      </w:r>
      <w:proofErr w:type="spellStart"/>
      <w:r w:rsidR="002321C4" w:rsidRPr="004E6876">
        <w:rPr>
          <w:rFonts w:ascii="Segoe UI" w:hAnsi="Segoe UI" w:cs="Segoe UI"/>
          <w:color w:val="000000"/>
          <w:sz w:val="28"/>
          <w:szCs w:val="28"/>
          <w:rtl/>
        </w:rPr>
        <w:t>التكر</w:t>
      </w:r>
      <w:proofErr w:type="spellEnd"/>
      <w:r w:rsidR="002321C4" w:rsidRPr="004E6876">
        <w:rPr>
          <w:rFonts w:ascii="Segoe UI" w:hAnsi="Segoe UI" w:cs="Segoe UI"/>
          <w:color w:val="000000"/>
          <w:sz w:val="28"/>
          <w:szCs w:val="28"/>
          <w:rtl/>
        </w:rPr>
        <w:t xml:space="preserve"> وأرض الفلسطينيين </w:t>
      </w:r>
      <w:proofErr w:type="spellStart"/>
      <w:r w:rsidR="002321C4" w:rsidRPr="004E6876">
        <w:rPr>
          <w:rFonts w:ascii="Segoe UI" w:hAnsi="Segoe UI" w:cs="Segoe UI"/>
          <w:color w:val="000000"/>
          <w:sz w:val="28"/>
          <w:szCs w:val="28"/>
          <w:rtl/>
        </w:rPr>
        <w:t>)</w:t>
      </w:r>
      <w:proofErr w:type="spellEnd"/>
      <w:r w:rsidR="00D36A49">
        <w:rPr>
          <w:rFonts w:ascii="Segoe UI" w:hAnsi="Segoe UI" w:cs="Segoe UI" w:hint="cs"/>
          <w:color w:val="000000"/>
          <w:sz w:val="28"/>
          <w:szCs w:val="28"/>
          <w:rtl/>
        </w:rPr>
        <w:t xml:space="preserve"> </w:t>
      </w:r>
      <w:r w:rsidR="002321C4" w:rsidRPr="004E6876">
        <w:rPr>
          <w:rFonts w:ascii="Segoe UI" w:hAnsi="Segoe UI" w:cs="Segoe UI"/>
          <w:color w:val="000000"/>
          <w:sz w:val="28"/>
          <w:szCs w:val="28"/>
          <w:rtl/>
        </w:rPr>
        <w:t xml:space="preserve">, ويذكر نص فرعوني </w:t>
      </w:r>
      <w:r w:rsidR="00D36A49">
        <w:rPr>
          <w:rFonts w:ascii="Segoe UI" w:hAnsi="Segoe UI" w:cs="Segoe UI"/>
          <w:color w:val="000000"/>
          <w:sz w:val="28"/>
          <w:szCs w:val="28"/>
          <w:rtl/>
        </w:rPr>
        <w:lastRenderedPageBreak/>
        <w:t>قديم ما يفيد ب</w:t>
      </w:r>
      <w:r w:rsidR="00D36A49">
        <w:rPr>
          <w:rFonts w:ascii="Segoe UI" w:hAnsi="Segoe UI" w:cs="Segoe UI" w:hint="cs"/>
          <w:color w:val="000000"/>
          <w:sz w:val="28"/>
          <w:szCs w:val="28"/>
          <w:rtl/>
        </w:rPr>
        <w:t>أ</w:t>
      </w:r>
      <w:r w:rsidR="002321C4" w:rsidRPr="004E6876">
        <w:rPr>
          <w:rFonts w:ascii="Segoe UI" w:hAnsi="Segoe UI" w:cs="Segoe UI"/>
          <w:color w:val="000000"/>
          <w:sz w:val="28"/>
          <w:szCs w:val="28"/>
          <w:rtl/>
        </w:rPr>
        <w:t>ن الفلسطينيين كانوا شعباً متحضرا يسكن المدن , وجاء في النص الذي يصف الحال قبيل دخول الحرب مع الفلسطينيين بأن (</w:t>
      </w:r>
      <w:proofErr w:type="spellStart"/>
      <w:r w:rsidR="002321C4" w:rsidRPr="004E6876">
        <w:rPr>
          <w:rFonts w:ascii="Segoe UI" w:hAnsi="Segoe UI" w:cs="Segoe UI"/>
          <w:color w:val="000000"/>
          <w:sz w:val="28"/>
          <w:szCs w:val="28"/>
          <w:rtl/>
        </w:rPr>
        <w:t>الفلسط</w:t>
      </w:r>
      <w:proofErr w:type="spellEnd"/>
      <w:r w:rsidR="002321C4" w:rsidRPr="004E6876">
        <w:rPr>
          <w:rFonts w:ascii="Segoe UI" w:hAnsi="Segoe UI" w:cs="Segoe UI"/>
          <w:color w:val="000000"/>
          <w:sz w:val="28"/>
          <w:szCs w:val="28"/>
          <w:rtl/>
        </w:rPr>
        <w:t xml:space="preserve"> كانوا قلقين يختبئون في مدنهم </w:t>
      </w:r>
      <w:proofErr w:type="spellStart"/>
      <w:r w:rsidR="002321C4" w:rsidRPr="004E6876">
        <w:rPr>
          <w:rFonts w:ascii="Segoe UI" w:hAnsi="Segoe UI" w:cs="Segoe UI"/>
          <w:color w:val="000000"/>
          <w:sz w:val="28"/>
          <w:szCs w:val="28"/>
          <w:rtl/>
        </w:rPr>
        <w:t>)</w:t>
      </w:r>
      <w:proofErr w:type="spellEnd"/>
      <w:r w:rsidR="002321C4" w:rsidRPr="004E6876">
        <w:rPr>
          <w:rStyle w:val="a4"/>
          <w:rFonts w:ascii="Segoe UI" w:hAnsi="Segoe UI" w:cs="Segoe UI"/>
          <w:color w:val="000000"/>
          <w:sz w:val="28"/>
          <w:szCs w:val="28"/>
          <w:rtl/>
        </w:rPr>
        <w:footnoteReference w:id="4"/>
      </w:r>
      <w:r w:rsidR="002321C4" w:rsidRPr="004E6876">
        <w:rPr>
          <w:rFonts w:ascii="Segoe UI" w:hAnsi="Segoe UI" w:cs="Segoe UI"/>
          <w:color w:val="000000"/>
          <w:sz w:val="28"/>
          <w:szCs w:val="28"/>
          <w:rtl/>
        </w:rPr>
        <w:t>.</w:t>
      </w:r>
    </w:p>
    <w:p w:rsidR="002321C4" w:rsidRDefault="002321C4" w:rsidP="001C389E">
      <w:pPr>
        <w:ind w:left="85"/>
        <w:jc w:val="lowKashida"/>
        <w:rPr>
          <w:rFonts w:ascii="Segoe UI" w:hAnsi="Segoe UI" w:cs="Segoe UI"/>
          <w:color w:val="000000"/>
          <w:sz w:val="28"/>
          <w:szCs w:val="28"/>
          <w:rtl/>
        </w:rPr>
      </w:pPr>
      <w:r w:rsidRPr="004E6876">
        <w:rPr>
          <w:rFonts w:ascii="Segoe UI" w:hAnsi="Segoe UI" w:cs="Segoe UI"/>
          <w:color w:val="000000"/>
          <w:sz w:val="28"/>
          <w:szCs w:val="28"/>
          <w:rtl/>
        </w:rPr>
        <w:tab/>
        <w:t>إذن الشعب الفلسطيني شعب عريق ومن أقدم شعوب المنطقة , إلا أنه بفعل الحروب والهجرات</w:t>
      </w:r>
      <w:r w:rsidR="00D36A49">
        <w:rPr>
          <w:rFonts w:ascii="Segoe UI" w:hAnsi="Segoe UI" w:cs="Segoe UI" w:hint="cs"/>
          <w:color w:val="000000"/>
          <w:sz w:val="28"/>
          <w:szCs w:val="28"/>
          <w:rtl/>
        </w:rPr>
        <w:t xml:space="preserve">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مرت على أرض فلسطين أقوام متعددة بعضها اختلط بشعب </w:t>
      </w:r>
      <w:proofErr w:type="spellStart"/>
      <w:r w:rsidRPr="004E6876">
        <w:rPr>
          <w:rFonts w:ascii="Segoe UI" w:hAnsi="Segoe UI" w:cs="Segoe UI"/>
          <w:color w:val="000000"/>
          <w:sz w:val="28"/>
          <w:szCs w:val="28"/>
          <w:rtl/>
        </w:rPr>
        <w:t>الفلسط</w:t>
      </w:r>
      <w:proofErr w:type="spellEnd"/>
      <w:r w:rsidRPr="004E6876">
        <w:rPr>
          <w:rFonts w:ascii="Segoe UI" w:hAnsi="Segoe UI" w:cs="Segoe UI"/>
          <w:color w:val="000000"/>
          <w:sz w:val="28"/>
          <w:szCs w:val="28"/>
          <w:rtl/>
        </w:rPr>
        <w:t xml:space="preserve"> الأصلي وأصبح جزءا منه وآخرون كانوا مجرد محتلين أو فاتحين , عمروا لفترات قد تطول أو تقصر :الرومانيين والصليبيين والأتراك والانجليز , ولكنهم في النهاية تركوا البلاد لأهلها </w:t>
      </w:r>
      <w:proofErr w:type="spellStart"/>
      <w:r w:rsidR="00F91C38">
        <w:rPr>
          <w:rFonts w:ascii="Segoe UI" w:hAnsi="Segoe UI" w:cs="Segoe UI" w:hint="cs"/>
          <w:color w:val="000000"/>
          <w:sz w:val="28"/>
          <w:szCs w:val="28"/>
          <w:rtl/>
        </w:rPr>
        <w:t>،</w:t>
      </w:r>
      <w:proofErr w:type="spellEnd"/>
      <w:r w:rsidR="00F91C38">
        <w:rPr>
          <w:rFonts w:ascii="Segoe UI" w:hAnsi="Segoe UI" w:cs="Segoe UI" w:hint="cs"/>
          <w:color w:val="000000"/>
          <w:sz w:val="28"/>
          <w:szCs w:val="28"/>
          <w:rtl/>
        </w:rPr>
        <w:t xml:space="preserve"> كما اقام في فلسطين أقوام متعددة وفدوا لها بسبب الحج للأماكن المقدسة أو للتجارة والعلم </w:t>
      </w:r>
      <w:proofErr w:type="spellStart"/>
      <w:r w:rsidR="00F91C38">
        <w:rPr>
          <w:rFonts w:ascii="Segoe UI" w:hAnsi="Segoe UI" w:cs="Segoe UI" w:hint="cs"/>
          <w:color w:val="000000"/>
          <w:sz w:val="28"/>
          <w:szCs w:val="28"/>
          <w:rtl/>
        </w:rPr>
        <w:t>،</w:t>
      </w:r>
      <w:proofErr w:type="spellEnd"/>
      <w:r w:rsidR="00F91C38">
        <w:rPr>
          <w:rFonts w:ascii="Segoe UI" w:hAnsi="Segoe UI" w:cs="Segoe UI" w:hint="cs"/>
          <w:color w:val="000000"/>
          <w:sz w:val="28"/>
          <w:szCs w:val="28"/>
          <w:rtl/>
        </w:rPr>
        <w:t xml:space="preserve"> أو من بقايا الجيوش التي حاربت فيها </w:t>
      </w:r>
      <w:r w:rsidRPr="004E6876">
        <w:rPr>
          <w:rFonts w:ascii="Segoe UI" w:hAnsi="Segoe UI" w:cs="Segoe UI"/>
          <w:color w:val="000000"/>
          <w:sz w:val="28"/>
          <w:szCs w:val="28"/>
          <w:rtl/>
        </w:rPr>
        <w:t>, ويعتبر الاحتلال العبراني آخر موجات الاستعمار لأرض فلسطين.</w:t>
      </w:r>
    </w:p>
    <w:p w:rsidR="000C606E" w:rsidRPr="004E6876" w:rsidRDefault="000C606E" w:rsidP="000C606E">
      <w:pPr>
        <w:jc w:val="lowKashida"/>
        <w:rPr>
          <w:rFonts w:ascii="Segoe UI" w:hAnsi="Segoe UI" w:cs="Segoe UI"/>
          <w:color w:val="000000"/>
          <w:sz w:val="28"/>
          <w:szCs w:val="28"/>
          <w:rtl/>
        </w:rPr>
      </w:pPr>
      <w:r w:rsidRPr="004E6876">
        <w:rPr>
          <w:rFonts w:ascii="Segoe UI" w:hAnsi="Segoe UI" w:cs="Segoe UI"/>
          <w:color w:val="000000"/>
          <w:sz w:val="28"/>
          <w:szCs w:val="28"/>
          <w:rtl/>
        </w:rPr>
        <w:t xml:space="preserve">مع اقتراب القرن التاسع عشر من نهايته بدأت </w:t>
      </w:r>
      <w:r w:rsidR="004636CA">
        <w:rPr>
          <w:rFonts w:ascii="Segoe UI" w:hAnsi="Segoe UI" w:cs="Segoe UI" w:hint="cs"/>
          <w:color w:val="000000"/>
          <w:sz w:val="28"/>
          <w:szCs w:val="28"/>
          <w:rtl/>
        </w:rPr>
        <w:t>ت</w:t>
      </w:r>
      <w:r w:rsidRPr="004E6876">
        <w:rPr>
          <w:rFonts w:ascii="Segoe UI" w:hAnsi="Segoe UI" w:cs="Segoe UI"/>
          <w:color w:val="000000"/>
          <w:sz w:val="28"/>
          <w:szCs w:val="28"/>
          <w:rtl/>
        </w:rPr>
        <w:t>تضح معالم المخطط الصهيوني الاستعماري لإقامة وطن لليهود في فلسطين كحل لما س</w:t>
      </w:r>
      <w:r w:rsidR="00D22622">
        <w:rPr>
          <w:rFonts w:ascii="Segoe UI" w:hAnsi="Segoe UI" w:cs="Segoe UI" w:hint="cs"/>
          <w:color w:val="000000"/>
          <w:sz w:val="28"/>
          <w:szCs w:val="28"/>
          <w:rtl/>
        </w:rPr>
        <w:t>ُ</w:t>
      </w:r>
      <w:r w:rsidRPr="004E6876">
        <w:rPr>
          <w:rFonts w:ascii="Segoe UI" w:hAnsi="Segoe UI" w:cs="Segoe UI"/>
          <w:color w:val="000000"/>
          <w:sz w:val="28"/>
          <w:szCs w:val="28"/>
          <w:rtl/>
        </w:rPr>
        <w:t xml:space="preserve">مي بالمسألة اليهودية , وليشكل قاعدة للاستعمار تخدم أهدافه في المنطقة العربية , وكان نجاح هذا المخطط يعتمد اعتماداً كلياً على قدرة أصحابه على جلب اليهود من بقاع المعمورة لإسكانهم في فلسطين , ومن هنا بدأت تتدفق أفواج المهاجرين اليهود مشبعين بالعقيدة الصهيونية والتطرف الديني , وكانوا لا ينظرون لدخولهم إلى فلسطين على أنه مجرد زيارة </w:t>
      </w:r>
      <w:r w:rsidR="00D22622">
        <w:rPr>
          <w:rFonts w:ascii="Segoe UI" w:hAnsi="Segoe UI" w:cs="Segoe UI" w:hint="cs"/>
          <w:color w:val="000000"/>
          <w:sz w:val="28"/>
          <w:szCs w:val="28"/>
          <w:rtl/>
        </w:rPr>
        <w:t xml:space="preserve">للأراضي المقدسة </w:t>
      </w:r>
      <w:r w:rsidRPr="004E6876">
        <w:rPr>
          <w:rFonts w:ascii="Segoe UI" w:hAnsi="Segoe UI" w:cs="Segoe UI"/>
          <w:color w:val="000000"/>
          <w:sz w:val="28"/>
          <w:szCs w:val="28"/>
          <w:rtl/>
        </w:rPr>
        <w:t xml:space="preserve">أو مهرب من الاضطهاد المسلط عليهم في أوروبا , بل اعتبروا دخولهم فلسطين عودة إلى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أرض الميعاد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 العودة التي وعدهم فيها </w:t>
      </w:r>
      <w:proofErr w:type="spellStart"/>
      <w:r w:rsidRPr="004E6876">
        <w:rPr>
          <w:rFonts w:ascii="Segoe UI" w:hAnsi="Segoe UI" w:cs="Segoe UI"/>
          <w:color w:val="000000"/>
          <w:sz w:val="28"/>
          <w:szCs w:val="28"/>
          <w:rtl/>
        </w:rPr>
        <w:t>"ربهم"</w:t>
      </w:r>
      <w:proofErr w:type="spellEnd"/>
      <w:r w:rsidRPr="004E6876">
        <w:rPr>
          <w:rFonts w:ascii="Segoe UI" w:hAnsi="Segoe UI" w:cs="Segoe UI"/>
          <w:color w:val="000000"/>
          <w:sz w:val="28"/>
          <w:szCs w:val="28"/>
          <w:rtl/>
        </w:rPr>
        <w:t xml:space="preserve"> وتعاملوا مع السكان الفلسطينيين أصحاب الأرض على أنهم محتلون لا حق لهم في فلسطين , وعليه اتسمت العلاقة بين الطرفين منذ </w:t>
      </w:r>
      <w:r w:rsidR="00F91C38">
        <w:rPr>
          <w:rFonts w:ascii="Segoe UI" w:hAnsi="Segoe UI" w:cs="Segoe UI" w:hint="cs"/>
          <w:color w:val="000000"/>
          <w:sz w:val="28"/>
          <w:szCs w:val="28"/>
          <w:rtl/>
        </w:rPr>
        <w:t>ال</w:t>
      </w:r>
      <w:r w:rsidRPr="004E6876">
        <w:rPr>
          <w:rFonts w:ascii="Segoe UI" w:hAnsi="Segoe UI" w:cs="Segoe UI"/>
          <w:color w:val="000000"/>
          <w:sz w:val="28"/>
          <w:szCs w:val="28"/>
          <w:rtl/>
        </w:rPr>
        <w:t>بداية بالتوتر والتشاحن , وشعر الفلسطينيون بأن هؤلاء الدخلاء يشكلون تهديداً عليهم , وعلى استقرارهم ومعيشتهم فارتفعت النداءات الفلسطينية تندد بهذا الخطر الداهم وتحذر أولى الأمر من السكوت على المشروع الصهيوني الاستيطاني.</w:t>
      </w:r>
    </w:p>
    <w:p w:rsidR="000C606E" w:rsidRPr="004E6876" w:rsidRDefault="000C606E" w:rsidP="00D22622">
      <w:pPr>
        <w:jc w:val="lowKashida"/>
        <w:rPr>
          <w:rFonts w:ascii="Segoe UI" w:hAnsi="Segoe UI" w:cs="Segoe UI"/>
          <w:color w:val="000000"/>
          <w:sz w:val="28"/>
          <w:szCs w:val="28"/>
          <w:rtl/>
        </w:rPr>
      </w:pPr>
      <w:r w:rsidRPr="004E6876">
        <w:rPr>
          <w:rFonts w:ascii="Segoe UI" w:hAnsi="Segoe UI" w:cs="Segoe UI"/>
          <w:color w:val="000000"/>
          <w:sz w:val="28"/>
          <w:szCs w:val="28"/>
          <w:rtl/>
        </w:rPr>
        <w:tab/>
      </w:r>
      <w:r>
        <w:rPr>
          <w:rFonts w:ascii="Segoe UI" w:hAnsi="Segoe UI" w:cs="Segoe UI" w:hint="cs"/>
          <w:color w:val="000000"/>
          <w:sz w:val="28"/>
          <w:szCs w:val="28"/>
          <w:rtl/>
        </w:rPr>
        <w:t>حتى بداية الربع الأخير من</w:t>
      </w:r>
      <w:r w:rsidRPr="004E6876">
        <w:rPr>
          <w:rFonts w:ascii="Segoe UI" w:hAnsi="Segoe UI" w:cs="Segoe UI"/>
          <w:color w:val="000000"/>
          <w:sz w:val="28"/>
          <w:szCs w:val="28"/>
          <w:rtl/>
        </w:rPr>
        <w:t xml:space="preserve"> القرن التاسع عشر حيث بدأت الهجرات اليهودية بالتدفق على فلسطين</w:t>
      </w:r>
      <w:r>
        <w:rPr>
          <w:rFonts w:ascii="Segoe UI" w:hAnsi="Segoe UI" w:cs="Segoe UI" w:hint="cs"/>
          <w:color w:val="000000"/>
          <w:sz w:val="28"/>
          <w:szCs w:val="28"/>
          <w:rtl/>
        </w:rPr>
        <w:t xml:space="preserve">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لم يكن هناك حركة قومية عربية , بل لم يكن هناك دول عربية مستقلة يتوجه إليها الفلسطينيون لطلب العون</w:t>
      </w:r>
      <w:r>
        <w:rPr>
          <w:rFonts w:ascii="Segoe UI" w:hAnsi="Segoe UI" w:cs="Segoe UI" w:hint="cs"/>
          <w:color w:val="000000"/>
          <w:sz w:val="28"/>
          <w:szCs w:val="28"/>
          <w:rtl/>
        </w:rPr>
        <w:t xml:space="preserve"> </w:t>
      </w:r>
      <w:r w:rsidRPr="004E6876">
        <w:rPr>
          <w:rFonts w:ascii="Segoe UI" w:hAnsi="Segoe UI" w:cs="Segoe UI"/>
          <w:color w:val="000000"/>
          <w:sz w:val="28"/>
          <w:szCs w:val="28"/>
          <w:rtl/>
        </w:rPr>
        <w:t xml:space="preserve">, </w:t>
      </w:r>
      <w:r>
        <w:rPr>
          <w:rFonts w:ascii="Segoe UI" w:hAnsi="Segoe UI" w:cs="Segoe UI" w:hint="cs"/>
          <w:color w:val="000000"/>
          <w:sz w:val="28"/>
          <w:szCs w:val="28"/>
          <w:rtl/>
        </w:rPr>
        <w:t xml:space="preserve">لذا </w:t>
      </w:r>
      <w:r w:rsidRPr="004E6876">
        <w:rPr>
          <w:rFonts w:ascii="Segoe UI" w:hAnsi="Segoe UI" w:cs="Segoe UI"/>
          <w:color w:val="000000"/>
          <w:sz w:val="28"/>
          <w:szCs w:val="28"/>
          <w:rtl/>
        </w:rPr>
        <w:lastRenderedPageBreak/>
        <w:t>فقد اتجه الفلسطينيون إلى الإمبراطورية العثمانية التي كانت فلسطين جزءاً منها. ففي 24/6/1891 أرسل عدد من زعماء القدس رسالة إلى الصدر الأعظم في الآستانة يطالبون فيها منع اليهود من دخول فلسطين وتحريم شرائهم الأرض فيها , وقد أصدر الباب العالي قرار في عام 1901 يمنع بمقتضاه أي يهودي من دخول السلطنة إلا إذا كان سيغادر بعد ثلاثة شهور , إلا أن القرار لم يطبق بفعل تدخلات خارجية , كما أن السلطان عبد الحميد رفض الخضوع للإغراءات التي عرضها عليه الصهاينة من أجل أن يبيعهم فلسطين أو يسهل عليهم الهجرة والإقامة فيها  .</w:t>
      </w:r>
    </w:p>
    <w:p w:rsidR="000C606E" w:rsidRPr="004E6876" w:rsidRDefault="00D22622" w:rsidP="00D22622">
      <w:pPr>
        <w:jc w:val="lowKashida"/>
        <w:rPr>
          <w:rFonts w:ascii="Segoe UI" w:hAnsi="Segoe UI" w:cs="Segoe UI"/>
          <w:color w:val="000000"/>
          <w:sz w:val="28"/>
          <w:szCs w:val="28"/>
          <w:rtl/>
        </w:rPr>
      </w:pPr>
      <w:r>
        <w:rPr>
          <w:rFonts w:ascii="Segoe UI" w:hAnsi="Segoe UI" w:cs="Segoe UI"/>
          <w:color w:val="000000"/>
          <w:sz w:val="28"/>
          <w:szCs w:val="28"/>
          <w:rtl/>
        </w:rPr>
        <w:tab/>
      </w:r>
      <w:r w:rsidR="000C606E" w:rsidRPr="004E6876">
        <w:rPr>
          <w:rFonts w:ascii="Segoe UI" w:hAnsi="Segoe UI" w:cs="Segoe UI"/>
          <w:color w:val="000000"/>
          <w:sz w:val="28"/>
          <w:szCs w:val="28"/>
          <w:rtl/>
        </w:rPr>
        <w:t xml:space="preserve">بعد وصول جماعة الاتحاد والترقي إلى الحكم في الإمبراطورية العثمانية , ونظراً للعلاقة الجيدة التي كانت تربطهم بالحركة الصهيونية , والتأثير الذي كانت تمارسه الحركة </w:t>
      </w:r>
      <w:proofErr w:type="spellStart"/>
      <w:r w:rsidR="000C606E" w:rsidRPr="004E6876">
        <w:rPr>
          <w:rFonts w:ascii="Segoe UI" w:hAnsi="Segoe UI" w:cs="Segoe UI"/>
          <w:color w:val="000000"/>
          <w:sz w:val="28"/>
          <w:szCs w:val="28"/>
          <w:rtl/>
        </w:rPr>
        <w:t>الماسونية</w:t>
      </w:r>
      <w:proofErr w:type="spellEnd"/>
      <w:r w:rsidR="000C606E" w:rsidRPr="004E6876">
        <w:rPr>
          <w:rFonts w:ascii="Segoe UI" w:hAnsi="Segoe UI" w:cs="Segoe UI"/>
          <w:color w:val="000000"/>
          <w:sz w:val="28"/>
          <w:szCs w:val="28"/>
          <w:rtl/>
        </w:rPr>
        <w:t xml:space="preserve"> عليهم </w:t>
      </w:r>
      <w:proofErr w:type="spellStart"/>
      <w:r w:rsidR="000C606E" w:rsidRPr="004E6876">
        <w:rPr>
          <w:rFonts w:ascii="Segoe UI" w:hAnsi="Segoe UI" w:cs="Segoe UI"/>
          <w:color w:val="000000"/>
          <w:sz w:val="28"/>
          <w:szCs w:val="28"/>
          <w:rtl/>
        </w:rPr>
        <w:t>,</w:t>
      </w:r>
      <w:proofErr w:type="spellEnd"/>
      <w:r w:rsidR="000C606E" w:rsidRPr="004E6876">
        <w:rPr>
          <w:rFonts w:ascii="Segoe UI" w:hAnsi="Segoe UI" w:cs="Segoe UI"/>
          <w:color w:val="000000"/>
          <w:sz w:val="28"/>
          <w:szCs w:val="28"/>
          <w:rtl/>
        </w:rPr>
        <w:t xml:space="preserve"> تزايد النشاط الصهيوني في فلسطين , الأمر الذي أدى بالفلسطينيين إلى أن يرفعوا شكواهم إلى مجلس </w:t>
      </w:r>
      <w:proofErr w:type="spellStart"/>
      <w:r w:rsidR="000C606E" w:rsidRPr="004E6876">
        <w:rPr>
          <w:rFonts w:ascii="Segoe UI" w:hAnsi="Segoe UI" w:cs="Segoe UI"/>
          <w:color w:val="000000"/>
          <w:sz w:val="28"/>
          <w:szCs w:val="28"/>
          <w:rtl/>
        </w:rPr>
        <w:t>"</w:t>
      </w:r>
      <w:proofErr w:type="spellEnd"/>
      <w:r w:rsidR="000C606E" w:rsidRPr="004E6876">
        <w:rPr>
          <w:rFonts w:ascii="Segoe UI" w:hAnsi="Segoe UI" w:cs="Segoe UI"/>
          <w:color w:val="000000"/>
          <w:sz w:val="28"/>
          <w:szCs w:val="28"/>
          <w:rtl/>
        </w:rPr>
        <w:t xml:space="preserve"> المبعوثان </w:t>
      </w:r>
      <w:proofErr w:type="spellStart"/>
      <w:r w:rsidR="000C606E" w:rsidRPr="004E6876">
        <w:rPr>
          <w:rFonts w:ascii="Segoe UI" w:hAnsi="Segoe UI" w:cs="Segoe UI"/>
          <w:color w:val="000000"/>
          <w:sz w:val="28"/>
          <w:szCs w:val="28"/>
          <w:rtl/>
        </w:rPr>
        <w:t>"</w:t>
      </w:r>
      <w:proofErr w:type="spellEnd"/>
      <w:r w:rsidR="000C606E" w:rsidRPr="004E6876">
        <w:rPr>
          <w:rFonts w:ascii="Segoe UI" w:hAnsi="Segoe UI" w:cs="Segoe UI"/>
          <w:color w:val="000000"/>
          <w:sz w:val="28"/>
          <w:szCs w:val="28"/>
          <w:rtl/>
        </w:rPr>
        <w:t xml:space="preserve"> العثماني , حيث تساءل حافظ بك السعيد نائب يافا في المجلس , في يونيو 1909 , عما إذا كانت الحركة الصهيونية ومشاريعها الاستيطانية متوافقة مع مصلحة الإمبراطورية العثمانية وطالب النائب بأن تتخذ الحكومة الإجراءات الكفيلة بالحد من الهجرة اليهودية , وأن تغلق ميناء حيفا في وجه المهاجرين</w:t>
      </w:r>
      <w:r w:rsidR="00F91C38">
        <w:rPr>
          <w:rFonts w:ascii="Segoe UI" w:hAnsi="Segoe UI" w:cs="Segoe UI" w:hint="cs"/>
          <w:color w:val="000000"/>
          <w:sz w:val="28"/>
          <w:szCs w:val="28"/>
          <w:rtl/>
        </w:rPr>
        <w:t xml:space="preserve"> </w:t>
      </w:r>
      <w:r w:rsidR="000C606E" w:rsidRPr="004E6876">
        <w:rPr>
          <w:rFonts w:ascii="Segoe UI" w:hAnsi="Segoe UI" w:cs="Segoe UI"/>
          <w:color w:val="000000"/>
          <w:sz w:val="28"/>
          <w:szCs w:val="28"/>
          <w:rtl/>
        </w:rPr>
        <w:t>.</w:t>
      </w:r>
      <w:r w:rsidR="00F91C38">
        <w:rPr>
          <w:rFonts w:ascii="Segoe UI" w:hAnsi="Segoe UI" w:cs="Segoe UI" w:hint="cs"/>
          <w:color w:val="000000"/>
          <w:sz w:val="28"/>
          <w:szCs w:val="28"/>
          <w:rtl/>
        </w:rPr>
        <w:t xml:space="preserve"> </w:t>
      </w:r>
    </w:p>
    <w:p w:rsidR="000C606E" w:rsidRPr="004E6876" w:rsidRDefault="000C606E" w:rsidP="00F91C38">
      <w:pPr>
        <w:ind w:firstLine="720"/>
        <w:jc w:val="lowKashida"/>
        <w:rPr>
          <w:rFonts w:ascii="Segoe UI" w:hAnsi="Segoe UI" w:cs="Segoe UI"/>
          <w:color w:val="000000"/>
          <w:sz w:val="28"/>
          <w:szCs w:val="28"/>
          <w:rtl/>
        </w:rPr>
      </w:pPr>
      <w:r w:rsidRPr="004E6876">
        <w:rPr>
          <w:rFonts w:ascii="Segoe UI" w:hAnsi="Segoe UI" w:cs="Segoe UI"/>
          <w:color w:val="000000"/>
          <w:sz w:val="28"/>
          <w:szCs w:val="28"/>
          <w:rtl/>
        </w:rPr>
        <w:t>لم تجد المناشدة الفلسطينية بدرء الخطر الصهيوني أي تجاوب من الحكومة العثمانية أو من الرأي العام العربي الذي كان مشغولاً آنذاك بظهور حركة جنينية لفكرة القومية العربية والاستقلال العربي , وكانت الاهتمامات منقسمة ما بين الحركات القومي</w:t>
      </w:r>
      <w:r w:rsidR="00F91C38">
        <w:rPr>
          <w:rFonts w:ascii="Segoe UI" w:hAnsi="Segoe UI" w:cs="Segoe UI"/>
          <w:color w:val="000000"/>
          <w:sz w:val="28"/>
          <w:szCs w:val="28"/>
          <w:rtl/>
        </w:rPr>
        <w:t>ة</w:t>
      </w:r>
      <w:r w:rsidRPr="004E6876">
        <w:rPr>
          <w:rFonts w:ascii="Segoe UI" w:hAnsi="Segoe UI" w:cs="Segoe UI"/>
          <w:color w:val="000000"/>
          <w:sz w:val="28"/>
          <w:szCs w:val="28"/>
          <w:rtl/>
        </w:rPr>
        <w:t xml:space="preserve"> </w:t>
      </w:r>
      <w:r w:rsidR="00F91C38">
        <w:rPr>
          <w:rFonts w:ascii="Segoe UI" w:hAnsi="Segoe UI" w:cs="Segoe UI" w:hint="cs"/>
          <w:color w:val="000000"/>
          <w:sz w:val="28"/>
          <w:szCs w:val="28"/>
          <w:rtl/>
        </w:rPr>
        <w:t>و</w:t>
      </w:r>
      <w:r w:rsidR="00F91C38">
        <w:rPr>
          <w:rFonts w:ascii="Segoe UI" w:hAnsi="Segoe UI" w:cs="Segoe UI"/>
          <w:color w:val="000000"/>
          <w:sz w:val="28"/>
          <w:szCs w:val="28"/>
          <w:rtl/>
        </w:rPr>
        <w:t>أبرز</w:t>
      </w:r>
      <w:r w:rsidRPr="004E6876">
        <w:rPr>
          <w:rFonts w:ascii="Segoe UI" w:hAnsi="Segoe UI" w:cs="Segoe UI"/>
          <w:color w:val="000000"/>
          <w:sz w:val="28"/>
          <w:szCs w:val="28"/>
          <w:rtl/>
        </w:rPr>
        <w:t>ه</w:t>
      </w:r>
      <w:r w:rsidR="00F91C38">
        <w:rPr>
          <w:rFonts w:ascii="Segoe UI" w:hAnsi="Segoe UI" w:cs="Segoe UI" w:hint="cs"/>
          <w:color w:val="000000"/>
          <w:sz w:val="28"/>
          <w:szCs w:val="28"/>
          <w:rtl/>
        </w:rPr>
        <w:t>ا</w:t>
      </w:r>
      <w:r w:rsidR="00F91C38">
        <w:rPr>
          <w:rFonts w:ascii="Segoe UI" w:hAnsi="Segoe UI" w:cs="Segoe UI"/>
          <w:color w:val="000000"/>
          <w:sz w:val="28"/>
          <w:szCs w:val="28"/>
          <w:rtl/>
        </w:rPr>
        <w:t xml:space="preserve"> حزب العربية الفتاه وحزب العهد</w:t>
      </w:r>
      <w:r w:rsidR="00F91C38">
        <w:rPr>
          <w:rFonts w:ascii="Segoe UI" w:hAnsi="Segoe UI" w:cs="Segoe UI" w:hint="cs"/>
          <w:color w:val="000000"/>
          <w:sz w:val="28"/>
          <w:szCs w:val="28"/>
          <w:rtl/>
        </w:rPr>
        <w:t xml:space="preserve"> و</w:t>
      </w:r>
      <w:r w:rsidR="00F91C38">
        <w:rPr>
          <w:rFonts w:ascii="Segoe UI" w:hAnsi="Segoe UI" w:cs="Segoe UI"/>
          <w:color w:val="000000"/>
          <w:sz w:val="28"/>
          <w:szCs w:val="28"/>
          <w:rtl/>
        </w:rPr>
        <w:t xml:space="preserve"> كان نشاطها م</w:t>
      </w:r>
      <w:r w:rsidR="00F91C38">
        <w:rPr>
          <w:rFonts w:ascii="Segoe UI" w:hAnsi="Segoe UI" w:cs="Segoe UI" w:hint="cs"/>
          <w:color w:val="000000"/>
          <w:sz w:val="28"/>
          <w:szCs w:val="28"/>
          <w:rtl/>
        </w:rPr>
        <w:t>حدودا</w:t>
      </w:r>
      <w:r w:rsidRPr="004E6876">
        <w:rPr>
          <w:rFonts w:ascii="Segoe UI" w:hAnsi="Segoe UI" w:cs="Segoe UI"/>
          <w:color w:val="000000"/>
          <w:sz w:val="28"/>
          <w:szCs w:val="28"/>
          <w:rtl/>
        </w:rPr>
        <w:t xml:space="preserve"> </w:t>
      </w:r>
      <w:r w:rsidR="00F91C38">
        <w:rPr>
          <w:rFonts w:ascii="Segoe UI" w:hAnsi="Segoe UI" w:cs="Segoe UI" w:hint="cs"/>
          <w:color w:val="000000"/>
          <w:sz w:val="28"/>
          <w:szCs w:val="28"/>
          <w:rtl/>
        </w:rPr>
        <w:t>و</w:t>
      </w:r>
      <w:r w:rsidR="00F91C38" w:rsidRPr="004E6876">
        <w:rPr>
          <w:rFonts w:ascii="Segoe UI" w:hAnsi="Segoe UI" w:cs="Segoe UI"/>
          <w:color w:val="000000"/>
          <w:sz w:val="28"/>
          <w:szCs w:val="28"/>
          <w:rtl/>
        </w:rPr>
        <w:t xml:space="preserve"> تطالب بالانفصال عن الإمبراطورية وإقامة حكومة عربية</w:t>
      </w:r>
      <w:r w:rsidR="00F91C38">
        <w:rPr>
          <w:rFonts w:ascii="Segoe UI" w:hAnsi="Segoe UI" w:cs="Segoe UI" w:hint="cs"/>
          <w:color w:val="000000"/>
          <w:sz w:val="28"/>
          <w:szCs w:val="28"/>
          <w:rtl/>
        </w:rPr>
        <w:t xml:space="preserve"> </w:t>
      </w:r>
      <w:r w:rsidRPr="004E6876">
        <w:rPr>
          <w:rFonts w:ascii="Segoe UI" w:hAnsi="Segoe UI" w:cs="Segoe UI"/>
          <w:color w:val="000000"/>
          <w:sz w:val="28"/>
          <w:szCs w:val="28"/>
          <w:rtl/>
        </w:rPr>
        <w:t>, وبين دعاة اللامركزية الذين كانوا يطالبون بإعطاء العرب حكماً لا مركزياً في ظل</w:t>
      </w:r>
      <w:r w:rsidR="00F91C38">
        <w:rPr>
          <w:rFonts w:ascii="Segoe UI" w:hAnsi="Segoe UI" w:cs="Segoe UI"/>
          <w:color w:val="000000"/>
          <w:sz w:val="28"/>
          <w:szCs w:val="28"/>
          <w:rtl/>
        </w:rPr>
        <w:t xml:space="preserve"> الإمبراطورية العثمانية , وحيث </w:t>
      </w:r>
      <w:r w:rsidR="00F91C38">
        <w:rPr>
          <w:rFonts w:ascii="Segoe UI" w:hAnsi="Segoe UI" w:cs="Segoe UI" w:hint="cs"/>
          <w:color w:val="000000"/>
          <w:sz w:val="28"/>
          <w:szCs w:val="28"/>
          <w:rtl/>
        </w:rPr>
        <w:t>إ</w:t>
      </w:r>
      <w:r w:rsidRPr="004E6876">
        <w:rPr>
          <w:rFonts w:ascii="Segoe UI" w:hAnsi="Segoe UI" w:cs="Segoe UI"/>
          <w:color w:val="000000"/>
          <w:sz w:val="28"/>
          <w:szCs w:val="28"/>
          <w:rtl/>
        </w:rPr>
        <w:t>ن هذا التيار الأخير كان نشاطه علنياً وكان على علاقة بالسلطة العثمانية , فقد اتجه إليه الفلسطيني</w:t>
      </w:r>
      <w:r w:rsidR="00F91C38">
        <w:rPr>
          <w:rFonts w:ascii="Segoe UI" w:hAnsi="Segoe UI" w:cs="Segoe UI"/>
          <w:color w:val="000000"/>
          <w:sz w:val="28"/>
          <w:szCs w:val="28"/>
          <w:rtl/>
        </w:rPr>
        <w:t xml:space="preserve">ون عسى أن يتفهم قضيتهم ويوصلها </w:t>
      </w:r>
      <w:r w:rsidR="00F91C38">
        <w:rPr>
          <w:rFonts w:ascii="Segoe UI" w:hAnsi="Segoe UI" w:cs="Segoe UI" w:hint="cs"/>
          <w:color w:val="000000"/>
          <w:sz w:val="28"/>
          <w:szCs w:val="28"/>
          <w:rtl/>
        </w:rPr>
        <w:t>إ</w:t>
      </w:r>
      <w:r w:rsidRPr="004E6876">
        <w:rPr>
          <w:rFonts w:ascii="Segoe UI" w:hAnsi="Segoe UI" w:cs="Segoe UI"/>
          <w:color w:val="000000"/>
          <w:sz w:val="28"/>
          <w:szCs w:val="28"/>
          <w:rtl/>
        </w:rPr>
        <w:t>لى المعنيين بالأمر في الآستانة.</w:t>
      </w:r>
    </w:p>
    <w:p w:rsidR="000C606E" w:rsidRPr="004E6876" w:rsidRDefault="00F91C38" w:rsidP="00473658">
      <w:pPr>
        <w:ind w:firstLine="720"/>
        <w:jc w:val="lowKashida"/>
        <w:rPr>
          <w:rFonts w:ascii="Segoe UI" w:hAnsi="Segoe UI" w:cs="Segoe UI"/>
          <w:color w:val="000000"/>
          <w:sz w:val="28"/>
          <w:szCs w:val="28"/>
          <w:rtl/>
        </w:rPr>
      </w:pPr>
      <w:r>
        <w:rPr>
          <w:rFonts w:ascii="Segoe UI" w:hAnsi="Segoe UI" w:cs="Segoe UI"/>
          <w:color w:val="000000"/>
          <w:sz w:val="28"/>
          <w:szCs w:val="28"/>
          <w:rtl/>
        </w:rPr>
        <w:t>بن</w:t>
      </w:r>
      <w:r>
        <w:rPr>
          <w:rFonts w:ascii="Segoe UI" w:hAnsi="Segoe UI" w:cs="Segoe UI" w:hint="cs"/>
          <w:color w:val="000000"/>
          <w:sz w:val="28"/>
          <w:szCs w:val="28"/>
          <w:rtl/>
        </w:rPr>
        <w:t>ى</w:t>
      </w:r>
      <w:r w:rsidR="000C606E" w:rsidRPr="004E6876">
        <w:rPr>
          <w:rFonts w:ascii="Segoe UI" w:hAnsi="Segoe UI" w:cs="Segoe UI"/>
          <w:color w:val="000000"/>
          <w:sz w:val="28"/>
          <w:szCs w:val="28"/>
          <w:rtl/>
        </w:rPr>
        <w:t xml:space="preserve"> الفلسطينيون آمالاُ عريضة على انعقاد المؤتمر العربي الأول في باريس في يونيو 1913 , الذي دعا إليه دعاة اللامركزية , واعتقد الفلسطينيون أن المؤتمرين سيولون القضية الفلسطينية الاهتمام الذي تستحقه إلا أن المؤتمر تجاهل الفلسطينيين ولم يتطرق للخطر الصهيوني , </w:t>
      </w:r>
      <w:r w:rsidR="000C606E" w:rsidRPr="004E6876">
        <w:rPr>
          <w:rFonts w:ascii="Segoe UI" w:hAnsi="Segoe UI" w:cs="Segoe UI"/>
          <w:color w:val="000000"/>
          <w:sz w:val="28"/>
          <w:szCs w:val="28"/>
          <w:rtl/>
        </w:rPr>
        <w:lastRenderedPageBreak/>
        <w:t xml:space="preserve">الأمر الذي آثار استنكارا فلسطينياً عكسته الصحف الفلسطينية وأهمها صحيفة </w:t>
      </w:r>
      <w:proofErr w:type="spellStart"/>
      <w:r w:rsidR="000C606E" w:rsidRPr="004E6876">
        <w:rPr>
          <w:rFonts w:ascii="Segoe UI" w:hAnsi="Segoe UI" w:cs="Segoe UI"/>
          <w:color w:val="000000"/>
          <w:sz w:val="28"/>
          <w:szCs w:val="28"/>
          <w:rtl/>
        </w:rPr>
        <w:t>الكرمل</w:t>
      </w:r>
      <w:proofErr w:type="spellEnd"/>
      <w:r w:rsidR="000C606E" w:rsidRPr="004E6876">
        <w:rPr>
          <w:rFonts w:ascii="Segoe UI" w:hAnsi="Segoe UI" w:cs="Segoe UI"/>
          <w:color w:val="000000"/>
          <w:sz w:val="28"/>
          <w:szCs w:val="28"/>
          <w:rtl/>
        </w:rPr>
        <w:t xml:space="preserve"> التي كان يصدرها نجيب نصار , حيث تساءلت الصحيفة </w:t>
      </w:r>
      <w:proofErr w:type="spellStart"/>
      <w:r w:rsidR="000C606E" w:rsidRPr="004E6876">
        <w:rPr>
          <w:rFonts w:ascii="Segoe UI" w:hAnsi="Segoe UI" w:cs="Segoe UI"/>
          <w:color w:val="000000"/>
          <w:sz w:val="28"/>
          <w:szCs w:val="28"/>
          <w:rtl/>
        </w:rPr>
        <w:t>"</w:t>
      </w:r>
      <w:proofErr w:type="spellEnd"/>
      <w:r w:rsidR="000C606E" w:rsidRPr="004E6876">
        <w:rPr>
          <w:rFonts w:ascii="Segoe UI" w:hAnsi="Segoe UI" w:cs="Segoe UI"/>
          <w:color w:val="000000"/>
          <w:sz w:val="28"/>
          <w:szCs w:val="28"/>
          <w:rtl/>
        </w:rPr>
        <w:t xml:space="preserve"> هل جري الاتفاق على الرضا بمناهضة كل حركة حياتية تظهر منا وترك أبناء الصهيونية يحيون قوميتهم بموت قوميتنا </w:t>
      </w:r>
      <w:proofErr w:type="spellStart"/>
      <w:r w:rsidR="000C606E" w:rsidRPr="004E6876">
        <w:rPr>
          <w:rFonts w:ascii="Segoe UI" w:hAnsi="Segoe UI" w:cs="Segoe UI"/>
          <w:color w:val="000000"/>
          <w:sz w:val="28"/>
          <w:szCs w:val="28"/>
          <w:rtl/>
        </w:rPr>
        <w:t>؟.</w:t>
      </w:r>
      <w:proofErr w:type="spellEnd"/>
      <w:r w:rsidR="000C606E" w:rsidRPr="004E6876">
        <w:rPr>
          <w:rFonts w:ascii="Segoe UI" w:hAnsi="Segoe UI" w:cs="Segoe UI"/>
          <w:color w:val="000000"/>
          <w:sz w:val="28"/>
          <w:szCs w:val="28"/>
          <w:rtl/>
        </w:rPr>
        <w:t xml:space="preserve"> هل جرى الاتفاق على أن نبيعهم </w:t>
      </w:r>
      <w:proofErr w:type="gramStart"/>
      <w:r w:rsidR="000C606E" w:rsidRPr="004E6876">
        <w:rPr>
          <w:rFonts w:ascii="Segoe UI" w:hAnsi="Segoe UI" w:cs="Segoe UI"/>
          <w:color w:val="000000"/>
          <w:sz w:val="28"/>
          <w:szCs w:val="28"/>
          <w:rtl/>
        </w:rPr>
        <w:t>وطننا</w:t>
      </w:r>
      <w:proofErr w:type="gramEnd"/>
      <w:r w:rsidR="000C606E" w:rsidRPr="004E6876">
        <w:rPr>
          <w:rFonts w:ascii="Segoe UI" w:hAnsi="Segoe UI" w:cs="Segoe UI"/>
          <w:color w:val="000000"/>
          <w:sz w:val="28"/>
          <w:szCs w:val="28"/>
          <w:rtl/>
        </w:rPr>
        <w:t xml:space="preserve"> قطعة ليرحلونا عنه فرادي وجماعات </w:t>
      </w:r>
      <w:proofErr w:type="spellStart"/>
      <w:r w:rsidR="000C606E" w:rsidRPr="004E6876">
        <w:rPr>
          <w:rFonts w:ascii="Segoe UI" w:hAnsi="Segoe UI" w:cs="Segoe UI"/>
          <w:color w:val="000000"/>
          <w:sz w:val="28"/>
          <w:szCs w:val="28"/>
          <w:rtl/>
        </w:rPr>
        <w:t>؟"</w:t>
      </w:r>
      <w:proofErr w:type="spellEnd"/>
      <w:r w:rsidR="000C606E" w:rsidRPr="004E6876">
        <w:rPr>
          <w:rFonts w:ascii="Segoe UI" w:hAnsi="Segoe UI" w:cs="Segoe UI"/>
          <w:color w:val="000000"/>
          <w:sz w:val="28"/>
          <w:szCs w:val="28"/>
          <w:rtl/>
        </w:rPr>
        <w:t xml:space="preserve"> وأوضحت الصحيفة بأن الدفاع عن عروبة فلسطين واجب قومي فهو دفاع عن الأمة العربية وأن المصلحة القومية تتطلب </w:t>
      </w:r>
      <w:proofErr w:type="spellStart"/>
      <w:r w:rsidR="000C606E" w:rsidRPr="004E6876">
        <w:rPr>
          <w:rFonts w:ascii="Segoe UI" w:hAnsi="Segoe UI" w:cs="Segoe UI"/>
          <w:color w:val="000000"/>
          <w:sz w:val="28"/>
          <w:szCs w:val="28"/>
          <w:rtl/>
        </w:rPr>
        <w:t>إيلاء</w:t>
      </w:r>
      <w:proofErr w:type="spellEnd"/>
      <w:r w:rsidR="000C606E" w:rsidRPr="004E6876">
        <w:rPr>
          <w:rFonts w:ascii="Segoe UI" w:hAnsi="Segoe UI" w:cs="Segoe UI"/>
          <w:color w:val="000000"/>
          <w:sz w:val="28"/>
          <w:szCs w:val="28"/>
          <w:rtl/>
        </w:rPr>
        <w:t xml:space="preserve"> اهتمام للمسألة الفلسطينية</w:t>
      </w:r>
      <w:r w:rsidRPr="004E6876">
        <w:rPr>
          <w:rStyle w:val="a4"/>
          <w:rFonts w:ascii="Segoe UI" w:hAnsi="Segoe UI" w:cs="Segoe UI"/>
          <w:color w:val="000000"/>
          <w:sz w:val="28"/>
          <w:szCs w:val="28"/>
          <w:rtl/>
        </w:rPr>
        <w:footnoteReference w:id="5"/>
      </w:r>
      <w:r w:rsidRPr="004E6876">
        <w:rPr>
          <w:rFonts w:ascii="Segoe UI" w:hAnsi="Segoe UI" w:cs="Segoe UI"/>
          <w:color w:val="000000"/>
          <w:sz w:val="28"/>
          <w:szCs w:val="28"/>
          <w:rtl/>
        </w:rPr>
        <w:t>.</w:t>
      </w:r>
    </w:p>
    <w:p w:rsidR="000C606E" w:rsidRPr="004E6876" w:rsidRDefault="000C606E" w:rsidP="00473658">
      <w:pPr>
        <w:jc w:val="lowKashida"/>
        <w:rPr>
          <w:rFonts w:ascii="Segoe UI" w:hAnsi="Segoe UI" w:cs="Segoe UI"/>
          <w:color w:val="000000"/>
          <w:sz w:val="28"/>
          <w:szCs w:val="28"/>
          <w:rtl/>
        </w:rPr>
      </w:pPr>
      <w:r w:rsidRPr="004E6876">
        <w:rPr>
          <w:rFonts w:ascii="Segoe UI" w:hAnsi="Segoe UI" w:cs="Segoe UI"/>
          <w:color w:val="000000"/>
          <w:sz w:val="28"/>
          <w:szCs w:val="28"/>
          <w:rtl/>
        </w:rPr>
        <w:tab/>
        <w:t>أدى تفاقم الخطر الصهيوني الذي أصبح الهم اليومي للفلسطينيين  والموقف السلبي للسلطات العثمانية وللرأي العام العربي المغيب , عن مجريات الأحداث , تجاه الخطر الصهيوني والهجرة اليهودية</w:t>
      </w:r>
      <w:r w:rsidR="00F91C38">
        <w:rPr>
          <w:rFonts w:ascii="Segoe UI" w:hAnsi="Segoe UI" w:cs="Segoe UI" w:hint="cs"/>
          <w:color w:val="000000"/>
          <w:sz w:val="28"/>
          <w:szCs w:val="28"/>
          <w:rtl/>
        </w:rPr>
        <w:t xml:space="preserve">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إلى الحاجة لأن يتلمس الفلسطينيون حلولا ذاتية لقضيتهم , ومن هنا بدأت الدعوة للتأكد على الخصوصية الفلسطينية , والدعوة إلى وجود شكل ما لحركة وطنية فلسطينية تدافع عن مصالح الفلسطينيين ضد الخطر الصهيوني , فكتب نجيب نصار الفلسطينيين في جريدته </w:t>
      </w:r>
      <w:proofErr w:type="spellStart"/>
      <w:r w:rsidRPr="004E6876">
        <w:rPr>
          <w:rFonts w:ascii="Segoe UI" w:hAnsi="Segoe UI" w:cs="Segoe UI"/>
          <w:color w:val="000000"/>
          <w:sz w:val="28"/>
          <w:szCs w:val="28"/>
          <w:rtl/>
        </w:rPr>
        <w:t>الكرمل</w:t>
      </w:r>
      <w:proofErr w:type="spellEnd"/>
      <w:r w:rsidRPr="004E6876">
        <w:rPr>
          <w:rFonts w:ascii="Segoe UI" w:hAnsi="Segoe UI" w:cs="Segoe UI"/>
          <w:color w:val="000000"/>
          <w:sz w:val="28"/>
          <w:szCs w:val="28"/>
          <w:rtl/>
        </w:rPr>
        <w:t xml:space="preserve"> إلى "أن تجتمع كلمتهم بتأليف جمعية وطنية لا صهيونية تحفظ البلاد لأهلها لترقية شؤونهم الزراعية والاقتصادية والعلمية وإيجاد الألفة الاجتماعية فيما بينهم </w:t>
      </w:r>
      <w:proofErr w:type="spellStart"/>
      <w:r w:rsidRPr="004E6876">
        <w:rPr>
          <w:rFonts w:ascii="Segoe UI" w:hAnsi="Segoe UI" w:cs="Segoe UI"/>
          <w:color w:val="000000"/>
          <w:sz w:val="28"/>
          <w:szCs w:val="28"/>
          <w:rtl/>
        </w:rPr>
        <w:t>"</w:t>
      </w:r>
      <w:proofErr w:type="spellEnd"/>
      <w:r w:rsidRPr="004E6876">
        <w:rPr>
          <w:rStyle w:val="a4"/>
          <w:rFonts w:ascii="Segoe UI" w:hAnsi="Segoe UI" w:cs="Segoe UI"/>
          <w:color w:val="000000"/>
          <w:sz w:val="28"/>
          <w:szCs w:val="28"/>
          <w:rtl/>
        </w:rPr>
        <w:footnoteReference w:id="6"/>
      </w:r>
      <w:r w:rsidRPr="004E6876">
        <w:rPr>
          <w:rFonts w:ascii="Segoe UI" w:hAnsi="Segoe UI" w:cs="Segoe UI"/>
          <w:color w:val="000000"/>
          <w:sz w:val="28"/>
          <w:szCs w:val="28"/>
          <w:rtl/>
        </w:rPr>
        <w:t>.</w:t>
      </w:r>
    </w:p>
    <w:p w:rsidR="00A94E89" w:rsidRDefault="00A94E89">
      <w:pPr>
        <w:bidi w:val="0"/>
        <w:rPr>
          <w:rFonts w:asciiTheme="majorHAnsi" w:eastAsiaTheme="majorEastAsia" w:hAnsiTheme="majorHAnsi" w:cstheme="majorBidi"/>
          <w:b/>
          <w:bCs/>
          <w:color w:val="4F81BD" w:themeColor="accent1"/>
          <w:sz w:val="26"/>
          <w:szCs w:val="26"/>
          <w:rtl/>
        </w:rPr>
      </w:pPr>
      <w:r>
        <w:rPr>
          <w:rtl/>
        </w:rPr>
        <w:br w:type="page"/>
      </w:r>
    </w:p>
    <w:p w:rsidR="002321C4" w:rsidRPr="00473658" w:rsidRDefault="001C389E" w:rsidP="001C389E">
      <w:pPr>
        <w:pStyle w:val="2"/>
        <w:jc w:val="center"/>
        <w:rPr>
          <w:sz w:val="28"/>
          <w:szCs w:val="28"/>
          <w:rtl/>
        </w:rPr>
      </w:pPr>
      <w:proofErr w:type="gramStart"/>
      <w:r w:rsidRPr="00473658">
        <w:rPr>
          <w:rFonts w:hint="cs"/>
          <w:sz w:val="28"/>
          <w:szCs w:val="28"/>
          <w:rtl/>
        </w:rPr>
        <w:lastRenderedPageBreak/>
        <w:t>المحور</w:t>
      </w:r>
      <w:proofErr w:type="gramEnd"/>
      <w:r w:rsidRPr="00473658">
        <w:rPr>
          <w:rFonts w:hint="cs"/>
          <w:sz w:val="28"/>
          <w:szCs w:val="28"/>
          <w:rtl/>
        </w:rPr>
        <w:t xml:space="preserve"> الثاني</w:t>
      </w:r>
    </w:p>
    <w:p w:rsidR="001C389E" w:rsidRPr="004E6876" w:rsidRDefault="001C389E" w:rsidP="001C389E">
      <w:pPr>
        <w:pStyle w:val="2"/>
        <w:jc w:val="center"/>
        <w:rPr>
          <w:rtl/>
        </w:rPr>
      </w:pPr>
      <w:r w:rsidRPr="00473658">
        <w:rPr>
          <w:sz w:val="28"/>
          <w:szCs w:val="28"/>
          <w:rtl/>
        </w:rPr>
        <w:t>ملابسات ظهور وعد بلفور واتفاقات الحرب العالمية الاولى</w:t>
      </w:r>
    </w:p>
    <w:p w:rsidR="001C389E" w:rsidRPr="002321C4" w:rsidRDefault="001C389E" w:rsidP="001C389E">
      <w:pPr>
        <w:pStyle w:val="3"/>
        <w:bidi/>
        <w:rPr>
          <w:rtl/>
        </w:rPr>
      </w:pPr>
    </w:p>
    <w:p w:rsidR="00274C70" w:rsidRDefault="00950960" w:rsidP="009932DE">
      <w:pPr>
        <w:pStyle w:val="3"/>
        <w:bidi/>
        <w:rPr>
          <w:rtl/>
        </w:rPr>
      </w:pPr>
      <w:r>
        <w:rPr>
          <w:rFonts w:hint="cs"/>
          <w:rtl/>
        </w:rPr>
        <w:t xml:space="preserve">بلفور ليس الوحيد الذي وعد اليهود </w:t>
      </w:r>
    </w:p>
    <w:p w:rsidR="00B50CD3" w:rsidRDefault="00B40981" w:rsidP="009932DE">
      <w:pPr>
        <w:pStyle w:val="a5"/>
        <w:shd w:val="clear" w:color="auto" w:fill="FFFFFF"/>
        <w:bidi/>
        <w:spacing w:before="0" w:beforeAutospacing="0" w:after="0" w:afterAutospacing="0" w:line="360" w:lineRule="atLeast"/>
        <w:jc w:val="both"/>
        <w:textAlignment w:val="baseline"/>
        <w:rPr>
          <w:rFonts w:ascii="Segoe UI" w:hAnsi="Segoe UI" w:cs="Segoe UI"/>
          <w:color w:val="222222"/>
          <w:sz w:val="28"/>
          <w:szCs w:val="28"/>
          <w:rtl/>
        </w:rPr>
      </w:pPr>
      <w:r w:rsidRPr="004E6876">
        <w:rPr>
          <w:rFonts w:ascii="Segoe UI" w:hAnsi="Segoe UI" w:cs="Segoe UI"/>
          <w:color w:val="222222"/>
          <w:sz w:val="28"/>
          <w:szCs w:val="28"/>
          <w:rtl/>
        </w:rPr>
        <w:t xml:space="preserve">لم تقم إسرائيل بوعد بلفور فقط </w:t>
      </w:r>
      <w:r w:rsidR="00B50CD3">
        <w:rPr>
          <w:rFonts w:ascii="Segoe UI" w:hAnsi="Segoe UI" w:cs="Segoe UI" w:hint="cs"/>
          <w:color w:val="222222"/>
          <w:sz w:val="28"/>
          <w:szCs w:val="28"/>
          <w:rtl/>
        </w:rPr>
        <w:t>بالرغم من خطور</w:t>
      </w:r>
      <w:r w:rsidR="009932DE">
        <w:rPr>
          <w:rFonts w:ascii="Segoe UI" w:hAnsi="Segoe UI" w:cs="Segoe UI" w:hint="cs"/>
          <w:color w:val="222222"/>
          <w:sz w:val="28"/>
          <w:szCs w:val="28"/>
          <w:rtl/>
        </w:rPr>
        <w:t>ته</w:t>
      </w:r>
      <w:r w:rsidR="00B50CD3">
        <w:rPr>
          <w:rFonts w:ascii="Segoe UI" w:hAnsi="Segoe UI" w:cs="Segoe UI" w:hint="cs"/>
          <w:color w:val="222222"/>
          <w:sz w:val="28"/>
          <w:szCs w:val="28"/>
          <w:rtl/>
        </w:rPr>
        <w:t xml:space="preserve"> في مسار الصراع مع الحركة الصهيونية السابقة في وجودها على صدور الوعد </w:t>
      </w:r>
      <w:proofErr w:type="spellStart"/>
      <w:r w:rsidRPr="004E6876">
        <w:rPr>
          <w:rFonts w:ascii="Segoe UI" w:hAnsi="Segoe UI" w:cs="Segoe UI"/>
          <w:color w:val="222222"/>
          <w:sz w:val="28"/>
          <w:szCs w:val="28"/>
          <w:rtl/>
        </w:rPr>
        <w:t>،</w:t>
      </w:r>
      <w:proofErr w:type="spellEnd"/>
      <w:r w:rsidRPr="004E6876">
        <w:rPr>
          <w:rFonts w:ascii="Segoe UI" w:hAnsi="Segoe UI" w:cs="Segoe UI"/>
          <w:color w:val="222222"/>
          <w:sz w:val="28"/>
          <w:szCs w:val="28"/>
          <w:rtl/>
        </w:rPr>
        <w:t xml:space="preserve"> الأمر الذي يتطلب قراءة مغايرة لوعد بلفور ودوره في قيام الكيان الصهيوني </w:t>
      </w:r>
      <w:proofErr w:type="spellStart"/>
      <w:r w:rsidRPr="004E6876">
        <w:rPr>
          <w:rFonts w:ascii="Segoe UI" w:hAnsi="Segoe UI" w:cs="Segoe UI"/>
          <w:color w:val="222222"/>
          <w:sz w:val="28"/>
          <w:szCs w:val="28"/>
          <w:rtl/>
        </w:rPr>
        <w:t>،</w:t>
      </w:r>
      <w:proofErr w:type="spellEnd"/>
      <w:r w:rsidRPr="004E6876">
        <w:rPr>
          <w:rFonts w:ascii="Segoe UI" w:hAnsi="Segoe UI" w:cs="Segoe UI"/>
          <w:color w:val="222222"/>
          <w:sz w:val="28"/>
          <w:szCs w:val="28"/>
          <w:rtl/>
        </w:rPr>
        <w:t xml:space="preserve"> بعيدا عن الشعارات والتفسيرات المريحة للذات لكونها تُبعِد المسؤولية الذاتية </w:t>
      </w:r>
      <w:proofErr w:type="spellStart"/>
      <w:r w:rsidRPr="004E6876">
        <w:rPr>
          <w:rFonts w:ascii="Segoe UI" w:hAnsi="Segoe UI" w:cs="Segoe UI"/>
          <w:color w:val="222222"/>
          <w:sz w:val="28"/>
          <w:szCs w:val="28"/>
          <w:rtl/>
        </w:rPr>
        <w:t>–</w:t>
      </w:r>
      <w:proofErr w:type="spellEnd"/>
      <w:r w:rsidRPr="004E6876">
        <w:rPr>
          <w:rFonts w:ascii="Segoe UI" w:hAnsi="Segoe UI" w:cs="Segoe UI"/>
          <w:color w:val="222222"/>
          <w:sz w:val="28"/>
          <w:szCs w:val="28"/>
          <w:rtl/>
        </w:rPr>
        <w:t xml:space="preserve"> الفلسطينية والعربية والإسلامية </w:t>
      </w:r>
      <w:proofErr w:type="spellStart"/>
      <w:r w:rsidRPr="004E6876">
        <w:rPr>
          <w:rFonts w:ascii="Segoe UI" w:hAnsi="Segoe UI" w:cs="Segoe UI"/>
          <w:color w:val="222222"/>
          <w:sz w:val="28"/>
          <w:szCs w:val="28"/>
          <w:rtl/>
        </w:rPr>
        <w:t>-</w:t>
      </w:r>
      <w:proofErr w:type="spellEnd"/>
      <w:r w:rsidRPr="004E6876">
        <w:rPr>
          <w:rFonts w:ascii="Segoe UI" w:hAnsi="Segoe UI" w:cs="Segoe UI"/>
          <w:color w:val="222222"/>
          <w:sz w:val="28"/>
          <w:szCs w:val="28"/>
          <w:rtl/>
        </w:rPr>
        <w:t xml:space="preserve"> عما حل بنا خلال قرن من الزمن</w:t>
      </w:r>
      <w:r w:rsidR="00B50CD3">
        <w:rPr>
          <w:rFonts w:ascii="Segoe UI" w:hAnsi="Segoe UI" w:cs="Segoe UI" w:hint="cs"/>
          <w:color w:val="222222"/>
          <w:sz w:val="28"/>
          <w:szCs w:val="28"/>
          <w:rtl/>
        </w:rPr>
        <w:t xml:space="preserve"> تقريبا </w:t>
      </w:r>
      <w:r w:rsidRPr="004E6876">
        <w:rPr>
          <w:rFonts w:ascii="Segoe UI" w:hAnsi="Segoe UI" w:cs="Segoe UI"/>
          <w:color w:val="222222"/>
          <w:sz w:val="28"/>
          <w:szCs w:val="28"/>
        </w:rPr>
        <w:t xml:space="preserve"> </w:t>
      </w:r>
      <w:r w:rsidR="00274C70">
        <w:rPr>
          <w:rFonts w:ascii="Segoe UI" w:hAnsi="Segoe UI" w:cs="Segoe UI" w:hint="cs"/>
          <w:color w:val="222222"/>
          <w:sz w:val="28"/>
          <w:szCs w:val="28"/>
          <w:rtl/>
        </w:rPr>
        <w:t>.</w:t>
      </w:r>
      <w:r w:rsidR="00950960">
        <w:rPr>
          <w:rFonts w:ascii="Segoe UI" w:hAnsi="Segoe UI" w:cs="Segoe UI" w:hint="cs"/>
          <w:color w:val="222222"/>
          <w:sz w:val="28"/>
          <w:szCs w:val="28"/>
          <w:rtl/>
        </w:rPr>
        <w:t xml:space="preserve"> </w:t>
      </w:r>
    </w:p>
    <w:p w:rsidR="00B50CD3" w:rsidRDefault="00950960" w:rsidP="00B50CD3">
      <w:pPr>
        <w:pStyle w:val="a5"/>
        <w:shd w:val="clear" w:color="auto" w:fill="FFFFFF"/>
        <w:bidi/>
        <w:spacing w:before="0" w:beforeAutospacing="0" w:after="0" w:afterAutospacing="0" w:line="360" w:lineRule="atLeast"/>
        <w:jc w:val="both"/>
        <w:textAlignment w:val="baseline"/>
        <w:rPr>
          <w:rFonts w:ascii="Segoe UI" w:hAnsi="Segoe UI" w:cs="Segoe UI"/>
          <w:color w:val="000000"/>
          <w:sz w:val="28"/>
          <w:szCs w:val="28"/>
          <w:rtl/>
        </w:rPr>
      </w:pPr>
      <w:r w:rsidRPr="004E6876">
        <w:rPr>
          <w:rFonts w:ascii="Segoe UI" w:hAnsi="Segoe UI" w:cs="Segoe UI"/>
          <w:color w:val="000000"/>
          <w:sz w:val="28"/>
          <w:szCs w:val="28"/>
          <w:rtl/>
        </w:rPr>
        <w:t>هناك وعود سابقة ووعود لاحقة لوعد بلفور ومع ذلك فليست هذه الوعود هي التي أقامت دولة إسرائيل .</w:t>
      </w:r>
      <w:r>
        <w:rPr>
          <w:rFonts w:ascii="Segoe UI" w:hAnsi="Segoe UI" w:cs="Segoe UI" w:hint="cs"/>
          <w:color w:val="000000"/>
          <w:sz w:val="28"/>
          <w:szCs w:val="28"/>
          <w:rtl/>
        </w:rPr>
        <w:t xml:space="preserve"> </w:t>
      </w:r>
      <w:r w:rsidRPr="004E6876">
        <w:rPr>
          <w:rFonts w:ascii="Segoe UI" w:hAnsi="Segoe UI" w:cs="Segoe UI"/>
          <w:color w:val="000000"/>
          <w:sz w:val="28"/>
          <w:szCs w:val="28"/>
          <w:rtl/>
        </w:rPr>
        <w:t xml:space="preserve">لقد قامت دولة إسرائيل نتيجة التقاء مصالح حركة صهيونية توراتية صاعدة تؤمن بفكرة الوطني اليهودي في فلسطين مع مصالح استعمارية طامعة في المنطقة العربية </w:t>
      </w:r>
      <w:proofErr w:type="spellStart"/>
      <w:r w:rsidRPr="004E6876">
        <w:rPr>
          <w:rFonts w:ascii="Segoe UI" w:hAnsi="Segoe UI" w:cs="Segoe UI"/>
          <w:color w:val="000000"/>
          <w:sz w:val="28"/>
          <w:szCs w:val="28"/>
          <w:rtl/>
        </w:rPr>
        <w:t>،</w:t>
      </w:r>
      <w:proofErr w:type="spellEnd"/>
      <w:r>
        <w:rPr>
          <w:rFonts w:ascii="Segoe UI" w:hAnsi="Segoe UI" w:cs="Segoe UI" w:hint="cs"/>
          <w:color w:val="000000"/>
          <w:sz w:val="28"/>
          <w:szCs w:val="28"/>
          <w:rtl/>
        </w:rPr>
        <w:t xml:space="preserve"> </w:t>
      </w:r>
      <w:r w:rsidRPr="004E6876">
        <w:rPr>
          <w:rFonts w:ascii="Segoe UI" w:hAnsi="Segoe UI" w:cs="Segoe UI"/>
          <w:color w:val="000000"/>
          <w:sz w:val="28"/>
          <w:szCs w:val="28"/>
          <w:rtl/>
        </w:rPr>
        <w:t>وقامت دولة إسرائيل وتوسعت نتيجة تخطيط</w:t>
      </w:r>
      <w:r>
        <w:rPr>
          <w:rFonts w:ascii="Segoe UI" w:hAnsi="Segoe UI" w:cs="Segoe UI"/>
          <w:color w:val="000000"/>
          <w:sz w:val="28"/>
          <w:szCs w:val="28"/>
        </w:rPr>
        <w:t xml:space="preserve"> </w:t>
      </w:r>
      <w:r w:rsidRPr="004E6876">
        <w:rPr>
          <w:rFonts w:ascii="Segoe UI" w:hAnsi="Segoe UI" w:cs="Segoe UI"/>
          <w:color w:val="000000"/>
          <w:sz w:val="28"/>
          <w:szCs w:val="28"/>
          <w:rtl/>
        </w:rPr>
        <w:t>وجهد يهودي صهيوني لا يكل مقابل تخاذل رسمي عربي إن لم يكن تواطؤ</w:t>
      </w:r>
      <w:r>
        <w:rPr>
          <w:rFonts w:ascii="Segoe UI" w:hAnsi="Segoe UI" w:cs="Segoe UI" w:hint="cs"/>
          <w:color w:val="000000"/>
          <w:sz w:val="28"/>
          <w:szCs w:val="28"/>
          <w:rtl/>
        </w:rPr>
        <w:t xml:space="preserve"> </w:t>
      </w:r>
      <w:r w:rsidRPr="004E6876">
        <w:rPr>
          <w:rFonts w:ascii="Segoe UI" w:hAnsi="Segoe UI" w:cs="Segoe UI"/>
          <w:color w:val="000000"/>
          <w:sz w:val="28"/>
          <w:szCs w:val="28"/>
          <w:rtl/>
        </w:rPr>
        <w:t>.</w:t>
      </w:r>
      <w:r>
        <w:rPr>
          <w:rFonts w:ascii="Segoe UI" w:hAnsi="Segoe UI" w:cs="Segoe UI" w:hint="cs"/>
          <w:color w:val="000000"/>
          <w:sz w:val="28"/>
          <w:szCs w:val="28"/>
          <w:rtl/>
        </w:rPr>
        <w:t xml:space="preserve"> </w:t>
      </w:r>
    </w:p>
    <w:p w:rsidR="00950960" w:rsidRPr="00950960" w:rsidRDefault="00950960" w:rsidP="00B50CD3">
      <w:pPr>
        <w:pStyle w:val="a5"/>
        <w:shd w:val="clear" w:color="auto" w:fill="FFFFFF"/>
        <w:bidi/>
        <w:spacing w:before="0" w:beforeAutospacing="0" w:after="0" w:afterAutospacing="0" w:line="360" w:lineRule="atLeast"/>
        <w:jc w:val="both"/>
        <w:textAlignment w:val="baseline"/>
        <w:rPr>
          <w:rFonts w:ascii="Segoe UI" w:hAnsi="Segoe UI" w:cs="Segoe UI"/>
          <w:color w:val="222222"/>
          <w:sz w:val="28"/>
          <w:szCs w:val="28"/>
        </w:rPr>
      </w:pPr>
      <w:r w:rsidRPr="004E6876">
        <w:rPr>
          <w:rFonts w:ascii="Segoe UI" w:hAnsi="Segoe UI" w:cs="Segoe UI"/>
          <w:color w:val="000000"/>
          <w:sz w:val="28"/>
          <w:szCs w:val="28"/>
          <w:rtl/>
        </w:rPr>
        <w:t>لا شك أن بريطانيا الانتدابية عملت كل ما من شأنه لتطبيق وعد بلفور ولكن عدم جدية الأنظمة والحركات العربية</w:t>
      </w:r>
      <w:r w:rsidR="00473658">
        <w:rPr>
          <w:rFonts w:ascii="Segoe UI" w:hAnsi="Segoe UI" w:cs="Segoe UI" w:hint="cs"/>
          <w:color w:val="000000"/>
          <w:sz w:val="28"/>
          <w:szCs w:val="28"/>
          <w:rtl/>
        </w:rPr>
        <w:t xml:space="preserve"> والإسلامية</w:t>
      </w:r>
      <w:r w:rsidRPr="004E6876">
        <w:rPr>
          <w:rFonts w:ascii="Segoe UI" w:hAnsi="Segoe UI" w:cs="Segoe UI"/>
          <w:color w:val="000000"/>
          <w:sz w:val="28"/>
          <w:szCs w:val="28"/>
          <w:rtl/>
        </w:rPr>
        <w:t xml:space="preserve"> المتواجدة آنذاك بل وتخاذل بعضها سهل المأمورية على بريطانيا وعلى الحركة الصهيونية للهيمنة على فلسطين ،كما أن استمرار التخاذل العربي </w:t>
      </w:r>
      <w:r w:rsidR="00473658">
        <w:rPr>
          <w:rFonts w:ascii="Segoe UI" w:hAnsi="Segoe UI" w:cs="Segoe UI" w:hint="cs"/>
          <w:color w:val="000000"/>
          <w:sz w:val="28"/>
          <w:szCs w:val="28"/>
          <w:rtl/>
        </w:rPr>
        <w:t>بعد صدور الوعد و</w:t>
      </w:r>
      <w:r w:rsidRPr="004E6876">
        <w:rPr>
          <w:rFonts w:ascii="Segoe UI" w:hAnsi="Segoe UI" w:cs="Segoe UI"/>
          <w:color w:val="000000"/>
          <w:sz w:val="28"/>
          <w:szCs w:val="28"/>
          <w:rtl/>
        </w:rPr>
        <w:t>أثناء حرب 48 وما بعدها جعل دولة إسرائيل ما هي عليه اليوم</w:t>
      </w:r>
      <w:r w:rsidR="00473658">
        <w:rPr>
          <w:rFonts w:ascii="Segoe UI" w:hAnsi="Segoe UI" w:cs="Segoe UI" w:hint="cs"/>
          <w:color w:val="000000"/>
          <w:sz w:val="28"/>
          <w:szCs w:val="28"/>
          <w:rtl/>
        </w:rPr>
        <w:t xml:space="preserve"> </w:t>
      </w:r>
      <w:r w:rsidRPr="004E6876">
        <w:rPr>
          <w:rFonts w:ascii="Segoe UI" w:hAnsi="Segoe UI" w:cs="Segoe UI"/>
          <w:color w:val="000000"/>
          <w:sz w:val="28"/>
          <w:szCs w:val="28"/>
        </w:rPr>
        <w:t xml:space="preserve"> .</w:t>
      </w:r>
    </w:p>
    <w:p w:rsidR="00274C70" w:rsidRPr="00950960" w:rsidRDefault="00274C70" w:rsidP="00950960">
      <w:pPr>
        <w:pStyle w:val="a5"/>
        <w:shd w:val="clear" w:color="auto" w:fill="FFFFFF"/>
        <w:bidi/>
        <w:jc w:val="both"/>
        <w:rPr>
          <w:rFonts w:ascii="Segoe UI" w:hAnsi="Segoe UI" w:cs="Segoe UI"/>
          <w:color w:val="000000"/>
          <w:sz w:val="28"/>
          <w:szCs w:val="28"/>
        </w:rPr>
      </w:pPr>
      <w:r w:rsidRPr="004E6876">
        <w:rPr>
          <w:rFonts w:ascii="Segoe UI" w:hAnsi="Segoe UI" w:cs="Segoe UI"/>
          <w:color w:val="000000"/>
          <w:sz w:val="28"/>
          <w:szCs w:val="28"/>
          <w:rtl/>
        </w:rPr>
        <w:t xml:space="preserve">وعد آرثر بلفور لم يكن الوعد الوحيد الذي منح بمقتضاه من لا يملك لمن لا يستحق </w:t>
      </w:r>
      <w:proofErr w:type="spellStart"/>
      <w:r w:rsidR="00A94E89">
        <w:rPr>
          <w:rFonts w:ascii="Segoe UI" w:hAnsi="Segoe UI" w:cs="Segoe UI" w:hint="cs"/>
          <w:color w:val="000000"/>
          <w:sz w:val="28"/>
          <w:szCs w:val="28"/>
          <w:rtl/>
        </w:rPr>
        <w:t>،</w:t>
      </w:r>
      <w:proofErr w:type="spellEnd"/>
      <w:r w:rsidR="00A94E89">
        <w:rPr>
          <w:rFonts w:ascii="Segoe UI" w:hAnsi="Segoe UI" w:cs="Segoe UI" w:hint="cs"/>
          <w:color w:val="000000"/>
          <w:sz w:val="28"/>
          <w:szCs w:val="28"/>
          <w:rtl/>
        </w:rPr>
        <w:t xml:space="preserve"> </w:t>
      </w:r>
      <w:r w:rsidRPr="004E6876">
        <w:rPr>
          <w:rFonts w:ascii="Segoe UI" w:hAnsi="Segoe UI" w:cs="Segoe UI"/>
          <w:color w:val="000000"/>
          <w:sz w:val="28"/>
          <w:szCs w:val="28"/>
          <w:rtl/>
        </w:rPr>
        <w:t xml:space="preserve">فقد سبق وعد بلفور </w:t>
      </w:r>
      <w:r w:rsidR="00A94E89">
        <w:rPr>
          <w:rFonts w:ascii="Segoe UI" w:hAnsi="Segoe UI" w:cs="Segoe UI" w:hint="cs"/>
          <w:color w:val="000000"/>
          <w:sz w:val="28"/>
          <w:szCs w:val="28"/>
          <w:rtl/>
        </w:rPr>
        <w:t xml:space="preserve">وتلاه </w:t>
      </w:r>
      <w:r w:rsidRPr="004E6876">
        <w:rPr>
          <w:rFonts w:ascii="Segoe UI" w:hAnsi="Segoe UI" w:cs="Segoe UI"/>
          <w:color w:val="000000"/>
          <w:sz w:val="28"/>
          <w:szCs w:val="28"/>
          <w:rtl/>
        </w:rPr>
        <w:t>وعود كثيرة</w:t>
      </w:r>
      <w:r>
        <w:rPr>
          <w:rFonts w:ascii="Segoe UI" w:hAnsi="Segoe UI" w:cs="Segoe UI" w:hint="cs"/>
          <w:color w:val="000000"/>
          <w:sz w:val="28"/>
          <w:szCs w:val="28"/>
          <w:rtl/>
        </w:rPr>
        <w:t xml:space="preserve"> </w:t>
      </w:r>
      <w:r w:rsidRPr="004E6876">
        <w:rPr>
          <w:rFonts w:ascii="Segoe UI" w:hAnsi="Segoe UI" w:cs="Segoe UI"/>
          <w:color w:val="000000"/>
          <w:sz w:val="28"/>
          <w:szCs w:val="28"/>
          <w:rtl/>
        </w:rPr>
        <w:t>.</w:t>
      </w:r>
      <w:r>
        <w:rPr>
          <w:rFonts w:ascii="Segoe UI" w:hAnsi="Segoe UI" w:cs="Segoe UI" w:hint="cs"/>
          <w:color w:val="000000"/>
          <w:sz w:val="28"/>
          <w:szCs w:val="28"/>
          <w:rtl/>
        </w:rPr>
        <w:t xml:space="preserve"> </w:t>
      </w:r>
      <w:r w:rsidRPr="004E6876">
        <w:rPr>
          <w:rFonts w:ascii="Segoe UI" w:hAnsi="Segoe UI" w:cs="Segoe UI"/>
          <w:color w:val="000000"/>
          <w:sz w:val="28"/>
          <w:szCs w:val="28"/>
          <w:rtl/>
        </w:rPr>
        <w:t>فإن تجاوزنا خرافة وعد (الرب</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لليهود بأن يمنحهم فلسطين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w:t>
      </w:r>
      <w:r w:rsidRPr="004E6876">
        <w:rPr>
          <w:rFonts w:ascii="Segoe UI" w:hAnsi="Segoe UI" w:cs="Segoe UI"/>
          <w:color w:val="000000"/>
          <w:sz w:val="28"/>
          <w:szCs w:val="28"/>
          <w:rtl/>
        </w:rPr>
        <w:t>هناك وعد نابليون بونابرت اليهود بأن يقيم لهم دولتهم الموعودة في فلسطين إن ساعدوه في حملته العسكرية وكان آنذاك يستعد لتوجيه حملة عسكرية للشرق 1798</w:t>
      </w:r>
      <w:r w:rsidR="00950960">
        <w:rPr>
          <w:rFonts w:ascii="Segoe UI" w:hAnsi="Segoe UI" w:cs="Segoe UI" w:hint="cs"/>
          <w:color w:val="000000"/>
          <w:sz w:val="28"/>
          <w:szCs w:val="28"/>
          <w:rtl/>
        </w:rPr>
        <w:t xml:space="preserve">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و</w:t>
      </w:r>
      <w:r w:rsidR="00950960">
        <w:rPr>
          <w:rFonts w:ascii="Segoe UI" w:hAnsi="Segoe UI" w:cs="Segoe UI" w:hint="cs"/>
          <w:color w:val="000000"/>
          <w:sz w:val="28"/>
          <w:szCs w:val="28"/>
          <w:rtl/>
        </w:rPr>
        <w:t xml:space="preserve">في عام 1907 و </w:t>
      </w:r>
      <w:r w:rsidRPr="004E6876">
        <w:rPr>
          <w:rFonts w:ascii="Segoe UI" w:hAnsi="Segoe UI" w:cs="Segoe UI"/>
          <w:color w:val="000000"/>
          <w:sz w:val="28"/>
          <w:szCs w:val="28"/>
          <w:rtl/>
        </w:rPr>
        <w:t xml:space="preserve">في مسعى محموم من بريطانيا الإمبراطورية التي لا تغيب عنها الشمس </w:t>
      </w:r>
      <w:r w:rsidR="00950960">
        <w:rPr>
          <w:rFonts w:ascii="Segoe UI" w:hAnsi="Segoe UI" w:cs="Segoe UI" w:hint="cs"/>
          <w:color w:val="000000"/>
          <w:sz w:val="28"/>
          <w:szCs w:val="28"/>
          <w:rtl/>
        </w:rPr>
        <w:t xml:space="preserve">لتثبيت نفوذها العالمي </w:t>
      </w:r>
      <w:r w:rsidRPr="004E6876">
        <w:rPr>
          <w:rFonts w:ascii="Segoe UI" w:hAnsi="Segoe UI" w:cs="Segoe UI"/>
          <w:color w:val="000000"/>
          <w:sz w:val="28"/>
          <w:szCs w:val="28"/>
          <w:rtl/>
        </w:rPr>
        <w:t xml:space="preserve">صدر تقرير </w:t>
      </w:r>
      <w:proofErr w:type="spellStart"/>
      <w:r w:rsidRPr="004E6876">
        <w:rPr>
          <w:rFonts w:ascii="Segoe UI" w:hAnsi="Segoe UI" w:cs="Segoe UI"/>
          <w:color w:val="000000"/>
          <w:sz w:val="28"/>
          <w:szCs w:val="28"/>
          <w:rtl/>
        </w:rPr>
        <w:t>كامبل</w:t>
      </w:r>
      <w:proofErr w:type="spellEnd"/>
      <w:r w:rsidRPr="004E6876">
        <w:rPr>
          <w:rFonts w:ascii="Segoe UI" w:hAnsi="Segoe UI" w:cs="Segoe UI"/>
          <w:color w:val="000000"/>
          <w:sz w:val="28"/>
          <w:szCs w:val="28"/>
          <w:rtl/>
        </w:rPr>
        <w:t xml:space="preserve"> </w:t>
      </w:r>
      <w:proofErr w:type="spellStart"/>
      <w:r w:rsidRPr="004E6876">
        <w:rPr>
          <w:rFonts w:ascii="Segoe UI" w:hAnsi="Segoe UI" w:cs="Segoe UI"/>
          <w:color w:val="000000"/>
          <w:sz w:val="28"/>
          <w:szCs w:val="28"/>
          <w:rtl/>
        </w:rPr>
        <w:t>بنرمان</w:t>
      </w:r>
      <w:proofErr w:type="spellEnd"/>
      <w:r w:rsidRPr="004E6876">
        <w:rPr>
          <w:rFonts w:ascii="Segoe UI" w:hAnsi="Segoe UI" w:cs="Segoe UI"/>
          <w:color w:val="000000"/>
          <w:sz w:val="28"/>
          <w:szCs w:val="28"/>
          <w:rtl/>
        </w:rPr>
        <w:t xml:space="preserve"> وهو رئيس وزراء بريطانيا آنذاك ،حيث أوصى بتقسيم العالم العربي إلى مشرق ومغرب وإسكان اليهود في الجسر الرابط بينهما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هذا التقرير جاء بعد عشرة أعوام من المؤتمر الصهيوني الأول في بال بسويسرا وقبل عشرة أعوام من وعد بلفور .</w:t>
      </w:r>
    </w:p>
    <w:p w:rsidR="00167120" w:rsidRDefault="00B50CD3" w:rsidP="00A94E89">
      <w:pPr>
        <w:pStyle w:val="a5"/>
        <w:shd w:val="clear" w:color="auto" w:fill="FFFFFF"/>
        <w:bidi/>
        <w:spacing w:before="0" w:beforeAutospacing="0" w:after="0" w:afterAutospacing="0" w:line="360" w:lineRule="atLeast"/>
        <w:jc w:val="both"/>
        <w:textAlignment w:val="baseline"/>
        <w:rPr>
          <w:rFonts w:ascii="Segoe UI" w:hAnsi="Segoe UI" w:cs="Segoe UI"/>
          <w:color w:val="222222"/>
          <w:sz w:val="28"/>
          <w:szCs w:val="28"/>
          <w:rtl/>
        </w:rPr>
      </w:pPr>
      <w:r>
        <w:rPr>
          <w:rFonts w:ascii="Segoe UI" w:hAnsi="Segoe UI" w:cs="Segoe UI" w:hint="cs"/>
          <w:color w:val="222222"/>
          <w:sz w:val="28"/>
          <w:szCs w:val="28"/>
          <w:rtl/>
        </w:rPr>
        <w:t xml:space="preserve">عوامل </w:t>
      </w:r>
      <w:r w:rsidR="00167120">
        <w:rPr>
          <w:rFonts w:ascii="Segoe UI" w:hAnsi="Segoe UI" w:cs="Segoe UI" w:hint="cs"/>
          <w:color w:val="222222"/>
          <w:sz w:val="28"/>
          <w:szCs w:val="28"/>
          <w:rtl/>
        </w:rPr>
        <w:t xml:space="preserve">واتفاقات </w:t>
      </w:r>
      <w:r>
        <w:rPr>
          <w:rFonts w:ascii="Segoe UI" w:hAnsi="Segoe UI" w:cs="Segoe UI" w:hint="cs"/>
          <w:color w:val="222222"/>
          <w:sz w:val="28"/>
          <w:szCs w:val="28"/>
          <w:rtl/>
        </w:rPr>
        <w:t xml:space="preserve">متعددة </w:t>
      </w:r>
      <w:r w:rsidR="00167120">
        <w:rPr>
          <w:rFonts w:ascii="Segoe UI" w:hAnsi="Segoe UI" w:cs="Segoe UI" w:hint="cs"/>
          <w:color w:val="222222"/>
          <w:sz w:val="28"/>
          <w:szCs w:val="28"/>
          <w:rtl/>
        </w:rPr>
        <w:t>تزامنت مع</w:t>
      </w:r>
      <w:r>
        <w:rPr>
          <w:rFonts w:ascii="Segoe UI" w:hAnsi="Segoe UI" w:cs="Segoe UI" w:hint="cs"/>
          <w:color w:val="222222"/>
          <w:sz w:val="28"/>
          <w:szCs w:val="28"/>
          <w:rtl/>
        </w:rPr>
        <w:t xml:space="preserve"> صدور وعد بلفور </w:t>
      </w:r>
      <w:r w:rsidR="00167120">
        <w:rPr>
          <w:rFonts w:ascii="Segoe UI" w:hAnsi="Segoe UI" w:cs="Segoe UI" w:hint="cs"/>
          <w:color w:val="222222"/>
          <w:sz w:val="28"/>
          <w:szCs w:val="28"/>
          <w:rtl/>
        </w:rPr>
        <w:t xml:space="preserve">في نوفمبر 1917 </w:t>
      </w:r>
      <w:r>
        <w:rPr>
          <w:rFonts w:ascii="Segoe UI" w:hAnsi="Segoe UI" w:cs="Segoe UI" w:hint="cs"/>
          <w:color w:val="222222"/>
          <w:sz w:val="28"/>
          <w:szCs w:val="28"/>
          <w:rtl/>
        </w:rPr>
        <w:t xml:space="preserve">وصيرورته دولة بالفعل بعد خمسين عاما </w:t>
      </w:r>
      <w:proofErr w:type="spellStart"/>
      <w:r>
        <w:rPr>
          <w:rFonts w:ascii="Segoe UI" w:hAnsi="Segoe UI" w:cs="Segoe UI" w:hint="cs"/>
          <w:color w:val="222222"/>
          <w:sz w:val="28"/>
          <w:szCs w:val="28"/>
          <w:rtl/>
        </w:rPr>
        <w:t>،</w:t>
      </w:r>
      <w:proofErr w:type="spellEnd"/>
      <w:r>
        <w:rPr>
          <w:rFonts w:ascii="Segoe UI" w:hAnsi="Segoe UI" w:cs="Segoe UI" w:hint="cs"/>
          <w:color w:val="222222"/>
          <w:sz w:val="28"/>
          <w:szCs w:val="28"/>
          <w:rtl/>
        </w:rPr>
        <w:t xml:space="preserve"> </w:t>
      </w:r>
      <w:r w:rsidR="00167120">
        <w:rPr>
          <w:rFonts w:ascii="Segoe UI" w:hAnsi="Segoe UI" w:cs="Segoe UI" w:hint="cs"/>
          <w:color w:val="222222"/>
          <w:sz w:val="28"/>
          <w:szCs w:val="28"/>
          <w:rtl/>
        </w:rPr>
        <w:t>وكلها ذا علاقة ب</w:t>
      </w:r>
      <w:r w:rsidR="00950960">
        <w:rPr>
          <w:rFonts w:ascii="Segoe UI" w:hAnsi="Segoe UI" w:cs="Segoe UI" w:hint="cs"/>
          <w:color w:val="222222"/>
          <w:sz w:val="28"/>
          <w:szCs w:val="28"/>
          <w:rtl/>
        </w:rPr>
        <w:t>تفاهمات واتفاقات الحرب العالمية الأولى</w:t>
      </w:r>
      <w:r>
        <w:rPr>
          <w:rFonts w:ascii="Segoe UI" w:hAnsi="Segoe UI" w:cs="Segoe UI" w:hint="cs"/>
          <w:color w:val="222222"/>
          <w:sz w:val="28"/>
          <w:szCs w:val="28"/>
          <w:rtl/>
        </w:rPr>
        <w:t xml:space="preserve"> </w:t>
      </w:r>
      <w:proofErr w:type="spellStart"/>
      <w:r>
        <w:rPr>
          <w:rFonts w:ascii="Segoe UI" w:hAnsi="Segoe UI" w:cs="Segoe UI" w:hint="cs"/>
          <w:color w:val="222222"/>
          <w:sz w:val="28"/>
          <w:szCs w:val="28"/>
          <w:rtl/>
        </w:rPr>
        <w:t>،</w:t>
      </w:r>
      <w:proofErr w:type="spellEnd"/>
      <w:r>
        <w:rPr>
          <w:rFonts w:ascii="Segoe UI" w:hAnsi="Segoe UI" w:cs="Segoe UI" w:hint="cs"/>
          <w:color w:val="222222"/>
          <w:sz w:val="28"/>
          <w:szCs w:val="28"/>
          <w:rtl/>
        </w:rPr>
        <w:t xml:space="preserve"> وفي هذا السياق</w:t>
      </w:r>
      <w:r w:rsidR="006304EF">
        <w:rPr>
          <w:rFonts w:ascii="Segoe UI" w:hAnsi="Segoe UI" w:cs="Segoe UI" w:hint="cs"/>
          <w:color w:val="222222"/>
          <w:sz w:val="28"/>
          <w:szCs w:val="28"/>
          <w:rtl/>
        </w:rPr>
        <w:t xml:space="preserve"> وبداية</w:t>
      </w:r>
      <w:r>
        <w:rPr>
          <w:rFonts w:ascii="Segoe UI" w:hAnsi="Segoe UI" w:cs="Segoe UI" w:hint="cs"/>
          <w:color w:val="222222"/>
          <w:sz w:val="28"/>
          <w:szCs w:val="28"/>
          <w:rtl/>
        </w:rPr>
        <w:t xml:space="preserve"> ما كانت تقوم </w:t>
      </w:r>
      <w:r>
        <w:rPr>
          <w:rFonts w:ascii="Segoe UI" w:hAnsi="Segoe UI" w:cs="Segoe UI" w:hint="cs"/>
          <w:color w:val="222222"/>
          <w:sz w:val="28"/>
          <w:szCs w:val="28"/>
          <w:rtl/>
        </w:rPr>
        <w:lastRenderedPageBreak/>
        <w:t xml:space="preserve">دولة إسرائيل آنذاك لو انهزمت بريطانيا في مواجهة الامبراطورتين العثمانية </w:t>
      </w:r>
      <w:r w:rsidR="00167120">
        <w:rPr>
          <w:rFonts w:ascii="Segoe UI" w:hAnsi="Segoe UI" w:cs="Segoe UI" w:hint="cs"/>
          <w:color w:val="222222"/>
          <w:sz w:val="28"/>
          <w:szCs w:val="28"/>
          <w:rtl/>
        </w:rPr>
        <w:t xml:space="preserve">والألمانية </w:t>
      </w:r>
      <w:proofErr w:type="spellStart"/>
      <w:r w:rsidR="00A94E89">
        <w:rPr>
          <w:rFonts w:ascii="Segoe UI" w:hAnsi="Segoe UI" w:cs="Segoe UI" w:hint="cs"/>
          <w:color w:val="222222"/>
          <w:sz w:val="28"/>
          <w:szCs w:val="28"/>
          <w:rtl/>
        </w:rPr>
        <w:t>،</w:t>
      </w:r>
      <w:proofErr w:type="spellEnd"/>
      <w:r w:rsidR="00A94E89">
        <w:rPr>
          <w:rFonts w:ascii="Segoe UI" w:hAnsi="Segoe UI" w:cs="Segoe UI" w:hint="cs"/>
          <w:color w:val="222222"/>
          <w:sz w:val="28"/>
          <w:szCs w:val="28"/>
          <w:rtl/>
        </w:rPr>
        <w:t xml:space="preserve"> أيضا ما كانت تكون دولة إسرائيل لو كانت نتائج الحرب العالمية الثانية معاكسة  </w:t>
      </w:r>
      <w:r w:rsidR="00167120">
        <w:rPr>
          <w:rFonts w:ascii="Segoe UI" w:hAnsi="Segoe UI" w:cs="Segoe UI" w:hint="cs"/>
          <w:color w:val="222222"/>
          <w:sz w:val="28"/>
          <w:szCs w:val="28"/>
          <w:rtl/>
        </w:rPr>
        <w:t xml:space="preserve">. </w:t>
      </w:r>
    </w:p>
    <w:p w:rsidR="00CE2923" w:rsidRPr="004E6876" w:rsidRDefault="00A94E89" w:rsidP="0083613C">
      <w:pPr>
        <w:jc w:val="lowKashida"/>
        <w:rPr>
          <w:rFonts w:ascii="Segoe UI" w:hAnsi="Segoe UI" w:cs="Segoe UI"/>
          <w:color w:val="000000"/>
          <w:sz w:val="28"/>
          <w:szCs w:val="28"/>
          <w:rtl/>
        </w:rPr>
      </w:pPr>
      <w:r>
        <w:rPr>
          <w:rFonts w:ascii="Segoe UI" w:hAnsi="Segoe UI" w:cs="Segoe UI" w:hint="cs"/>
          <w:color w:val="000000"/>
          <w:sz w:val="28"/>
          <w:szCs w:val="28"/>
          <w:rtl/>
        </w:rPr>
        <w:t>متطلبات الحرب كانت تبدو</w:t>
      </w:r>
      <w:r w:rsidR="0083613C">
        <w:rPr>
          <w:rFonts w:ascii="Segoe UI" w:hAnsi="Segoe UI" w:cs="Segoe UI" w:hint="cs"/>
          <w:color w:val="000000"/>
          <w:sz w:val="28"/>
          <w:szCs w:val="28"/>
          <w:rtl/>
        </w:rPr>
        <w:t xml:space="preserve"> سببا وجيها لصدور </w:t>
      </w:r>
      <w:r w:rsidR="00CE2923" w:rsidRPr="004E6876">
        <w:rPr>
          <w:rFonts w:ascii="Segoe UI" w:hAnsi="Segoe UI" w:cs="Segoe UI"/>
          <w:color w:val="000000"/>
          <w:sz w:val="28"/>
          <w:szCs w:val="28"/>
          <w:rtl/>
        </w:rPr>
        <w:t>وعد وزير خارجية بريطانيا آرثر بلفور الي</w:t>
      </w:r>
      <w:r w:rsidR="0083613C">
        <w:rPr>
          <w:rFonts w:ascii="Segoe UI" w:hAnsi="Segoe UI" w:cs="Segoe UI"/>
          <w:color w:val="000000"/>
          <w:sz w:val="28"/>
          <w:szCs w:val="28"/>
          <w:rtl/>
        </w:rPr>
        <w:t xml:space="preserve">هود بمنحهم وطن قومي في فلسطين </w:t>
      </w:r>
      <w:r w:rsidR="00CE2923" w:rsidRPr="004E6876">
        <w:rPr>
          <w:rFonts w:ascii="Segoe UI" w:hAnsi="Segoe UI" w:cs="Segoe UI"/>
          <w:color w:val="000000"/>
          <w:sz w:val="28"/>
          <w:szCs w:val="28"/>
          <w:rtl/>
        </w:rPr>
        <w:t xml:space="preserve">نتيجة التقاء المصالح بين الحركة الاستعمارية المتطلعة للهيمنة على المنطقة والحركة الصهيونية المتطلعة لتأسيس وطن في فلسطين كما طالب المؤتمر الصهيوني الأول في بال عام 1879 بالإضافة إلى رغبة بريطانيا بمكافأة اليهود على دعمهم لها في الحرب بشراء سندات خزينة بملايين الجنيهات والمشاركة اليهودية </w:t>
      </w:r>
      <w:proofErr w:type="spellStart"/>
      <w:r w:rsidR="00CE2923" w:rsidRPr="004E6876">
        <w:rPr>
          <w:rFonts w:ascii="Segoe UI" w:hAnsi="Segoe UI" w:cs="Segoe UI"/>
          <w:color w:val="000000"/>
          <w:sz w:val="28"/>
          <w:szCs w:val="28"/>
          <w:rtl/>
        </w:rPr>
        <w:t>بمجهودات</w:t>
      </w:r>
      <w:proofErr w:type="spellEnd"/>
      <w:r w:rsidR="00CE2923" w:rsidRPr="004E6876">
        <w:rPr>
          <w:rFonts w:ascii="Segoe UI" w:hAnsi="Segoe UI" w:cs="Segoe UI"/>
          <w:color w:val="000000"/>
          <w:sz w:val="28"/>
          <w:szCs w:val="28"/>
          <w:rtl/>
        </w:rPr>
        <w:t xml:space="preserve"> الحرب علميا</w:t>
      </w:r>
      <w:r>
        <w:rPr>
          <w:rFonts w:ascii="Segoe UI" w:hAnsi="Segoe UI" w:cs="Segoe UI" w:hint="cs"/>
          <w:color w:val="000000"/>
          <w:sz w:val="28"/>
          <w:szCs w:val="28"/>
          <w:rtl/>
        </w:rPr>
        <w:t xml:space="preserve"> بالإضافة إلى الأسباب الدينية الكامنة وراء صدور الوعد </w:t>
      </w:r>
      <w:r w:rsidR="00CE2923" w:rsidRPr="004E6876">
        <w:rPr>
          <w:rFonts w:ascii="Segoe UI" w:hAnsi="Segoe UI" w:cs="Segoe UI"/>
          <w:color w:val="000000"/>
          <w:sz w:val="28"/>
          <w:szCs w:val="28"/>
          <w:rtl/>
        </w:rPr>
        <w:t>. وقد عمل وعد بلفور على منح شرعية للهجرة اليهودية إلى فلسطين وفتح المجال أمام اليهود لمباشرة سياسة السطو على الأرض الفلسطينية تحت ذرائع شتى</w:t>
      </w:r>
      <w:r w:rsidR="0083613C">
        <w:rPr>
          <w:rFonts w:ascii="Segoe UI" w:hAnsi="Segoe UI" w:cs="Segoe UI" w:hint="cs"/>
          <w:color w:val="000000"/>
          <w:sz w:val="28"/>
          <w:szCs w:val="28"/>
          <w:rtl/>
        </w:rPr>
        <w:t xml:space="preserve"> </w:t>
      </w:r>
      <w:proofErr w:type="spellStart"/>
      <w:r w:rsidR="0083613C">
        <w:rPr>
          <w:rFonts w:ascii="Segoe UI" w:hAnsi="Segoe UI" w:cs="Segoe UI" w:hint="cs"/>
          <w:color w:val="000000"/>
          <w:sz w:val="28"/>
          <w:szCs w:val="28"/>
          <w:rtl/>
        </w:rPr>
        <w:t>،</w:t>
      </w:r>
      <w:proofErr w:type="spellEnd"/>
      <w:r w:rsidR="0083613C">
        <w:rPr>
          <w:rFonts w:ascii="Segoe UI" w:hAnsi="Segoe UI" w:cs="Segoe UI" w:hint="cs"/>
          <w:color w:val="000000"/>
          <w:sz w:val="28"/>
          <w:szCs w:val="28"/>
          <w:rtl/>
        </w:rPr>
        <w:t xml:space="preserve"> إلا أن وعد بلفور كان جزءا من مرحلة حفلت بالتفاهمات والاتفاقات السرية والعلنية جعلت الوعد يتحول لواقع لاحقا وهو قيام دولة إسرائيل </w:t>
      </w:r>
      <w:r w:rsidR="00CE2923" w:rsidRPr="004E6876">
        <w:rPr>
          <w:rFonts w:ascii="Segoe UI" w:hAnsi="Segoe UI" w:cs="Segoe UI"/>
          <w:color w:val="000000"/>
          <w:sz w:val="28"/>
          <w:szCs w:val="28"/>
          <w:rtl/>
        </w:rPr>
        <w:t xml:space="preserve">. </w:t>
      </w:r>
    </w:p>
    <w:p w:rsidR="00CE2923" w:rsidRDefault="00BD3060" w:rsidP="00CE2923">
      <w:pPr>
        <w:pStyle w:val="a5"/>
        <w:shd w:val="clear" w:color="auto" w:fill="FFFFFF"/>
        <w:bidi/>
        <w:spacing w:before="0" w:beforeAutospacing="0" w:after="0" w:afterAutospacing="0" w:line="360" w:lineRule="atLeast"/>
        <w:jc w:val="both"/>
        <w:textAlignment w:val="baseline"/>
        <w:rPr>
          <w:rFonts w:ascii="Segoe UI" w:hAnsi="Segoe UI" w:cs="Segoe UI"/>
          <w:color w:val="222222"/>
          <w:sz w:val="28"/>
          <w:szCs w:val="28"/>
          <w:rtl/>
        </w:rPr>
      </w:pPr>
      <w:r>
        <w:rPr>
          <w:rFonts w:ascii="Segoe UI" w:hAnsi="Segoe UI" w:cs="Segoe UI" w:hint="cs"/>
          <w:color w:val="222222"/>
          <w:sz w:val="28"/>
          <w:szCs w:val="28"/>
          <w:rtl/>
        </w:rPr>
        <w:t xml:space="preserve">نعتقد أن وعد بلفور الذي أسس لدولة إسرائيل لم يكن الوعد الذي أصدره </w:t>
      </w:r>
      <w:proofErr w:type="spellStart"/>
      <w:r>
        <w:rPr>
          <w:rFonts w:ascii="Segoe UI" w:hAnsi="Segoe UI" w:cs="Segoe UI" w:hint="cs"/>
          <w:color w:val="222222"/>
          <w:sz w:val="28"/>
          <w:szCs w:val="28"/>
          <w:rtl/>
        </w:rPr>
        <w:t>أرثر</w:t>
      </w:r>
      <w:proofErr w:type="spellEnd"/>
      <w:r>
        <w:rPr>
          <w:rFonts w:ascii="Segoe UI" w:hAnsi="Segoe UI" w:cs="Segoe UI" w:hint="cs"/>
          <w:color w:val="222222"/>
          <w:sz w:val="28"/>
          <w:szCs w:val="28"/>
          <w:rtl/>
        </w:rPr>
        <w:t xml:space="preserve"> بلفور في الثاني من نوفمبر 1917  بل حزمة من الاتفاقات والتفاهمات المرتبطة بهذا الوعد : </w:t>
      </w:r>
    </w:p>
    <w:p w:rsidR="00167120" w:rsidRDefault="00167120" w:rsidP="009932DE">
      <w:pPr>
        <w:pStyle w:val="a5"/>
        <w:numPr>
          <w:ilvl w:val="0"/>
          <w:numId w:val="3"/>
        </w:numPr>
        <w:shd w:val="clear" w:color="auto" w:fill="FFFFFF"/>
        <w:bidi/>
        <w:spacing w:before="0" w:beforeAutospacing="0" w:after="0" w:afterAutospacing="0" w:line="360" w:lineRule="atLeast"/>
        <w:jc w:val="both"/>
        <w:textAlignment w:val="baseline"/>
        <w:rPr>
          <w:rFonts w:ascii="Segoe UI" w:hAnsi="Segoe UI" w:cs="Segoe UI"/>
          <w:color w:val="222222"/>
          <w:sz w:val="28"/>
          <w:szCs w:val="28"/>
          <w:rtl/>
        </w:rPr>
      </w:pPr>
      <w:r>
        <w:rPr>
          <w:rFonts w:ascii="Segoe UI" w:hAnsi="Segoe UI" w:cs="Segoe UI" w:hint="cs"/>
          <w:color w:val="222222"/>
          <w:sz w:val="28"/>
          <w:szCs w:val="28"/>
          <w:rtl/>
        </w:rPr>
        <w:t xml:space="preserve">لا </w:t>
      </w:r>
      <w:r w:rsidR="00B40981" w:rsidRPr="004E6876">
        <w:rPr>
          <w:rFonts w:ascii="Segoe UI" w:hAnsi="Segoe UI" w:cs="Segoe UI"/>
          <w:color w:val="222222"/>
          <w:sz w:val="28"/>
          <w:szCs w:val="28"/>
          <w:rtl/>
        </w:rPr>
        <w:t xml:space="preserve">يمكن أن نفصل وعد بلفور عام 1917 عن اتفاقية </w:t>
      </w:r>
      <w:proofErr w:type="spellStart"/>
      <w:r w:rsidR="00B40981" w:rsidRPr="004E6876">
        <w:rPr>
          <w:rFonts w:ascii="Segoe UI" w:hAnsi="Segoe UI" w:cs="Segoe UI"/>
          <w:color w:val="222222"/>
          <w:sz w:val="28"/>
          <w:szCs w:val="28"/>
          <w:rtl/>
        </w:rPr>
        <w:t>سايكس</w:t>
      </w:r>
      <w:proofErr w:type="spellEnd"/>
      <w:r w:rsidR="00B40981" w:rsidRPr="004E6876">
        <w:rPr>
          <w:rFonts w:ascii="Segoe UI" w:hAnsi="Segoe UI" w:cs="Segoe UI"/>
          <w:color w:val="222222"/>
          <w:sz w:val="28"/>
          <w:szCs w:val="28"/>
          <w:rtl/>
        </w:rPr>
        <w:t xml:space="preserve"> </w:t>
      </w:r>
      <w:proofErr w:type="spellStart"/>
      <w:r w:rsidR="00B40981" w:rsidRPr="004E6876">
        <w:rPr>
          <w:rFonts w:ascii="Segoe UI" w:hAnsi="Segoe UI" w:cs="Segoe UI"/>
          <w:color w:val="222222"/>
          <w:sz w:val="28"/>
          <w:szCs w:val="28"/>
          <w:rtl/>
        </w:rPr>
        <w:t>-</w:t>
      </w:r>
      <w:proofErr w:type="spellEnd"/>
      <w:r w:rsidR="00B40981" w:rsidRPr="004E6876">
        <w:rPr>
          <w:rFonts w:ascii="Segoe UI" w:hAnsi="Segoe UI" w:cs="Segoe UI"/>
          <w:color w:val="222222"/>
          <w:sz w:val="28"/>
          <w:szCs w:val="28"/>
          <w:rtl/>
        </w:rPr>
        <w:t xml:space="preserve"> </w:t>
      </w:r>
      <w:proofErr w:type="spellStart"/>
      <w:r w:rsidR="00B40981" w:rsidRPr="004E6876">
        <w:rPr>
          <w:rFonts w:ascii="Segoe UI" w:hAnsi="Segoe UI" w:cs="Segoe UI"/>
          <w:color w:val="222222"/>
          <w:sz w:val="28"/>
          <w:szCs w:val="28"/>
          <w:rtl/>
        </w:rPr>
        <w:t>بيكو</w:t>
      </w:r>
      <w:proofErr w:type="spellEnd"/>
      <w:r w:rsidR="00B40981" w:rsidRPr="004E6876">
        <w:rPr>
          <w:rFonts w:ascii="Segoe UI" w:hAnsi="Segoe UI" w:cs="Segoe UI"/>
          <w:color w:val="222222"/>
          <w:sz w:val="28"/>
          <w:szCs w:val="28"/>
          <w:rtl/>
        </w:rPr>
        <w:t xml:space="preserve"> 1916 </w:t>
      </w:r>
      <w:r w:rsidR="00B50CD3">
        <w:rPr>
          <w:rFonts w:ascii="Segoe UI" w:hAnsi="Segoe UI" w:cs="Segoe UI" w:hint="cs"/>
          <w:color w:val="222222"/>
          <w:sz w:val="28"/>
          <w:szCs w:val="28"/>
          <w:rtl/>
        </w:rPr>
        <w:t xml:space="preserve">وهي الاتفاقية التي قسمت المناطق العربية التي كانت خاضعة للإمبراطورة العثمانية بين فرنسا وبريطانيا وأوجدت للعرب كيانات سياسية شغلتهم عن مواجهة الخطر الصهيوني </w:t>
      </w:r>
      <w:proofErr w:type="spellStart"/>
      <w:r>
        <w:rPr>
          <w:rFonts w:ascii="Segoe UI" w:hAnsi="Segoe UI" w:cs="Segoe UI" w:hint="cs"/>
          <w:color w:val="222222"/>
          <w:sz w:val="28"/>
          <w:szCs w:val="28"/>
          <w:rtl/>
        </w:rPr>
        <w:t>،</w:t>
      </w:r>
      <w:proofErr w:type="spellEnd"/>
      <w:r>
        <w:rPr>
          <w:rFonts w:ascii="Segoe UI" w:hAnsi="Segoe UI" w:cs="Segoe UI" w:hint="cs"/>
          <w:color w:val="222222"/>
          <w:sz w:val="28"/>
          <w:szCs w:val="28"/>
          <w:rtl/>
        </w:rPr>
        <w:t xml:space="preserve"> وقد </w:t>
      </w:r>
      <w:r w:rsidRPr="004E6876">
        <w:rPr>
          <w:rFonts w:ascii="Segoe UI" w:hAnsi="Segoe UI" w:cs="Segoe UI"/>
          <w:color w:val="000000"/>
          <w:sz w:val="28"/>
          <w:szCs w:val="28"/>
          <w:rtl/>
        </w:rPr>
        <w:t>صور ساطع الحصري ما آلت إليه الأوضاع العربية</w:t>
      </w:r>
      <w:r>
        <w:rPr>
          <w:rFonts w:ascii="Segoe UI" w:hAnsi="Segoe UI" w:cs="Segoe UI" w:hint="cs"/>
          <w:color w:val="000000"/>
          <w:sz w:val="28"/>
          <w:szCs w:val="28"/>
          <w:rtl/>
        </w:rPr>
        <w:t xml:space="preserve"> بعد </w:t>
      </w:r>
      <w:proofErr w:type="spellStart"/>
      <w:r>
        <w:rPr>
          <w:rFonts w:ascii="Segoe UI" w:hAnsi="Segoe UI" w:cs="Segoe UI" w:hint="cs"/>
          <w:color w:val="000000"/>
          <w:sz w:val="28"/>
          <w:szCs w:val="28"/>
          <w:rtl/>
        </w:rPr>
        <w:t>سايكس</w:t>
      </w:r>
      <w:proofErr w:type="spellEnd"/>
      <w:r>
        <w:rPr>
          <w:rFonts w:ascii="Segoe UI" w:hAnsi="Segoe UI" w:cs="Segoe UI" w:hint="cs"/>
          <w:color w:val="000000"/>
          <w:sz w:val="28"/>
          <w:szCs w:val="28"/>
          <w:rtl/>
        </w:rPr>
        <w:t xml:space="preserve">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w:t>
      </w:r>
      <w:proofErr w:type="spellStart"/>
      <w:r>
        <w:rPr>
          <w:rFonts w:ascii="Segoe UI" w:hAnsi="Segoe UI" w:cs="Segoe UI" w:hint="cs"/>
          <w:color w:val="000000"/>
          <w:sz w:val="28"/>
          <w:szCs w:val="28"/>
          <w:rtl/>
        </w:rPr>
        <w:t>بيكو</w:t>
      </w:r>
      <w:proofErr w:type="spellEnd"/>
      <w:r>
        <w:rPr>
          <w:rFonts w:ascii="Segoe UI" w:hAnsi="Segoe UI" w:cs="Segoe UI" w:hint="cs"/>
          <w:color w:val="000000"/>
          <w:sz w:val="28"/>
          <w:szCs w:val="28"/>
          <w:rtl/>
        </w:rPr>
        <w:t xml:space="preserve"> </w:t>
      </w:r>
      <w:r w:rsidRPr="004E6876">
        <w:rPr>
          <w:rFonts w:ascii="Segoe UI" w:hAnsi="Segoe UI" w:cs="Segoe UI"/>
          <w:color w:val="000000"/>
          <w:sz w:val="28"/>
          <w:szCs w:val="28"/>
          <w:rtl/>
        </w:rPr>
        <w:t xml:space="preserve"> بقوله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فهذا فلسطيني يعتبر الصهيونية أول كما يجب أن يهتم به من مشاكل , وذلك سوري يرى في أطماع فرنسا أكبر الأطماع والأخطار التي تهدد قضيته , وذاك عراقي يقول بوجوب الثورة ضد الإنكليز أولاً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w:t>
      </w:r>
    </w:p>
    <w:p w:rsidR="006304EF" w:rsidRPr="00CE2923" w:rsidRDefault="00167120" w:rsidP="00CE2923">
      <w:pPr>
        <w:pStyle w:val="aa"/>
        <w:numPr>
          <w:ilvl w:val="0"/>
          <w:numId w:val="3"/>
        </w:numPr>
        <w:jc w:val="lowKashida"/>
        <w:rPr>
          <w:rFonts w:ascii="Segoe UI" w:hAnsi="Segoe UI" w:cs="Segoe UI"/>
          <w:color w:val="000000"/>
          <w:sz w:val="28"/>
          <w:szCs w:val="28"/>
          <w:rtl/>
        </w:rPr>
      </w:pPr>
      <w:r w:rsidRPr="00CE2923">
        <w:rPr>
          <w:rFonts w:ascii="Segoe UI" w:hAnsi="Segoe UI" w:cs="Segoe UI" w:hint="cs"/>
          <w:color w:val="222222"/>
          <w:sz w:val="28"/>
          <w:szCs w:val="28"/>
          <w:rtl/>
        </w:rPr>
        <w:t>لم يكن التخاذل والتواطؤ من الاوروبي</w:t>
      </w:r>
      <w:r w:rsidR="006304EF" w:rsidRPr="00CE2923">
        <w:rPr>
          <w:rFonts w:ascii="Segoe UI" w:hAnsi="Segoe UI" w:cs="Segoe UI" w:hint="cs"/>
          <w:color w:val="222222"/>
          <w:sz w:val="28"/>
          <w:szCs w:val="28"/>
          <w:rtl/>
        </w:rPr>
        <w:t>ي</w:t>
      </w:r>
      <w:r w:rsidRPr="00CE2923">
        <w:rPr>
          <w:rFonts w:ascii="Segoe UI" w:hAnsi="Segoe UI" w:cs="Segoe UI" w:hint="cs"/>
          <w:color w:val="222222"/>
          <w:sz w:val="28"/>
          <w:szCs w:val="28"/>
          <w:rtl/>
        </w:rPr>
        <w:t xml:space="preserve">ن فقط بل كان للعرب دور في فشلهم من الاستفادة من نتائج الحرب العالمية الأولى ومسؤولية عن صدور وعد بلفور . فخلال عام 1915 وما بعده جرت محادثات </w:t>
      </w:r>
      <w:r w:rsidR="00B40981" w:rsidRPr="00CE2923">
        <w:rPr>
          <w:rFonts w:ascii="Segoe UI" w:hAnsi="Segoe UI" w:cs="Segoe UI"/>
          <w:color w:val="222222"/>
          <w:sz w:val="28"/>
          <w:szCs w:val="28"/>
          <w:rtl/>
        </w:rPr>
        <w:t xml:space="preserve">أو تفاهمات </w:t>
      </w:r>
      <w:r w:rsidRPr="00CE2923">
        <w:rPr>
          <w:rFonts w:ascii="Segoe UI" w:hAnsi="Segoe UI" w:cs="Segoe UI" w:hint="cs"/>
          <w:color w:val="222222"/>
          <w:sz w:val="28"/>
          <w:szCs w:val="28"/>
          <w:rtl/>
        </w:rPr>
        <w:t xml:space="preserve">بين والي مكة آنذاك وقائد الثورة العربية على الأتراك الشريف </w:t>
      </w:r>
      <w:r w:rsidR="00B40981" w:rsidRPr="00CE2923">
        <w:rPr>
          <w:rFonts w:ascii="Segoe UI" w:hAnsi="Segoe UI" w:cs="Segoe UI"/>
          <w:color w:val="222222"/>
          <w:sz w:val="28"/>
          <w:szCs w:val="28"/>
          <w:rtl/>
        </w:rPr>
        <w:t xml:space="preserve">حسين </w:t>
      </w:r>
      <w:r w:rsidRPr="00CE2923">
        <w:rPr>
          <w:rFonts w:ascii="Segoe UI" w:hAnsi="Segoe UI" w:cs="Segoe UI" w:hint="cs"/>
          <w:color w:val="222222"/>
          <w:sz w:val="28"/>
          <w:szCs w:val="28"/>
          <w:rtl/>
        </w:rPr>
        <w:t>من جانب و</w:t>
      </w:r>
      <w:r w:rsidR="00B40981" w:rsidRPr="00CE2923">
        <w:rPr>
          <w:rFonts w:ascii="Segoe UI" w:hAnsi="Segoe UI" w:cs="Segoe UI"/>
          <w:color w:val="222222"/>
          <w:sz w:val="28"/>
          <w:szCs w:val="28"/>
          <w:rtl/>
        </w:rPr>
        <w:t xml:space="preserve"> </w:t>
      </w:r>
      <w:r w:rsidRPr="00CE2923">
        <w:rPr>
          <w:rFonts w:ascii="Segoe UI" w:hAnsi="Segoe UI" w:cs="Segoe UI" w:hint="cs"/>
          <w:color w:val="222222"/>
          <w:sz w:val="28"/>
          <w:szCs w:val="28"/>
          <w:rtl/>
        </w:rPr>
        <w:t xml:space="preserve">البريطاني </w:t>
      </w:r>
      <w:proofErr w:type="spellStart"/>
      <w:r w:rsidR="00B40981" w:rsidRPr="00CE2923">
        <w:rPr>
          <w:rFonts w:ascii="Segoe UI" w:hAnsi="Segoe UI" w:cs="Segoe UI"/>
          <w:color w:val="222222"/>
          <w:sz w:val="28"/>
          <w:szCs w:val="28"/>
          <w:rtl/>
        </w:rPr>
        <w:t>مكماهون</w:t>
      </w:r>
      <w:proofErr w:type="spellEnd"/>
      <w:r w:rsidR="00B40981" w:rsidRPr="00CE2923">
        <w:rPr>
          <w:rFonts w:ascii="Segoe UI" w:hAnsi="Segoe UI" w:cs="Segoe UI"/>
          <w:color w:val="222222"/>
          <w:sz w:val="28"/>
          <w:szCs w:val="28"/>
          <w:rtl/>
        </w:rPr>
        <w:t xml:space="preserve"> في نفس العام </w:t>
      </w:r>
      <w:r w:rsidR="006304EF" w:rsidRPr="00CE2923">
        <w:rPr>
          <w:rFonts w:ascii="Segoe UI" w:hAnsi="Segoe UI" w:cs="Segoe UI" w:hint="cs"/>
          <w:color w:val="222222"/>
          <w:sz w:val="28"/>
          <w:szCs w:val="28"/>
          <w:rtl/>
        </w:rPr>
        <w:t xml:space="preserve">. </w:t>
      </w:r>
      <w:r w:rsidR="006304EF" w:rsidRPr="00CE2923">
        <w:rPr>
          <w:rFonts w:ascii="Segoe UI" w:hAnsi="Segoe UI" w:cs="Segoe UI"/>
          <w:color w:val="000000"/>
          <w:sz w:val="28"/>
          <w:szCs w:val="28"/>
          <w:rtl/>
        </w:rPr>
        <w:t xml:space="preserve">ففي الفترة الأولى من قيام الثورة أوضح الشريف حسين مطالب الحركة القومية العربية في رسالة بعثها إلى السيد هنري </w:t>
      </w:r>
      <w:proofErr w:type="spellStart"/>
      <w:r w:rsidR="006304EF" w:rsidRPr="00CE2923">
        <w:rPr>
          <w:rFonts w:ascii="Segoe UI" w:hAnsi="Segoe UI" w:cs="Segoe UI"/>
          <w:color w:val="000000"/>
          <w:sz w:val="28"/>
          <w:szCs w:val="28"/>
          <w:rtl/>
        </w:rPr>
        <w:t>مكماهون</w:t>
      </w:r>
      <w:proofErr w:type="spellEnd"/>
      <w:r w:rsidR="006304EF" w:rsidRPr="00CE2923">
        <w:rPr>
          <w:rFonts w:ascii="Segoe UI" w:hAnsi="Segoe UI" w:cs="Segoe UI"/>
          <w:color w:val="000000"/>
          <w:sz w:val="28"/>
          <w:szCs w:val="28"/>
          <w:rtl/>
        </w:rPr>
        <w:t xml:space="preserve">. ونظراً لسياسة بريطانيا المتسمة بالمماطلة والغموض و المعادية </w:t>
      </w:r>
      <w:r w:rsidR="006304EF" w:rsidRPr="00CE2923">
        <w:rPr>
          <w:rFonts w:ascii="Segoe UI" w:hAnsi="Segoe UI" w:cs="Segoe UI"/>
          <w:color w:val="000000"/>
          <w:sz w:val="28"/>
          <w:szCs w:val="28"/>
          <w:rtl/>
        </w:rPr>
        <w:lastRenderedPageBreak/>
        <w:t xml:space="preserve">لطموحات العرب </w:t>
      </w:r>
      <w:proofErr w:type="spellStart"/>
      <w:r w:rsidR="006304EF" w:rsidRPr="00CE2923">
        <w:rPr>
          <w:rFonts w:ascii="Segoe UI" w:hAnsi="Segoe UI" w:cs="Segoe UI"/>
          <w:color w:val="000000"/>
          <w:sz w:val="28"/>
          <w:szCs w:val="28"/>
          <w:rtl/>
        </w:rPr>
        <w:t>,</w:t>
      </w:r>
      <w:proofErr w:type="spellEnd"/>
      <w:r w:rsidR="006304EF" w:rsidRPr="00CE2923">
        <w:rPr>
          <w:rFonts w:ascii="Segoe UI" w:hAnsi="Segoe UI" w:cs="Segoe UI"/>
          <w:color w:val="000000"/>
          <w:sz w:val="28"/>
          <w:szCs w:val="28"/>
          <w:rtl/>
        </w:rPr>
        <w:t xml:space="preserve"> فقد رد </w:t>
      </w:r>
      <w:proofErr w:type="spellStart"/>
      <w:r w:rsidR="006304EF" w:rsidRPr="00CE2923">
        <w:rPr>
          <w:rFonts w:ascii="Segoe UI" w:hAnsi="Segoe UI" w:cs="Segoe UI"/>
          <w:color w:val="000000"/>
          <w:sz w:val="28"/>
          <w:szCs w:val="28"/>
          <w:rtl/>
        </w:rPr>
        <w:t>مكماهون</w:t>
      </w:r>
      <w:proofErr w:type="spellEnd"/>
      <w:r w:rsidR="006304EF" w:rsidRPr="00CE2923">
        <w:rPr>
          <w:rFonts w:ascii="Segoe UI" w:hAnsi="Segoe UI" w:cs="Segoe UI"/>
          <w:color w:val="000000"/>
          <w:sz w:val="28"/>
          <w:szCs w:val="28"/>
          <w:rtl/>
        </w:rPr>
        <w:t xml:space="preserve"> على مطالب الشريف حسين لبريطانيا بالتعهد باستقلال العرب بالموافقة على استثناء بعض المناطق , وهي التي حددت في رسالة </w:t>
      </w:r>
      <w:proofErr w:type="spellStart"/>
      <w:r w:rsidR="006304EF" w:rsidRPr="00CE2923">
        <w:rPr>
          <w:rFonts w:ascii="Segoe UI" w:hAnsi="Segoe UI" w:cs="Segoe UI"/>
          <w:color w:val="000000"/>
          <w:sz w:val="28"/>
          <w:szCs w:val="28"/>
          <w:rtl/>
        </w:rPr>
        <w:t>مكماهون</w:t>
      </w:r>
      <w:proofErr w:type="spellEnd"/>
      <w:r w:rsidR="006304EF" w:rsidRPr="00CE2923">
        <w:rPr>
          <w:rFonts w:ascii="Segoe UI" w:hAnsi="Segoe UI" w:cs="Segoe UI"/>
          <w:color w:val="000000"/>
          <w:sz w:val="28"/>
          <w:szCs w:val="28"/>
          <w:rtl/>
        </w:rPr>
        <w:t xml:space="preserve"> بأنها أجزاء من بلاد الشام , الواقعة في الجهة الغربية لولايات دمشق الشام حمص وحماة وحلب , وكان تفسير بريطانيا لذلك , أنه لا يمكن أن يقال أن هذه المناطق عربية تماماً</w:t>
      </w:r>
      <w:r w:rsidR="006304EF" w:rsidRPr="004E6876">
        <w:rPr>
          <w:rStyle w:val="a4"/>
          <w:rFonts w:ascii="Segoe UI" w:hAnsi="Segoe UI" w:cs="Segoe UI"/>
          <w:color w:val="000000"/>
          <w:sz w:val="28"/>
          <w:szCs w:val="28"/>
          <w:rtl/>
        </w:rPr>
        <w:footnoteReference w:id="7"/>
      </w:r>
      <w:r w:rsidR="006304EF" w:rsidRPr="00CE2923">
        <w:rPr>
          <w:rFonts w:ascii="Segoe UI" w:hAnsi="Segoe UI" w:cs="Segoe UI"/>
          <w:color w:val="000000"/>
          <w:sz w:val="28"/>
          <w:szCs w:val="28"/>
          <w:rtl/>
        </w:rPr>
        <w:t>.</w:t>
      </w:r>
    </w:p>
    <w:p w:rsidR="006304EF" w:rsidRPr="004E6876" w:rsidRDefault="006304EF" w:rsidP="00CE2923">
      <w:pPr>
        <w:ind w:left="720"/>
        <w:jc w:val="lowKashida"/>
        <w:rPr>
          <w:rFonts w:ascii="Segoe UI" w:hAnsi="Segoe UI" w:cs="Segoe UI"/>
          <w:color w:val="000000"/>
          <w:sz w:val="28"/>
          <w:szCs w:val="28"/>
          <w:rtl/>
        </w:rPr>
      </w:pPr>
      <w:r w:rsidRPr="004E6876">
        <w:rPr>
          <w:rFonts w:ascii="Segoe UI" w:hAnsi="Segoe UI" w:cs="Segoe UI"/>
          <w:color w:val="000000"/>
          <w:sz w:val="28"/>
          <w:szCs w:val="28"/>
          <w:rtl/>
        </w:rPr>
        <w:t xml:space="preserve">أثار الغموض الذي صاحب موافقة حسين على هذا الاستثناء كثيراً من الالتباس حول مدى جدية قادة الحركة القومية العربية في التمسك بعروبة فلسطين , وخصوصاً أن الحركة الصهيونية وبريطانيا فسرتا الاستثناء المشار إليه في مراسلات حسين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w:t>
      </w:r>
      <w:proofErr w:type="spellStart"/>
      <w:r w:rsidRPr="004E6876">
        <w:rPr>
          <w:rFonts w:ascii="Segoe UI" w:hAnsi="Segoe UI" w:cs="Segoe UI"/>
          <w:color w:val="000000"/>
          <w:sz w:val="28"/>
          <w:szCs w:val="28"/>
          <w:rtl/>
        </w:rPr>
        <w:t>مكماهون</w:t>
      </w:r>
      <w:proofErr w:type="spellEnd"/>
      <w:r w:rsidRPr="004E6876">
        <w:rPr>
          <w:rFonts w:ascii="Segoe UI" w:hAnsi="Segoe UI" w:cs="Segoe UI"/>
          <w:color w:val="000000"/>
          <w:sz w:val="28"/>
          <w:szCs w:val="28"/>
          <w:rtl/>
        </w:rPr>
        <w:t xml:space="preserve"> بأنه موافقة ضمنية من العرب على استثناء فلسطين من المناطق المطالب باستقلالها , واعتبروا أن فلسطين تقع ضمن المناطق الواقعة غرب دمشق وحمص وحماه. في تصريح لتشرشل في 11/7/1922 -كان آنذاك وزيراً للمستعمرات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أكد أن فلسطين كانت مستثناة من تعهدات الحكومة البريطانية للعرب بالاستقلال. وادعي بأن فيصل بن الشريف حسين كان قد اتفق  أثناء مباحثاته مع البريطانيين  عام 1921 على ذلك. أثيرت المسألة من جديد مع تدهور الأوضاع في فلسطين , الصدمات التي وقعت في عام 1929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انتفاضة البراق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بين شعب فلسطين والحركة الصهيونية , ففي التاسع من كانون الأول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ديسمبر 1929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وأثناء بحث المسألة الفلسطينية في لندن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أعلن المستر </w:t>
      </w:r>
      <w:proofErr w:type="spellStart"/>
      <w:r w:rsidRPr="004E6876">
        <w:rPr>
          <w:rFonts w:ascii="Segoe UI" w:hAnsi="Segoe UI" w:cs="Segoe UI"/>
          <w:color w:val="000000"/>
          <w:sz w:val="28"/>
          <w:szCs w:val="28"/>
          <w:rtl/>
        </w:rPr>
        <w:t>شليز</w:t>
      </w:r>
      <w:proofErr w:type="spellEnd"/>
      <w:r w:rsidRPr="004E6876">
        <w:rPr>
          <w:rFonts w:ascii="Segoe UI" w:hAnsi="Segoe UI" w:cs="Segoe UI"/>
          <w:color w:val="000000"/>
          <w:sz w:val="28"/>
          <w:szCs w:val="28"/>
          <w:rtl/>
        </w:rPr>
        <w:t xml:space="preserve"> وكيل وزارة المستعمرات أن فلسطين لم تكن مشمولة بالوعد الذي قطعته بريطانيا للشريف حسين. </w:t>
      </w:r>
    </w:p>
    <w:p w:rsidR="008864B0" w:rsidRPr="00CE2923" w:rsidRDefault="008864B0" w:rsidP="00CE2923">
      <w:pPr>
        <w:pStyle w:val="aa"/>
        <w:numPr>
          <w:ilvl w:val="0"/>
          <w:numId w:val="3"/>
        </w:numPr>
        <w:jc w:val="lowKashida"/>
        <w:rPr>
          <w:rFonts w:ascii="Segoe UI" w:hAnsi="Segoe UI" w:cs="Segoe UI"/>
          <w:color w:val="000000"/>
          <w:sz w:val="28"/>
          <w:szCs w:val="28"/>
          <w:rtl/>
        </w:rPr>
      </w:pPr>
      <w:r w:rsidRPr="00CE2923">
        <w:rPr>
          <w:rFonts w:ascii="Segoe UI" w:hAnsi="Segoe UI" w:cs="Segoe UI" w:hint="cs"/>
          <w:color w:val="000000"/>
          <w:sz w:val="28"/>
          <w:szCs w:val="28"/>
          <w:rtl/>
        </w:rPr>
        <w:t xml:space="preserve">ما عزز من الرأي الذي يتهم الشريف حسين بالتقصير تجاه شعب فلسطين موقف ابنه فيصل </w:t>
      </w:r>
      <w:proofErr w:type="spellStart"/>
      <w:r w:rsidRPr="00CE2923">
        <w:rPr>
          <w:rFonts w:ascii="Segoe UI" w:hAnsi="Segoe UI" w:cs="Segoe UI" w:hint="cs"/>
          <w:color w:val="000000"/>
          <w:sz w:val="28"/>
          <w:szCs w:val="28"/>
          <w:rtl/>
        </w:rPr>
        <w:t>،</w:t>
      </w:r>
      <w:proofErr w:type="spellEnd"/>
      <w:r w:rsidRPr="00CE2923">
        <w:rPr>
          <w:rFonts w:ascii="Segoe UI" w:hAnsi="Segoe UI" w:cs="Segoe UI" w:hint="cs"/>
          <w:color w:val="000000"/>
          <w:sz w:val="28"/>
          <w:szCs w:val="28"/>
          <w:rtl/>
        </w:rPr>
        <w:t xml:space="preserve"> </w:t>
      </w:r>
      <w:r w:rsidRPr="00CE2923">
        <w:rPr>
          <w:rFonts w:ascii="Segoe UI" w:hAnsi="Segoe UI" w:cs="Segoe UI"/>
          <w:color w:val="000000"/>
          <w:sz w:val="28"/>
          <w:szCs w:val="28"/>
          <w:rtl/>
        </w:rPr>
        <w:t xml:space="preserve">ففي أثناء وجود فيصل في باريس 1919 اجتمع في كانون الثاني </w:t>
      </w:r>
      <w:proofErr w:type="spellStart"/>
      <w:r w:rsidRPr="00CE2923">
        <w:rPr>
          <w:rFonts w:ascii="Segoe UI" w:hAnsi="Segoe UI" w:cs="Segoe UI"/>
          <w:color w:val="000000"/>
          <w:sz w:val="28"/>
          <w:szCs w:val="28"/>
          <w:rtl/>
        </w:rPr>
        <w:t>/</w:t>
      </w:r>
      <w:proofErr w:type="spellEnd"/>
      <w:r w:rsidRPr="00CE2923">
        <w:rPr>
          <w:rFonts w:ascii="Segoe UI" w:hAnsi="Segoe UI" w:cs="Segoe UI"/>
          <w:color w:val="000000"/>
          <w:sz w:val="28"/>
          <w:szCs w:val="28"/>
          <w:rtl/>
        </w:rPr>
        <w:t xml:space="preserve"> يناير من نفس العام مع الصهيوني </w:t>
      </w:r>
      <w:proofErr w:type="spellStart"/>
      <w:r w:rsidRPr="00CE2923">
        <w:rPr>
          <w:rFonts w:ascii="Segoe UI" w:hAnsi="Segoe UI" w:cs="Segoe UI"/>
          <w:color w:val="000000"/>
          <w:sz w:val="28"/>
          <w:szCs w:val="28"/>
          <w:rtl/>
        </w:rPr>
        <w:t>وايزمان</w:t>
      </w:r>
      <w:proofErr w:type="spellEnd"/>
      <w:r w:rsidRPr="00CE2923">
        <w:rPr>
          <w:rFonts w:ascii="Segoe UI" w:hAnsi="Segoe UI" w:cs="Segoe UI"/>
          <w:color w:val="000000"/>
          <w:sz w:val="28"/>
          <w:szCs w:val="28"/>
          <w:rtl/>
        </w:rPr>
        <w:t xml:space="preserve"> , بوساطة بريطانيا , وحسبما هو ثابت في محاضر اللقاء تعهد فيصل بتوثيق التعاون مع الحركة الصهيونية وفتح باب الهجرة أمام اليهود , واعترافه بوعد بلفور. وقد حاول فيصل تبرير موقفه هذا بالحالة النفسية التي كان يعيشها وحيداً محاصراً في أوروبا </w:t>
      </w:r>
      <w:proofErr w:type="spellStart"/>
      <w:r w:rsidRPr="00CE2923">
        <w:rPr>
          <w:rFonts w:ascii="Segoe UI" w:hAnsi="Segoe UI" w:cs="Segoe UI"/>
          <w:color w:val="000000"/>
          <w:sz w:val="28"/>
          <w:szCs w:val="28"/>
          <w:rtl/>
        </w:rPr>
        <w:t>,</w:t>
      </w:r>
      <w:proofErr w:type="spellEnd"/>
      <w:r w:rsidRPr="00CE2923">
        <w:rPr>
          <w:rFonts w:ascii="Segoe UI" w:hAnsi="Segoe UI" w:cs="Segoe UI"/>
          <w:color w:val="000000"/>
          <w:sz w:val="28"/>
          <w:szCs w:val="28"/>
          <w:rtl/>
        </w:rPr>
        <w:t xml:space="preserve"> وبالضغوط التي </w:t>
      </w:r>
      <w:proofErr w:type="spellStart"/>
      <w:r w:rsidRPr="00CE2923">
        <w:rPr>
          <w:rFonts w:ascii="Segoe UI" w:hAnsi="Segoe UI" w:cs="Segoe UI"/>
          <w:color w:val="000000"/>
          <w:sz w:val="28"/>
          <w:szCs w:val="28"/>
          <w:rtl/>
        </w:rPr>
        <w:t>مارستها</w:t>
      </w:r>
      <w:proofErr w:type="spellEnd"/>
      <w:r w:rsidRPr="00CE2923">
        <w:rPr>
          <w:rFonts w:ascii="Segoe UI" w:hAnsi="Segoe UI" w:cs="Segoe UI"/>
          <w:color w:val="000000"/>
          <w:sz w:val="28"/>
          <w:szCs w:val="28"/>
          <w:rtl/>
        </w:rPr>
        <w:t xml:space="preserve"> عليه بريطانيا </w:t>
      </w:r>
      <w:proofErr w:type="spellStart"/>
      <w:r w:rsidRPr="00CE2923">
        <w:rPr>
          <w:rFonts w:ascii="Segoe UI" w:hAnsi="Segoe UI" w:cs="Segoe UI"/>
          <w:color w:val="000000"/>
          <w:sz w:val="28"/>
          <w:szCs w:val="28"/>
          <w:rtl/>
        </w:rPr>
        <w:t>,</w:t>
      </w:r>
      <w:proofErr w:type="spellEnd"/>
      <w:r w:rsidRPr="00CE2923">
        <w:rPr>
          <w:rFonts w:ascii="Segoe UI" w:hAnsi="Segoe UI" w:cs="Segoe UI"/>
          <w:color w:val="000000"/>
          <w:sz w:val="28"/>
          <w:szCs w:val="28"/>
          <w:rtl/>
        </w:rPr>
        <w:t xml:space="preserve"> وخداع لورنس له !.</w:t>
      </w:r>
    </w:p>
    <w:p w:rsidR="00CE2923" w:rsidRPr="00CE2923" w:rsidRDefault="0083613C" w:rsidP="00CE2923">
      <w:pPr>
        <w:pStyle w:val="3"/>
        <w:numPr>
          <w:ilvl w:val="0"/>
          <w:numId w:val="3"/>
        </w:numPr>
        <w:bidi/>
        <w:jc w:val="both"/>
        <w:rPr>
          <w:b w:val="0"/>
          <w:bCs w:val="0"/>
        </w:rPr>
      </w:pPr>
      <w:r>
        <w:rPr>
          <w:rFonts w:hint="cs"/>
          <w:b w:val="0"/>
          <w:bCs w:val="0"/>
          <w:rtl/>
        </w:rPr>
        <w:lastRenderedPageBreak/>
        <w:t xml:space="preserve"> </w:t>
      </w:r>
      <w:r w:rsidRPr="0083613C">
        <w:rPr>
          <w:rFonts w:hint="cs"/>
          <w:b w:val="0"/>
          <w:bCs w:val="0"/>
          <w:sz w:val="28"/>
          <w:szCs w:val="28"/>
          <w:rtl/>
        </w:rPr>
        <w:t xml:space="preserve">الانتداب </w:t>
      </w:r>
      <w:proofErr w:type="gramStart"/>
      <w:r w:rsidR="009659C1" w:rsidRPr="0083613C">
        <w:rPr>
          <w:rFonts w:hint="cs"/>
          <w:b w:val="0"/>
          <w:bCs w:val="0"/>
          <w:sz w:val="28"/>
          <w:szCs w:val="28"/>
          <w:rtl/>
        </w:rPr>
        <w:t>البريطاني</w:t>
      </w:r>
      <w:r w:rsidR="009659C1" w:rsidRPr="00CE2923">
        <w:rPr>
          <w:rFonts w:hint="cs"/>
          <w:b w:val="0"/>
          <w:bCs w:val="0"/>
          <w:rtl/>
        </w:rPr>
        <w:t xml:space="preserve"> </w:t>
      </w:r>
      <w:r w:rsidR="00CE2923" w:rsidRPr="00CE2923">
        <w:rPr>
          <w:rFonts w:hint="cs"/>
          <w:b w:val="0"/>
          <w:bCs w:val="0"/>
          <w:rtl/>
        </w:rPr>
        <w:t>:</w:t>
      </w:r>
      <w:proofErr w:type="gramEnd"/>
      <w:r w:rsidR="00CE2923" w:rsidRPr="00CE2923">
        <w:rPr>
          <w:rFonts w:hint="cs"/>
          <w:b w:val="0"/>
          <w:bCs w:val="0"/>
          <w:rtl/>
        </w:rPr>
        <w:t xml:space="preserve"> </w:t>
      </w:r>
      <w:r w:rsidR="009659C1" w:rsidRPr="00CE2923">
        <w:rPr>
          <w:rFonts w:ascii="Segoe UI" w:hAnsi="Segoe UI" w:cs="Segoe UI"/>
          <w:b w:val="0"/>
          <w:bCs w:val="0"/>
          <w:color w:val="000000"/>
          <w:sz w:val="28"/>
          <w:szCs w:val="28"/>
          <w:rtl/>
        </w:rPr>
        <w:t xml:space="preserve">إعلان بريطانيا وفرنسا كدولتين منتدبتين على الأقاليم التي تحتلانها حيث أعلن مجلس السلام الأعلى في نيسان </w:t>
      </w:r>
      <w:proofErr w:type="spellStart"/>
      <w:r w:rsidR="009659C1" w:rsidRPr="00CE2923">
        <w:rPr>
          <w:rFonts w:ascii="Segoe UI" w:hAnsi="Segoe UI" w:cs="Segoe UI"/>
          <w:b w:val="0"/>
          <w:bCs w:val="0"/>
          <w:color w:val="000000"/>
          <w:sz w:val="28"/>
          <w:szCs w:val="28"/>
          <w:rtl/>
        </w:rPr>
        <w:t>/</w:t>
      </w:r>
      <w:proofErr w:type="spellEnd"/>
      <w:r w:rsidR="009659C1" w:rsidRPr="00CE2923">
        <w:rPr>
          <w:rFonts w:ascii="Segoe UI" w:hAnsi="Segoe UI" w:cs="Segoe UI"/>
          <w:b w:val="0"/>
          <w:bCs w:val="0"/>
          <w:color w:val="000000"/>
          <w:sz w:val="28"/>
          <w:szCs w:val="28"/>
          <w:rtl/>
        </w:rPr>
        <w:t xml:space="preserve"> ابريل عام 1920 هذا القرار دون الرجوع إلى رغبات وأماني الشعوب. وعلى أثر ذلك قامت بريطانيا بممارسة صلاحيتها على فلسطين </w:t>
      </w:r>
      <w:proofErr w:type="spellStart"/>
      <w:r w:rsidR="009659C1" w:rsidRPr="00CE2923">
        <w:rPr>
          <w:rFonts w:ascii="Segoe UI" w:hAnsi="Segoe UI" w:cs="Segoe UI"/>
          <w:b w:val="0"/>
          <w:bCs w:val="0"/>
          <w:color w:val="000000"/>
          <w:sz w:val="28"/>
          <w:szCs w:val="28"/>
          <w:rtl/>
        </w:rPr>
        <w:t>,</w:t>
      </w:r>
      <w:proofErr w:type="spellEnd"/>
      <w:r w:rsidR="009659C1" w:rsidRPr="00CE2923">
        <w:rPr>
          <w:rFonts w:ascii="Segoe UI" w:hAnsi="Segoe UI" w:cs="Segoe UI"/>
          <w:b w:val="0"/>
          <w:bCs w:val="0"/>
          <w:color w:val="000000"/>
          <w:sz w:val="28"/>
          <w:szCs w:val="28"/>
          <w:rtl/>
        </w:rPr>
        <w:t xml:space="preserve"> وقد ذكر </w:t>
      </w:r>
      <w:proofErr w:type="spellStart"/>
      <w:r w:rsidR="009659C1" w:rsidRPr="00CE2923">
        <w:rPr>
          <w:rFonts w:ascii="Segoe UI" w:hAnsi="Segoe UI" w:cs="Segoe UI"/>
          <w:b w:val="0"/>
          <w:bCs w:val="0"/>
          <w:color w:val="000000"/>
          <w:sz w:val="28"/>
          <w:szCs w:val="28"/>
          <w:rtl/>
        </w:rPr>
        <w:t>هربرت</w:t>
      </w:r>
      <w:proofErr w:type="spellEnd"/>
      <w:r w:rsidR="009659C1" w:rsidRPr="00CE2923">
        <w:rPr>
          <w:rFonts w:ascii="Segoe UI" w:hAnsi="Segoe UI" w:cs="Segoe UI"/>
          <w:b w:val="0"/>
          <w:bCs w:val="0"/>
          <w:color w:val="000000"/>
          <w:sz w:val="28"/>
          <w:szCs w:val="28"/>
          <w:rtl/>
        </w:rPr>
        <w:t xml:space="preserve"> صموئيل المندوب السامي الذي نصبته بريطانيا في فلسطين أوائل تموز </w:t>
      </w:r>
      <w:proofErr w:type="spellStart"/>
      <w:r w:rsidR="009659C1" w:rsidRPr="00CE2923">
        <w:rPr>
          <w:rFonts w:ascii="Segoe UI" w:hAnsi="Segoe UI" w:cs="Segoe UI"/>
          <w:b w:val="0"/>
          <w:bCs w:val="0"/>
          <w:color w:val="000000"/>
          <w:sz w:val="28"/>
          <w:szCs w:val="28"/>
          <w:rtl/>
        </w:rPr>
        <w:t>/</w:t>
      </w:r>
      <w:proofErr w:type="spellEnd"/>
      <w:r w:rsidR="009659C1" w:rsidRPr="00CE2923">
        <w:rPr>
          <w:rFonts w:ascii="Segoe UI" w:hAnsi="Segoe UI" w:cs="Segoe UI"/>
          <w:b w:val="0"/>
          <w:bCs w:val="0"/>
          <w:color w:val="000000"/>
          <w:sz w:val="28"/>
          <w:szCs w:val="28"/>
          <w:rtl/>
        </w:rPr>
        <w:t xml:space="preserve"> يوليو 1920 إن مهمته هي </w:t>
      </w:r>
      <w:proofErr w:type="spellStart"/>
      <w:r w:rsidR="009659C1" w:rsidRPr="00CE2923">
        <w:rPr>
          <w:rFonts w:ascii="Segoe UI" w:hAnsi="Segoe UI" w:cs="Segoe UI"/>
          <w:b w:val="0"/>
          <w:bCs w:val="0"/>
          <w:color w:val="000000"/>
          <w:sz w:val="28"/>
          <w:szCs w:val="28"/>
          <w:rtl/>
        </w:rPr>
        <w:t>"</w:t>
      </w:r>
      <w:proofErr w:type="spellEnd"/>
      <w:r w:rsidR="009659C1" w:rsidRPr="00CE2923">
        <w:rPr>
          <w:rFonts w:ascii="Segoe UI" w:hAnsi="Segoe UI" w:cs="Segoe UI"/>
          <w:b w:val="0"/>
          <w:bCs w:val="0"/>
          <w:color w:val="000000"/>
          <w:sz w:val="28"/>
          <w:szCs w:val="28"/>
          <w:rtl/>
        </w:rPr>
        <w:t xml:space="preserve"> اتخاذ التدابير لضمان إنشاء وطن قومي لليهود في فلسطين بالتدريج </w:t>
      </w:r>
      <w:proofErr w:type="spellStart"/>
      <w:r w:rsidR="009659C1" w:rsidRPr="00CE2923">
        <w:rPr>
          <w:rFonts w:ascii="Segoe UI" w:hAnsi="Segoe UI" w:cs="Segoe UI"/>
          <w:b w:val="0"/>
          <w:bCs w:val="0"/>
          <w:color w:val="000000"/>
          <w:sz w:val="28"/>
          <w:szCs w:val="28"/>
          <w:rtl/>
        </w:rPr>
        <w:t>".</w:t>
      </w:r>
      <w:proofErr w:type="spellEnd"/>
    </w:p>
    <w:p w:rsidR="00CE2923" w:rsidRPr="00CE2923" w:rsidRDefault="00CE2923" w:rsidP="00CE2923">
      <w:pPr>
        <w:pStyle w:val="3"/>
        <w:bidi/>
        <w:ind w:left="360"/>
        <w:jc w:val="both"/>
        <w:rPr>
          <w:b w:val="0"/>
          <w:bCs w:val="0"/>
          <w:rtl/>
        </w:rPr>
      </w:pPr>
      <w:r w:rsidRPr="00CE2923">
        <w:rPr>
          <w:rFonts w:hint="cs"/>
          <w:b w:val="0"/>
          <w:bCs w:val="0"/>
          <w:rtl/>
        </w:rPr>
        <w:t xml:space="preserve">5 </w:t>
      </w:r>
      <w:proofErr w:type="spellStart"/>
      <w:r w:rsidRPr="00D22622">
        <w:rPr>
          <w:rFonts w:ascii="Segoe UI" w:hAnsi="Segoe UI" w:cs="Segoe UI"/>
          <w:b w:val="0"/>
          <w:bCs w:val="0"/>
          <w:sz w:val="28"/>
          <w:szCs w:val="28"/>
          <w:rtl/>
        </w:rPr>
        <w:t>-</w:t>
      </w:r>
      <w:proofErr w:type="spellEnd"/>
      <w:r w:rsidRPr="00D22622">
        <w:rPr>
          <w:rFonts w:ascii="Segoe UI" w:hAnsi="Segoe UI" w:cs="Segoe UI"/>
          <w:b w:val="0"/>
          <w:bCs w:val="0"/>
          <w:sz w:val="28"/>
          <w:szCs w:val="28"/>
          <w:rtl/>
        </w:rPr>
        <w:t xml:space="preserve"> العامل الذاتي اليهود في نجاح وعد بلفور</w:t>
      </w:r>
      <w:r w:rsidRPr="00D22622">
        <w:rPr>
          <w:rFonts w:ascii="Segoe UI" w:hAnsi="Segoe UI" w:cs="Segoe UI"/>
          <w:b w:val="0"/>
          <w:bCs w:val="0"/>
          <w:rtl/>
        </w:rPr>
        <w:t xml:space="preserve"> :</w:t>
      </w:r>
      <w:r w:rsidRPr="00CE2923">
        <w:rPr>
          <w:rFonts w:ascii="Segoe UI" w:hAnsi="Segoe UI" w:cs="Segoe UI" w:hint="cs"/>
          <w:b w:val="0"/>
          <w:bCs w:val="0"/>
          <w:color w:val="222222"/>
          <w:sz w:val="28"/>
          <w:szCs w:val="28"/>
          <w:rtl/>
        </w:rPr>
        <w:t xml:space="preserve"> </w:t>
      </w:r>
      <w:r w:rsidRPr="00CE2923">
        <w:rPr>
          <w:rFonts w:ascii="Segoe UI" w:hAnsi="Segoe UI" w:cs="Segoe UI"/>
          <w:b w:val="0"/>
          <w:bCs w:val="0"/>
          <w:color w:val="222222"/>
          <w:sz w:val="28"/>
          <w:szCs w:val="28"/>
          <w:rtl/>
        </w:rPr>
        <w:t xml:space="preserve">صحيح أن وعد بلفور شجع اليهود على الهجرة إلى فلسطين وخصوصا أن بريطانيا التي وعدت اليهود احتلت فلسطين </w:t>
      </w:r>
      <w:proofErr w:type="spellStart"/>
      <w:r w:rsidRPr="00CE2923">
        <w:rPr>
          <w:rFonts w:ascii="Segoe UI" w:hAnsi="Segoe UI" w:cs="Segoe UI"/>
          <w:b w:val="0"/>
          <w:bCs w:val="0"/>
          <w:color w:val="222222"/>
          <w:sz w:val="28"/>
          <w:szCs w:val="28"/>
          <w:rtl/>
        </w:rPr>
        <w:t>،</w:t>
      </w:r>
      <w:proofErr w:type="spellEnd"/>
      <w:r w:rsidRPr="00CE2923">
        <w:rPr>
          <w:rFonts w:ascii="Segoe UI" w:hAnsi="Segoe UI" w:cs="Segoe UI"/>
          <w:b w:val="0"/>
          <w:bCs w:val="0"/>
          <w:color w:val="222222"/>
          <w:sz w:val="28"/>
          <w:szCs w:val="28"/>
          <w:rtl/>
        </w:rPr>
        <w:t xml:space="preserve"> وكلفت عصبة الأمم المتحدة بريطانيا بالانتداب على فلسطين </w:t>
      </w:r>
      <w:proofErr w:type="spellStart"/>
      <w:r w:rsidRPr="00CE2923">
        <w:rPr>
          <w:rFonts w:ascii="Segoe UI" w:hAnsi="Segoe UI" w:cs="Segoe UI"/>
          <w:b w:val="0"/>
          <w:bCs w:val="0"/>
          <w:color w:val="222222"/>
          <w:sz w:val="28"/>
          <w:szCs w:val="28"/>
          <w:rtl/>
        </w:rPr>
        <w:t>،</w:t>
      </w:r>
      <w:proofErr w:type="spellEnd"/>
      <w:r w:rsidRPr="00CE2923">
        <w:rPr>
          <w:rFonts w:ascii="Segoe UI" w:hAnsi="Segoe UI" w:cs="Segoe UI"/>
          <w:b w:val="0"/>
          <w:bCs w:val="0"/>
          <w:color w:val="222222"/>
          <w:sz w:val="28"/>
          <w:szCs w:val="28"/>
          <w:rtl/>
        </w:rPr>
        <w:t xml:space="preserve"> وصحيح أن وضع العرب خلال الربع ال</w:t>
      </w:r>
      <w:r w:rsidRPr="00CE2923">
        <w:rPr>
          <w:rFonts w:ascii="Segoe UI" w:hAnsi="Segoe UI" w:cs="Segoe UI" w:hint="cs"/>
          <w:b w:val="0"/>
          <w:bCs w:val="0"/>
          <w:color w:val="222222"/>
          <w:sz w:val="28"/>
          <w:szCs w:val="28"/>
          <w:rtl/>
        </w:rPr>
        <w:t>أ</w:t>
      </w:r>
      <w:r w:rsidRPr="00CE2923">
        <w:rPr>
          <w:rFonts w:ascii="Segoe UI" w:hAnsi="Segoe UI" w:cs="Segoe UI"/>
          <w:b w:val="0"/>
          <w:bCs w:val="0"/>
          <w:color w:val="222222"/>
          <w:sz w:val="28"/>
          <w:szCs w:val="28"/>
          <w:rtl/>
        </w:rPr>
        <w:t xml:space="preserve">ول من القرن العشرين لم يكن من القوة بحيث يقف في وجه الهجرة اليهودية والمخططات الاستعمارية بل كان متواطئا أحيانا </w:t>
      </w:r>
      <w:proofErr w:type="spellStart"/>
      <w:r w:rsidRPr="00CE2923">
        <w:rPr>
          <w:rFonts w:ascii="Segoe UI" w:hAnsi="Segoe UI" w:cs="Segoe UI"/>
          <w:b w:val="0"/>
          <w:bCs w:val="0"/>
          <w:color w:val="222222"/>
          <w:sz w:val="28"/>
          <w:szCs w:val="28"/>
          <w:rtl/>
        </w:rPr>
        <w:t>،</w:t>
      </w:r>
      <w:proofErr w:type="spellEnd"/>
      <w:r w:rsidRPr="00CE2923">
        <w:rPr>
          <w:rFonts w:ascii="Segoe UI" w:hAnsi="Segoe UI" w:cs="Segoe UI"/>
          <w:b w:val="0"/>
          <w:bCs w:val="0"/>
          <w:color w:val="222222"/>
          <w:sz w:val="28"/>
          <w:szCs w:val="28"/>
          <w:rtl/>
        </w:rPr>
        <w:t xml:space="preserve"> ولكن صحيح ايضا أن اليهود لم يركنوا فقط إلى وعد بلفور بل بذلوا جهودا ذاتية كبيرة ليحققوا حلمهم بقيام دولة إسرائيل </w:t>
      </w:r>
      <w:proofErr w:type="spellStart"/>
      <w:r w:rsidRPr="00CE2923">
        <w:rPr>
          <w:rFonts w:ascii="Segoe UI" w:hAnsi="Segoe UI" w:cs="Segoe UI"/>
          <w:b w:val="0"/>
          <w:bCs w:val="0"/>
          <w:color w:val="222222"/>
          <w:sz w:val="28"/>
          <w:szCs w:val="28"/>
          <w:rtl/>
        </w:rPr>
        <w:t>،</w:t>
      </w:r>
      <w:proofErr w:type="spellEnd"/>
      <w:r w:rsidRPr="00CE2923">
        <w:rPr>
          <w:rFonts w:ascii="Segoe UI" w:hAnsi="Segoe UI" w:cs="Segoe UI"/>
          <w:b w:val="0"/>
          <w:bCs w:val="0"/>
          <w:color w:val="222222"/>
          <w:sz w:val="28"/>
          <w:szCs w:val="28"/>
          <w:rtl/>
        </w:rPr>
        <w:t xml:space="preserve"> فالاستيطان بدأ في فلسطين قبل وعد بلفور </w:t>
      </w:r>
      <w:proofErr w:type="spellStart"/>
      <w:r w:rsidRPr="00CE2923">
        <w:rPr>
          <w:rFonts w:ascii="Segoe UI" w:hAnsi="Segoe UI" w:cs="Segoe UI"/>
          <w:b w:val="0"/>
          <w:bCs w:val="0"/>
          <w:color w:val="222222"/>
          <w:sz w:val="28"/>
          <w:szCs w:val="28"/>
          <w:rtl/>
        </w:rPr>
        <w:t>،</w:t>
      </w:r>
      <w:proofErr w:type="spellEnd"/>
      <w:r w:rsidRPr="00CE2923">
        <w:rPr>
          <w:rFonts w:ascii="Segoe UI" w:hAnsi="Segoe UI" w:cs="Segoe UI"/>
          <w:b w:val="0"/>
          <w:bCs w:val="0"/>
          <w:color w:val="222222"/>
          <w:sz w:val="28"/>
          <w:szCs w:val="28"/>
          <w:rtl/>
        </w:rPr>
        <w:t xml:space="preserve"> ومنذ العشرينيات نظم اليهود انفسهم وأقاموا مؤسسات مثل المنظمة العمالية اليهودية </w:t>
      </w:r>
      <w:proofErr w:type="spellStart"/>
      <w:r w:rsidRPr="00CE2923">
        <w:rPr>
          <w:rFonts w:ascii="Segoe UI" w:hAnsi="Segoe UI" w:cs="Segoe UI"/>
          <w:b w:val="0"/>
          <w:bCs w:val="0"/>
          <w:color w:val="222222"/>
          <w:sz w:val="28"/>
          <w:szCs w:val="28"/>
          <w:rtl/>
        </w:rPr>
        <w:t>(</w:t>
      </w:r>
      <w:proofErr w:type="spellEnd"/>
      <w:r w:rsidRPr="00CE2923">
        <w:rPr>
          <w:rFonts w:ascii="Segoe UI" w:hAnsi="Segoe UI" w:cs="Segoe UI"/>
          <w:b w:val="0"/>
          <w:bCs w:val="0"/>
          <w:color w:val="222222"/>
          <w:sz w:val="28"/>
          <w:szCs w:val="28"/>
          <w:rtl/>
        </w:rPr>
        <w:t xml:space="preserve"> </w:t>
      </w:r>
      <w:proofErr w:type="spellStart"/>
      <w:r w:rsidRPr="00CE2923">
        <w:rPr>
          <w:rFonts w:ascii="Segoe UI" w:hAnsi="Segoe UI" w:cs="Segoe UI"/>
          <w:b w:val="0"/>
          <w:bCs w:val="0"/>
          <w:color w:val="222222"/>
          <w:sz w:val="28"/>
          <w:szCs w:val="28"/>
          <w:rtl/>
        </w:rPr>
        <w:t>الهستدروت)</w:t>
      </w:r>
      <w:proofErr w:type="spellEnd"/>
      <w:r w:rsidRPr="00CE2923">
        <w:rPr>
          <w:rFonts w:ascii="Segoe UI" w:hAnsi="Segoe UI" w:cs="Segoe UI"/>
          <w:b w:val="0"/>
          <w:bCs w:val="0"/>
          <w:color w:val="222222"/>
          <w:sz w:val="28"/>
          <w:szCs w:val="28"/>
          <w:rtl/>
        </w:rPr>
        <w:t xml:space="preserve"> </w:t>
      </w:r>
      <w:proofErr w:type="spellStart"/>
      <w:r w:rsidRPr="00CE2923">
        <w:rPr>
          <w:rFonts w:ascii="Segoe UI" w:hAnsi="Segoe UI" w:cs="Segoe UI"/>
          <w:b w:val="0"/>
          <w:bCs w:val="0"/>
          <w:color w:val="222222"/>
          <w:sz w:val="28"/>
          <w:szCs w:val="28"/>
          <w:rtl/>
        </w:rPr>
        <w:t>واقاموا</w:t>
      </w:r>
      <w:proofErr w:type="spellEnd"/>
      <w:r w:rsidRPr="00CE2923">
        <w:rPr>
          <w:rFonts w:ascii="Segoe UI" w:hAnsi="Segoe UI" w:cs="Segoe UI"/>
          <w:b w:val="0"/>
          <w:bCs w:val="0"/>
          <w:color w:val="222222"/>
          <w:sz w:val="28"/>
          <w:szCs w:val="28"/>
          <w:rtl/>
        </w:rPr>
        <w:t xml:space="preserve"> جامعة خاصة بهم عام 1925 </w:t>
      </w:r>
      <w:proofErr w:type="spellStart"/>
      <w:r w:rsidRPr="00CE2923">
        <w:rPr>
          <w:rFonts w:ascii="Segoe UI" w:hAnsi="Segoe UI" w:cs="Segoe UI"/>
          <w:b w:val="0"/>
          <w:bCs w:val="0"/>
          <w:color w:val="222222"/>
          <w:sz w:val="28"/>
          <w:szCs w:val="28"/>
          <w:rtl/>
        </w:rPr>
        <w:t>،</w:t>
      </w:r>
      <w:proofErr w:type="spellEnd"/>
      <w:r w:rsidRPr="00CE2923">
        <w:rPr>
          <w:rFonts w:ascii="Segoe UI" w:hAnsi="Segoe UI" w:cs="Segoe UI"/>
          <w:b w:val="0"/>
          <w:bCs w:val="0"/>
          <w:color w:val="222222"/>
          <w:sz w:val="28"/>
          <w:szCs w:val="28"/>
          <w:rtl/>
        </w:rPr>
        <w:t xml:space="preserve"> ونظموا انفسهم في حركات سياسية مقاتلة نسميها نحن بالعصابات الصهيونية كمنظمة (</w:t>
      </w:r>
      <w:proofErr w:type="spellStart"/>
      <w:r w:rsidRPr="00CE2923">
        <w:rPr>
          <w:rFonts w:ascii="Segoe UI" w:hAnsi="Segoe UI" w:cs="Segoe UI"/>
          <w:b w:val="0"/>
          <w:bCs w:val="0"/>
          <w:color w:val="222222"/>
          <w:sz w:val="28"/>
          <w:szCs w:val="28"/>
          <w:rtl/>
        </w:rPr>
        <w:t>شتيرن)</w:t>
      </w:r>
      <w:proofErr w:type="spellEnd"/>
      <w:r w:rsidRPr="00CE2923">
        <w:rPr>
          <w:rFonts w:ascii="Segoe UI" w:hAnsi="Segoe UI" w:cs="Segoe UI"/>
          <w:b w:val="0"/>
          <w:bCs w:val="0"/>
          <w:color w:val="222222"/>
          <w:sz w:val="28"/>
          <w:szCs w:val="28"/>
          <w:rtl/>
        </w:rPr>
        <w:t xml:space="preserve"> و(</w:t>
      </w:r>
      <w:proofErr w:type="spellStart"/>
      <w:r w:rsidRPr="00CE2923">
        <w:rPr>
          <w:rFonts w:ascii="Segoe UI" w:hAnsi="Segoe UI" w:cs="Segoe UI"/>
          <w:b w:val="0"/>
          <w:bCs w:val="0"/>
          <w:color w:val="222222"/>
          <w:sz w:val="28"/>
          <w:szCs w:val="28"/>
          <w:rtl/>
        </w:rPr>
        <w:t>الهاجاناة)</w:t>
      </w:r>
      <w:proofErr w:type="spellEnd"/>
      <w:r w:rsidRPr="00CE2923">
        <w:rPr>
          <w:rFonts w:ascii="Segoe UI" w:hAnsi="Segoe UI" w:cs="Segoe UI"/>
          <w:b w:val="0"/>
          <w:bCs w:val="0"/>
          <w:color w:val="222222"/>
          <w:sz w:val="28"/>
          <w:szCs w:val="28"/>
          <w:rtl/>
        </w:rPr>
        <w:t xml:space="preserve"> و (</w:t>
      </w:r>
      <w:proofErr w:type="spellStart"/>
      <w:r w:rsidRPr="00CE2923">
        <w:rPr>
          <w:rFonts w:ascii="Segoe UI" w:hAnsi="Segoe UI" w:cs="Segoe UI"/>
          <w:b w:val="0"/>
          <w:bCs w:val="0"/>
          <w:color w:val="222222"/>
          <w:sz w:val="28"/>
          <w:szCs w:val="28"/>
          <w:rtl/>
        </w:rPr>
        <w:t>الملباخ)</w:t>
      </w:r>
      <w:proofErr w:type="spellEnd"/>
      <w:r w:rsidRPr="00CE2923">
        <w:rPr>
          <w:rFonts w:ascii="Segoe UI" w:hAnsi="Segoe UI" w:cs="Segoe UI"/>
          <w:b w:val="0"/>
          <w:bCs w:val="0"/>
          <w:color w:val="222222"/>
          <w:sz w:val="28"/>
          <w:szCs w:val="28"/>
          <w:rtl/>
        </w:rPr>
        <w:t xml:space="preserve"> </w:t>
      </w:r>
      <w:proofErr w:type="spellStart"/>
      <w:r w:rsidRPr="00CE2923">
        <w:rPr>
          <w:rFonts w:ascii="Segoe UI" w:hAnsi="Segoe UI" w:cs="Segoe UI"/>
          <w:b w:val="0"/>
          <w:bCs w:val="0"/>
          <w:color w:val="222222"/>
          <w:sz w:val="28"/>
          <w:szCs w:val="28"/>
          <w:rtl/>
        </w:rPr>
        <w:t>،</w:t>
      </w:r>
      <w:proofErr w:type="spellEnd"/>
      <w:r w:rsidRPr="00CE2923">
        <w:rPr>
          <w:rFonts w:ascii="Segoe UI" w:hAnsi="Segoe UI" w:cs="Segoe UI"/>
          <w:b w:val="0"/>
          <w:bCs w:val="0"/>
          <w:color w:val="222222"/>
          <w:sz w:val="28"/>
          <w:szCs w:val="28"/>
          <w:rtl/>
        </w:rPr>
        <w:t xml:space="preserve"> وقاموا بعمليات إرهابية ضد العرب وحتى ضد الجيش البريطاني </w:t>
      </w:r>
      <w:proofErr w:type="spellStart"/>
      <w:r w:rsidRPr="00CE2923">
        <w:rPr>
          <w:rFonts w:ascii="Segoe UI" w:hAnsi="Segoe UI" w:cs="Segoe UI"/>
          <w:b w:val="0"/>
          <w:bCs w:val="0"/>
          <w:color w:val="222222"/>
          <w:sz w:val="28"/>
          <w:szCs w:val="28"/>
          <w:rtl/>
        </w:rPr>
        <w:t>،</w:t>
      </w:r>
      <w:proofErr w:type="spellEnd"/>
      <w:r w:rsidRPr="00CE2923">
        <w:rPr>
          <w:rFonts w:ascii="Segoe UI" w:hAnsi="Segoe UI" w:cs="Segoe UI"/>
          <w:b w:val="0"/>
          <w:bCs w:val="0"/>
          <w:color w:val="222222"/>
          <w:sz w:val="28"/>
          <w:szCs w:val="28"/>
          <w:rtl/>
        </w:rPr>
        <w:t xml:space="preserve"> وبعض قادتهم صدر بحقهم احكام بالإعدام من البريطانيين </w:t>
      </w:r>
      <w:proofErr w:type="spellStart"/>
      <w:r w:rsidRPr="00CE2923">
        <w:rPr>
          <w:rFonts w:ascii="Segoe UI" w:hAnsi="Segoe UI" w:cs="Segoe UI"/>
          <w:b w:val="0"/>
          <w:bCs w:val="0"/>
          <w:color w:val="222222"/>
          <w:sz w:val="28"/>
          <w:szCs w:val="28"/>
          <w:rtl/>
        </w:rPr>
        <w:t>،</w:t>
      </w:r>
      <w:proofErr w:type="spellEnd"/>
      <w:r w:rsidRPr="00CE2923">
        <w:rPr>
          <w:rFonts w:ascii="Segoe UI" w:hAnsi="Segoe UI" w:cs="Segoe UI"/>
          <w:b w:val="0"/>
          <w:bCs w:val="0"/>
          <w:color w:val="222222"/>
          <w:sz w:val="28"/>
          <w:szCs w:val="28"/>
          <w:rtl/>
        </w:rPr>
        <w:t xml:space="preserve"> وخلال حرب 1948 دفع اليهود للحرب عددا من المقاتلين أكثر من مجموع السبع جيوش العربية التي ذهبت للقتال في فلسطين ومارسوا عمليات قتل وترويع وإرهاب بحق سكان البلاد الأصليين </w:t>
      </w:r>
      <w:proofErr w:type="spellStart"/>
      <w:r w:rsidRPr="00CE2923">
        <w:rPr>
          <w:rFonts w:ascii="Segoe UI" w:hAnsi="Segoe UI" w:cs="Segoe UI"/>
          <w:b w:val="0"/>
          <w:bCs w:val="0"/>
          <w:color w:val="222222"/>
          <w:sz w:val="28"/>
          <w:szCs w:val="28"/>
          <w:rtl/>
        </w:rPr>
        <w:t>،</w:t>
      </w:r>
      <w:proofErr w:type="spellEnd"/>
      <w:r w:rsidRPr="00CE2923">
        <w:rPr>
          <w:rFonts w:ascii="Segoe UI" w:hAnsi="Segoe UI" w:cs="Segoe UI"/>
          <w:b w:val="0"/>
          <w:bCs w:val="0"/>
          <w:color w:val="222222"/>
          <w:sz w:val="28"/>
          <w:szCs w:val="28"/>
          <w:rtl/>
        </w:rPr>
        <w:t xml:space="preserve"> وبعد الحرب وقيام دولة إسرائيل لم يُرهن الإسرائيليون أنفسهم بدولة أجنبية بعينها بل أسسوا جيشا قويا وامتلكوا السلاح النووي وخاضوا عدة حروب عدوانية على الفلسطينيين والدول العربية الخ</w:t>
      </w:r>
      <w:r w:rsidRPr="00CE2923">
        <w:rPr>
          <w:rFonts w:ascii="Segoe UI" w:hAnsi="Segoe UI" w:cs="Segoe UI"/>
          <w:b w:val="0"/>
          <w:bCs w:val="0"/>
          <w:color w:val="222222"/>
          <w:sz w:val="28"/>
          <w:szCs w:val="28"/>
        </w:rPr>
        <w:t xml:space="preserve"> .</w:t>
      </w:r>
    </w:p>
    <w:p w:rsidR="001C389E" w:rsidRDefault="001C389E">
      <w:pPr>
        <w:bidi w:val="0"/>
        <w:rPr>
          <w:rFonts w:asciiTheme="majorHAnsi" w:eastAsiaTheme="majorEastAsia" w:hAnsiTheme="majorHAnsi" w:cstheme="majorBidi"/>
          <w:b/>
          <w:bCs/>
          <w:color w:val="4F81BD" w:themeColor="accent1"/>
          <w:sz w:val="26"/>
          <w:szCs w:val="26"/>
          <w:rtl/>
        </w:rPr>
      </w:pPr>
      <w:r>
        <w:rPr>
          <w:rtl/>
        </w:rPr>
        <w:br w:type="page"/>
      </w:r>
    </w:p>
    <w:p w:rsidR="001C389E" w:rsidRPr="00473658" w:rsidRDefault="001C389E" w:rsidP="001C389E">
      <w:pPr>
        <w:pStyle w:val="2"/>
        <w:jc w:val="center"/>
        <w:rPr>
          <w:sz w:val="28"/>
          <w:szCs w:val="28"/>
          <w:rtl/>
        </w:rPr>
      </w:pPr>
      <w:proofErr w:type="gramStart"/>
      <w:r w:rsidRPr="00473658">
        <w:rPr>
          <w:rFonts w:hint="cs"/>
          <w:sz w:val="28"/>
          <w:szCs w:val="28"/>
          <w:rtl/>
        </w:rPr>
        <w:lastRenderedPageBreak/>
        <w:t>المحور</w:t>
      </w:r>
      <w:proofErr w:type="gramEnd"/>
      <w:r w:rsidRPr="00473658">
        <w:rPr>
          <w:rFonts w:hint="cs"/>
          <w:sz w:val="28"/>
          <w:szCs w:val="28"/>
          <w:rtl/>
        </w:rPr>
        <w:t xml:space="preserve"> الثالث</w:t>
      </w:r>
    </w:p>
    <w:p w:rsidR="001C389E" w:rsidRPr="00473658" w:rsidRDefault="001C389E" w:rsidP="00080934">
      <w:pPr>
        <w:pStyle w:val="2"/>
        <w:jc w:val="center"/>
        <w:rPr>
          <w:sz w:val="28"/>
          <w:szCs w:val="28"/>
          <w:rtl/>
        </w:rPr>
      </w:pPr>
      <w:r w:rsidRPr="00473658">
        <w:rPr>
          <w:sz w:val="28"/>
          <w:szCs w:val="28"/>
          <w:rtl/>
        </w:rPr>
        <w:t>الشعب الفلسطيني في مواجهة وعد بلفور</w:t>
      </w:r>
    </w:p>
    <w:p w:rsidR="00D22622" w:rsidRDefault="00D22622" w:rsidP="0083613C">
      <w:pPr>
        <w:jc w:val="lowKashida"/>
        <w:rPr>
          <w:rFonts w:ascii="Segoe UI" w:hAnsi="Segoe UI" w:cs="Segoe UI"/>
          <w:color w:val="000000"/>
          <w:sz w:val="28"/>
          <w:szCs w:val="28"/>
          <w:rtl/>
        </w:rPr>
      </w:pPr>
    </w:p>
    <w:p w:rsidR="0083613C" w:rsidRPr="004E6876" w:rsidRDefault="00D22622" w:rsidP="00D01C60">
      <w:pPr>
        <w:jc w:val="lowKashida"/>
        <w:rPr>
          <w:rFonts w:ascii="Segoe UI" w:hAnsi="Segoe UI" w:cs="Segoe UI"/>
          <w:color w:val="000000"/>
          <w:sz w:val="28"/>
          <w:szCs w:val="28"/>
        </w:rPr>
      </w:pPr>
      <w:r>
        <w:rPr>
          <w:rFonts w:ascii="Segoe UI" w:hAnsi="Segoe UI" w:cs="Segoe UI" w:hint="cs"/>
          <w:color w:val="000000"/>
          <w:sz w:val="28"/>
          <w:szCs w:val="28"/>
          <w:rtl/>
        </w:rPr>
        <w:t xml:space="preserve">صدور وعد بلفور المُهدِد للشعب الفلسطيني ولفلسطين دون بقية الأراضي العربية </w:t>
      </w:r>
      <w:r w:rsidRPr="004E6876">
        <w:rPr>
          <w:rFonts w:ascii="Segoe UI" w:hAnsi="Segoe UI" w:cs="Segoe UI"/>
          <w:color w:val="000000"/>
          <w:sz w:val="28"/>
          <w:szCs w:val="28"/>
          <w:rtl/>
        </w:rPr>
        <w:t xml:space="preserve"> </w:t>
      </w:r>
      <w:r>
        <w:rPr>
          <w:rFonts w:ascii="Segoe UI" w:hAnsi="Segoe UI" w:cs="Segoe UI" w:hint="cs"/>
          <w:color w:val="000000"/>
          <w:sz w:val="28"/>
          <w:szCs w:val="28"/>
          <w:rtl/>
        </w:rPr>
        <w:t xml:space="preserve">كان من أهم عوامل </w:t>
      </w:r>
      <w:r w:rsidRPr="004E6876">
        <w:rPr>
          <w:rFonts w:ascii="Segoe UI" w:hAnsi="Segoe UI" w:cs="Segoe UI"/>
          <w:color w:val="000000"/>
          <w:sz w:val="28"/>
          <w:szCs w:val="28"/>
          <w:rtl/>
        </w:rPr>
        <w:t xml:space="preserve"> </w:t>
      </w:r>
      <w:r w:rsidR="00D01C60">
        <w:rPr>
          <w:rFonts w:ascii="Segoe UI" w:hAnsi="Segoe UI" w:cs="Segoe UI" w:hint="cs"/>
          <w:color w:val="000000"/>
          <w:sz w:val="28"/>
          <w:szCs w:val="28"/>
          <w:rtl/>
        </w:rPr>
        <w:t xml:space="preserve">انبثاق حالة </w:t>
      </w:r>
      <w:r>
        <w:rPr>
          <w:rFonts w:ascii="Segoe UI" w:hAnsi="Segoe UI" w:cs="Segoe UI" w:hint="cs"/>
          <w:color w:val="000000"/>
          <w:sz w:val="28"/>
          <w:szCs w:val="28"/>
          <w:rtl/>
        </w:rPr>
        <w:t>وطنية</w:t>
      </w:r>
      <w:r w:rsidR="00D01C60">
        <w:rPr>
          <w:rFonts w:ascii="Segoe UI" w:hAnsi="Segoe UI" w:cs="Segoe UI" w:hint="cs"/>
          <w:color w:val="000000"/>
          <w:sz w:val="28"/>
          <w:szCs w:val="28"/>
          <w:rtl/>
        </w:rPr>
        <w:t xml:space="preserve"> فلسطينية أو ظهور الشعب الفلسطيني الحديث </w:t>
      </w:r>
      <w:proofErr w:type="spellStart"/>
      <w:r w:rsidR="00D01C60">
        <w:rPr>
          <w:rFonts w:ascii="Segoe UI" w:hAnsi="Segoe UI" w:cs="Segoe UI" w:hint="cs"/>
          <w:color w:val="000000"/>
          <w:sz w:val="28"/>
          <w:szCs w:val="28"/>
          <w:rtl/>
        </w:rPr>
        <w:t>،</w:t>
      </w:r>
      <w:proofErr w:type="spellEnd"/>
      <w:r w:rsidR="00D01C60">
        <w:rPr>
          <w:rFonts w:ascii="Segoe UI" w:hAnsi="Segoe UI" w:cs="Segoe UI" w:hint="cs"/>
          <w:color w:val="000000"/>
          <w:sz w:val="28"/>
          <w:szCs w:val="28"/>
          <w:rtl/>
        </w:rPr>
        <w:t xml:space="preserve"> فالنقيض لوجود فلسطين أرضا وشعا  دفع الفلسطينيين ل</w:t>
      </w:r>
      <w:r>
        <w:rPr>
          <w:rFonts w:ascii="Segoe UI" w:hAnsi="Segoe UI" w:cs="Segoe UI" w:hint="cs"/>
          <w:color w:val="000000"/>
          <w:sz w:val="28"/>
          <w:szCs w:val="28"/>
          <w:rtl/>
        </w:rPr>
        <w:t xml:space="preserve">مواجهة هذا الخطر الداهم على وجودهم الوطني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حيث بدءوا </w:t>
      </w:r>
      <w:r w:rsidRPr="004E6876">
        <w:rPr>
          <w:rFonts w:ascii="Segoe UI" w:hAnsi="Segoe UI" w:cs="Segoe UI"/>
          <w:color w:val="000000"/>
          <w:sz w:val="28"/>
          <w:szCs w:val="28"/>
          <w:rtl/>
        </w:rPr>
        <w:t>يتلمسون خصوصية وضعهم مع بداية الأطماع الصهيونية الهادفة لاقتلاعهم من أرضهم ونفي هويتهم الوطنية. وهكذا وجد الفلسطينيون أنفسهم ومنذ بداية القرن العشرين في وضع لا يحسدون عليه , حيث عملت التحالفات والمساومات الدولية لغير مصلحتهم</w:t>
      </w:r>
      <w:r w:rsidR="00761743">
        <w:rPr>
          <w:rFonts w:ascii="Segoe UI" w:hAnsi="Segoe UI" w:cs="Segoe UI" w:hint="cs"/>
          <w:color w:val="000000"/>
          <w:sz w:val="28"/>
          <w:szCs w:val="28"/>
          <w:rtl/>
        </w:rPr>
        <w:t xml:space="preserve"> </w:t>
      </w:r>
      <w:r w:rsidRPr="004E6876">
        <w:rPr>
          <w:rFonts w:ascii="Segoe UI" w:hAnsi="Segoe UI" w:cs="Segoe UI"/>
          <w:color w:val="000000"/>
          <w:sz w:val="28"/>
          <w:szCs w:val="28"/>
          <w:rtl/>
        </w:rPr>
        <w:t>.</w:t>
      </w:r>
      <w:r w:rsidR="00761743">
        <w:rPr>
          <w:rFonts w:ascii="Segoe UI" w:hAnsi="Segoe UI" w:cs="Segoe UI" w:hint="cs"/>
          <w:color w:val="000000"/>
          <w:sz w:val="28"/>
          <w:szCs w:val="28"/>
          <w:rtl/>
        </w:rPr>
        <w:t xml:space="preserve"> </w:t>
      </w:r>
      <w:r w:rsidRPr="004E6876">
        <w:rPr>
          <w:rFonts w:ascii="Segoe UI" w:hAnsi="Segoe UI" w:cs="Segoe UI"/>
          <w:color w:val="000000"/>
          <w:sz w:val="28"/>
          <w:szCs w:val="28"/>
          <w:rtl/>
        </w:rPr>
        <w:t>فقد شهدت بداية هذا القرن تبلور الحركة الصهيونية ووضوح أهدافها وانتقالها من مرحلة الفكر وتحديد الأهداف إلى مرحلة التنفيذ والفعل , هذا الجهد الصهيوني ترافق مع تكثيف المخططات الاستعمار</w:t>
      </w:r>
      <w:r>
        <w:rPr>
          <w:rFonts w:ascii="Segoe UI" w:hAnsi="Segoe UI" w:cs="Segoe UI"/>
          <w:color w:val="000000"/>
          <w:sz w:val="28"/>
          <w:szCs w:val="28"/>
          <w:rtl/>
        </w:rPr>
        <w:t>ية للهيمنة على المنطقة العربية</w:t>
      </w:r>
      <w:r w:rsidR="00761743">
        <w:rPr>
          <w:rFonts w:ascii="Segoe UI" w:hAnsi="Segoe UI" w:cs="Segoe UI" w:hint="cs"/>
          <w:color w:val="000000"/>
          <w:sz w:val="28"/>
          <w:szCs w:val="28"/>
          <w:rtl/>
        </w:rPr>
        <w:t xml:space="preserve"> </w:t>
      </w:r>
      <w:r>
        <w:rPr>
          <w:rFonts w:ascii="Segoe UI" w:hAnsi="Segoe UI" w:cs="Segoe UI"/>
          <w:color w:val="000000"/>
          <w:sz w:val="28"/>
          <w:szCs w:val="28"/>
          <w:rtl/>
        </w:rPr>
        <w:t>.</w:t>
      </w:r>
      <w:r w:rsidR="001C389E" w:rsidRPr="004E6876">
        <w:rPr>
          <w:rFonts w:ascii="Segoe UI" w:hAnsi="Segoe UI" w:cs="Segoe UI"/>
          <w:color w:val="000000"/>
          <w:sz w:val="28"/>
          <w:szCs w:val="28"/>
          <w:rtl/>
        </w:rPr>
        <w:tab/>
      </w:r>
    </w:p>
    <w:p w:rsidR="001C389E" w:rsidRPr="004E6876" w:rsidRDefault="001C389E" w:rsidP="001C389E">
      <w:pPr>
        <w:jc w:val="lowKashida"/>
        <w:rPr>
          <w:rFonts w:ascii="Segoe UI" w:hAnsi="Segoe UI" w:cs="Segoe UI"/>
          <w:color w:val="000000"/>
          <w:sz w:val="28"/>
          <w:szCs w:val="28"/>
          <w:rtl/>
        </w:rPr>
      </w:pPr>
      <w:r w:rsidRPr="004E6876">
        <w:rPr>
          <w:rFonts w:ascii="Segoe UI" w:hAnsi="Segoe UI" w:cs="Segoe UI"/>
          <w:color w:val="000000"/>
          <w:sz w:val="28"/>
          <w:szCs w:val="28"/>
          <w:rtl/>
        </w:rPr>
        <w:t xml:space="preserve">مع انكشاف حقيقة المؤامرة على فلسطين , أخذ الفلسطينيون يتلمسون طريقهم الخاصة في النضال , وليخوضوا مسيرة العمل الوطني بما يكتنفها من غموض وصعوبة , نظراً لجسامة الأخطار المحدقة بفلسطين , وكانت أهم صعوبة واجهت الحركة الوطنية الفلسطينية في بداية مسيرتها تتجسد في قوة الخصم الواقف في مواجهتها والمتمثل في التحالف الصهيوني الاستعماري , وكان هذا أكبر من طاقتها على المواجهة , مما دفعها إلى محاولة الفصل في هذا المرحلة ما بين الصهيونية وبين سلطات الانتداب البريطاني , وانتهاجها لسياسة مهادنة مع بريطانيا واعتبار الحركة الصهيونية هي الخطر الأساسي , وقد استغلت السلطات البريطانية هذه السياسة المهادنة تجاهها ونصبت نفسها حكما في الصراع الدائر على أرض فلسطين. وهذا ما تجسد </w:t>
      </w:r>
      <w:proofErr w:type="gramStart"/>
      <w:r w:rsidRPr="004E6876">
        <w:rPr>
          <w:rFonts w:ascii="Segoe UI" w:hAnsi="Segoe UI" w:cs="Segoe UI"/>
          <w:color w:val="000000"/>
          <w:sz w:val="28"/>
          <w:szCs w:val="28"/>
          <w:rtl/>
        </w:rPr>
        <w:t>في</w:t>
      </w:r>
      <w:proofErr w:type="gramEnd"/>
      <w:r w:rsidRPr="004E6876">
        <w:rPr>
          <w:rFonts w:ascii="Segoe UI" w:hAnsi="Segoe UI" w:cs="Segoe UI"/>
          <w:color w:val="000000"/>
          <w:sz w:val="28"/>
          <w:szCs w:val="28"/>
          <w:rtl/>
        </w:rPr>
        <w:t xml:space="preserve"> تشجيعها على بلورة نشاط سياسي فلسطيني أخذ اسم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الجمعيات الإسلامية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المسيحية </w:t>
      </w:r>
      <w:proofErr w:type="spellStart"/>
      <w:r w:rsidRPr="004E6876">
        <w:rPr>
          <w:rFonts w:ascii="Segoe UI" w:hAnsi="Segoe UI" w:cs="Segoe UI"/>
          <w:color w:val="000000"/>
          <w:sz w:val="28"/>
          <w:szCs w:val="28"/>
          <w:rtl/>
        </w:rPr>
        <w:t>".</w:t>
      </w:r>
      <w:proofErr w:type="spellEnd"/>
    </w:p>
    <w:p w:rsidR="001C389E" w:rsidRPr="004E6876" w:rsidRDefault="001C389E" w:rsidP="001C389E">
      <w:pPr>
        <w:jc w:val="lowKashida"/>
        <w:rPr>
          <w:rFonts w:ascii="Segoe UI" w:hAnsi="Segoe UI" w:cs="Segoe UI"/>
          <w:color w:val="000000"/>
          <w:sz w:val="28"/>
          <w:szCs w:val="28"/>
          <w:rtl/>
        </w:rPr>
      </w:pPr>
      <w:r w:rsidRPr="004E6876">
        <w:rPr>
          <w:rFonts w:ascii="Segoe UI" w:hAnsi="Segoe UI" w:cs="Segoe UI"/>
          <w:color w:val="000000"/>
          <w:sz w:val="28"/>
          <w:szCs w:val="28"/>
          <w:rtl/>
        </w:rPr>
        <w:tab/>
        <w:t xml:space="preserve">ابتداء من مارس عام 1918 بدا تشكيل جمعيات إسلامية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مسيحية في كل مدن وقرى </w:t>
      </w:r>
      <w:proofErr w:type="gramStart"/>
      <w:r w:rsidRPr="004E6876">
        <w:rPr>
          <w:rFonts w:ascii="Segoe UI" w:hAnsi="Segoe UI" w:cs="Segoe UI"/>
          <w:color w:val="000000"/>
          <w:sz w:val="28"/>
          <w:szCs w:val="28"/>
          <w:rtl/>
        </w:rPr>
        <w:t>فلسطين ,</w:t>
      </w:r>
      <w:proofErr w:type="gramEnd"/>
      <w:r w:rsidRPr="004E6876">
        <w:rPr>
          <w:rFonts w:ascii="Segoe UI" w:hAnsi="Segoe UI" w:cs="Segoe UI"/>
          <w:color w:val="000000"/>
          <w:sz w:val="28"/>
          <w:szCs w:val="28"/>
          <w:rtl/>
        </w:rPr>
        <w:t xml:space="preserve"> وأخذت على عاتقها قيادة العمل السياسي في البلاد , وتوجيه الجماهير إلى أنجح الطرق والوسائل الكفيلة بمواجهة المشاكل التي تواجهها البلاد. وفي بداية تشكلها كانت تحمل اسم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المؤسسات العربية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ولكن البريطانيين اقترحوا تسميتها بالجمعيات </w:t>
      </w:r>
      <w:r w:rsidRPr="004E6876">
        <w:rPr>
          <w:rFonts w:ascii="Segoe UI" w:hAnsi="Segoe UI" w:cs="Segoe UI"/>
          <w:color w:val="000000"/>
          <w:sz w:val="28"/>
          <w:szCs w:val="28"/>
          <w:rtl/>
        </w:rPr>
        <w:lastRenderedPageBreak/>
        <w:t xml:space="preserve">الإسلامية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w:t>
      </w:r>
      <w:proofErr w:type="gramStart"/>
      <w:r w:rsidRPr="004E6876">
        <w:rPr>
          <w:rFonts w:ascii="Segoe UI" w:hAnsi="Segoe UI" w:cs="Segoe UI"/>
          <w:color w:val="000000"/>
          <w:sz w:val="28"/>
          <w:szCs w:val="28"/>
          <w:rtl/>
        </w:rPr>
        <w:t xml:space="preserve">المسيحية </w:t>
      </w:r>
      <w:proofErr w:type="spellStart"/>
      <w:r w:rsidRPr="004E6876">
        <w:rPr>
          <w:rFonts w:ascii="Segoe UI" w:hAnsi="Segoe UI" w:cs="Segoe UI"/>
          <w:color w:val="000000"/>
          <w:sz w:val="28"/>
          <w:szCs w:val="28"/>
          <w:rtl/>
        </w:rPr>
        <w:t>,</w:t>
      </w:r>
      <w:proofErr w:type="spellEnd"/>
      <w:proofErr w:type="gramEnd"/>
      <w:r w:rsidRPr="004E6876">
        <w:rPr>
          <w:rFonts w:ascii="Segoe UI" w:hAnsi="Segoe UI" w:cs="Segoe UI"/>
          <w:color w:val="000000"/>
          <w:sz w:val="28"/>
          <w:szCs w:val="28"/>
          <w:rtl/>
        </w:rPr>
        <w:t xml:space="preserve"> ولم يخف مؤسسو هذه الجمعيات دور بريطانيا في ظهور هذه الجمعيات وتشجيعها لهم و فقد ذكر احد هؤلاء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حمدي الحسيني بأن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مجموعة من قادة البلاد قابلوا الحاكم العسكري البريطاني لفلسطين عام 1918 وأعربوا عن مخاوفهم من نتائج وعد بلفور. وقد طلب منهم الحاكم العسكري البريطاني أن يسلكوا نفس مسلك اليهود حين طلب هؤلاء بالوطن القومي , وفعلا خرج قادة البلاد ليشكلوا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الجمعيات الإسلامية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المسيحية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في كل مدينة وقرية , لمطالبة الحكومة البريطانية من خلال تلك الجمعيات وكنصيحة الحاكم العسكري بإلغاء وعد بلفور </w:t>
      </w:r>
      <w:proofErr w:type="spellStart"/>
      <w:r w:rsidRPr="004E6876">
        <w:rPr>
          <w:rFonts w:ascii="Segoe UI" w:hAnsi="Segoe UI" w:cs="Segoe UI"/>
          <w:color w:val="000000"/>
          <w:sz w:val="28"/>
          <w:szCs w:val="28"/>
          <w:rtl/>
        </w:rPr>
        <w:t>".</w:t>
      </w:r>
      <w:proofErr w:type="spellEnd"/>
    </w:p>
    <w:p w:rsidR="001C389E" w:rsidRPr="004E6876" w:rsidRDefault="001C389E" w:rsidP="001C389E">
      <w:pPr>
        <w:jc w:val="lowKashida"/>
        <w:rPr>
          <w:rFonts w:ascii="Segoe UI" w:hAnsi="Segoe UI" w:cs="Segoe UI"/>
          <w:color w:val="000000"/>
          <w:sz w:val="28"/>
          <w:szCs w:val="28"/>
          <w:rtl/>
        </w:rPr>
      </w:pPr>
      <w:r w:rsidRPr="004E6876">
        <w:rPr>
          <w:rFonts w:ascii="Segoe UI" w:hAnsi="Segoe UI" w:cs="Segoe UI"/>
          <w:color w:val="000000"/>
          <w:sz w:val="28"/>
          <w:szCs w:val="28"/>
          <w:rtl/>
        </w:rPr>
        <w:tab/>
        <w:t xml:space="preserve">لم يكن تشجيع السلطات </w:t>
      </w:r>
      <w:proofErr w:type="gramStart"/>
      <w:r w:rsidRPr="004E6876">
        <w:rPr>
          <w:rFonts w:ascii="Segoe UI" w:hAnsi="Segoe UI" w:cs="Segoe UI"/>
          <w:color w:val="000000"/>
          <w:sz w:val="28"/>
          <w:szCs w:val="28"/>
          <w:rtl/>
        </w:rPr>
        <w:t>البريطانية ,</w:t>
      </w:r>
      <w:proofErr w:type="gramEnd"/>
      <w:r w:rsidRPr="004E6876">
        <w:rPr>
          <w:rFonts w:ascii="Segoe UI" w:hAnsi="Segoe UI" w:cs="Segoe UI"/>
          <w:color w:val="000000"/>
          <w:sz w:val="28"/>
          <w:szCs w:val="28"/>
          <w:rtl/>
        </w:rPr>
        <w:t xml:space="preserve"> على خلق نواة حركة سياسية في فلسطين , حرصاً منها على شعب فلسطين وتفهماً لعدالة قضيته  ورغبة صادقة في خلق معرضة عربية تقف في وجه المخططات الصهيونية في فلسطين. ولكن الهدف الأساسي من وراء ذلك كان إبعاد الشعب الفلسطيني عن محيطه العربي وحرف تطلعاته الوحدوية </w:t>
      </w:r>
      <w:proofErr w:type="gramStart"/>
      <w:r w:rsidRPr="004E6876">
        <w:rPr>
          <w:rFonts w:ascii="Segoe UI" w:hAnsi="Segoe UI" w:cs="Segoe UI"/>
          <w:color w:val="000000"/>
          <w:sz w:val="28"/>
          <w:szCs w:val="28"/>
          <w:rtl/>
        </w:rPr>
        <w:t>القومية ,</w:t>
      </w:r>
      <w:proofErr w:type="gramEnd"/>
      <w:r w:rsidRPr="004E6876">
        <w:rPr>
          <w:rFonts w:ascii="Segoe UI" w:hAnsi="Segoe UI" w:cs="Segoe UI"/>
          <w:color w:val="000000"/>
          <w:sz w:val="28"/>
          <w:szCs w:val="28"/>
          <w:rtl/>
        </w:rPr>
        <w:t xml:space="preserve"> من خلال خلق مجالات للعمل السياسي الإقليمي مسيطر عليها وموجهة من قبل بريطانيا. </w:t>
      </w:r>
      <w:proofErr w:type="gramStart"/>
      <w:r w:rsidRPr="004E6876">
        <w:rPr>
          <w:rFonts w:ascii="Segoe UI" w:hAnsi="Segoe UI" w:cs="Segoe UI"/>
          <w:color w:val="000000"/>
          <w:sz w:val="28"/>
          <w:szCs w:val="28"/>
          <w:rtl/>
        </w:rPr>
        <w:t>وبذلك</w:t>
      </w:r>
      <w:proofErr w:type="gramEnd"/>
      <w:r w:rsidRPr="004E6876">
        <w:rPr>
          <w:rFonts w:ascii="Segoe UI" w:hAnsi="Segoe UI" w:cs="Segoe UI"/>
          <w:color w:val="000000"/>
          <w:sz w:val="28"/>
          <w:szCs w:val="28"/>
          <w:rtl/>
        </w:rPr>
        <w:t xml:space="preserve"> تضع إسفينا بين شعب فلسطين وبين حركة الوحدة العربية التي كانت آنذاك تطالب بإقامة دولة عربية موحدة في البلاد التي كانت خاضعة لتركيا بما فيها فلسطين.</w:t>
      </w:r>
    </w:p>
    <w:p w:rsidR="001C389E" w:rsidRPr="004E6876" w:rsidRDefault="001C389E" w:rsidP="001C389E">
      <w:pPr>
        <w:jc w:val="lowKashida"/>
        <w:rPr>
          <w:rFonts w:ascii="Segoe UI" w:hAnsi="Segoe UI" w:cs="Segoe UI"/>
          <w:color w:val="000000"/>
          <w:sz w:val="28"/>
          <w:szCs w:val="28"/>
          <w:rtl/>
        </w:rPr>
      </w:pPr>
      <w:r w:rsidRPr="004E6876">
        <w:rPr>
          <w:rFonts w:ascii="Segoe UI" w:hAnsi="Segoe UI" w:cs="Segoe UI"/>
          <w:color w:val="000000"/>
          <w:sz w:val="28"/>
          <w:szCs w:val="28"/>
          <w:rtl/>
        </w:rPr>
        <w:tab/>
        <w:t>تغاضت السلطات الانتدابية بداية عن نشاط الجمعيات الإسلامية</w:t>
      </w:r>
      <w:r w:rsidR="00EF6607">
        <w:rPr>
          <w:rFonts w:ascii="Segoe UI" w:hAnsi="Segoe UI" w:cs="Segoe UI" w:hint="cs"/>
          <w:color w:val="000000"/>
          <w:sz w:val="28"/>
          <w:szCs w:val="28"/>
          <w:rtl/>
        </w:rPr>
        <w:t xml:space="preserve"> </w:t>
      </w:r>
      <w:r w:rsidRPr="004E6876">
        <w:rPr>
          <w:rFonts w:ascii="Segoe UI" w:hAnsi="Segoe UI" w:cs="Segoe UI"/>
          <w:color w:val="000000"/>
          <w:sz w:val="28"/>
          <w:szCs w:val="28"/>
          <w:rtl/>
        </w:rPr>
        <w:t xml:space="preserve">, وبرزت الإرهاصات الأولى لإقليميات عربية عبر عنها ساطع الحصري في كتاب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يوم </w:t>
      </w:r>
      <w:proofErr w:type="spellStart"/>
      <w:r w:rsidRPr="004E6876">
        <w:rPr>
          <w:rFonts w:ascii="Segoe UI" w:hAnsi="Segoe UI" w:cs="Segoe UI"/>
          <w:color w:val="000000"/>
          <w:sz w:val="28"/>
          <w:szCs w:val="28"/>
          <w:rtl/>
        </w:rPr>
        <w:t>ميسلون</w:t>
      </w:r>
      <w:proofErr w:type="spellEnd"/>
      <w:r w:rsidRPr="004E6876">
        <w:rPr>
          <w:rFonts w:ascii="Segoe UI" w:hAnsi="Segoe UI" w:cs="Segoe UI"/>
          <w:color w:val="000000"/>
          <w:sz w:val="28"/>
          <w:szCs w:val="28"/>
          <w:rtl/>
        </w:rPr>
        <w:t xml:space="preserve">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كما يلي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فهذا فلسطيني يعتبر الصهيونية أول ما يجب أن يهتم به من مشاكل , ذلك سوري يرى في أطماع فرنسا أكبر الأخطار التي تهدد القضية العربية , وذلك عراقي يقول بوجوب الثورة ضد الإنجليز قبل كل </w:t>
      </w:r>
      <w:proofErr w:type="spellStart"/>
      <w:r w:rsidRPr="004E6876">
        <w:rPr>
          <w:rFonts w:ascii="Segoe UI" w:hAnsi="Segoe UI" w:cs="Segoe UI"/>
          <w:color w:val="000000"/>
          <w:sz w:val="28"/>
          <w:szCs w:val="28"/>
          <w:rtl/>
        </w:rPr>
        <w:t>شيء".</w:t>
      </w:r>
      <w:proofErr w:type="spellEnd"/>
      <w:r w:rsidRPr="004E6876">
        <w:rPr>
          <w:rFonts w:ascii="Segoe UI" w:hAnsi="Segoe UI" w:cs="Segoe UI"/>
          <w:color w:val="000000"/>
          <w:sz w:val="28"/>
          <w:szCs w:val="28"/>
          <w:rtl/>
        </w:rPr>
        <w:t xml:space="preserve"> في ظل هذه الأوضاع اتجهت الجمعيات الإسلامية –المسيحية , نحو التمركز التنظيمي , فدعت إلى عقد مؤتمر عام لها ما بين السابع والعشرين من كانون الثاني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يناير والعاشر من شباط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فبراير عام 1919 اتخذ نشاط هذه الجمعيات في البداية طابعاً قومياً وظهر ذلك جليا في النقاشات التي دارت بين الأقطاب الفلسطينيين قبل انعقاد المؤتمر , فيذكر أنه مع وجود تيار إقليمي يدعو إلى أن تكون فلسطين للفلسطينيين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إلا أن التيار الغالب كان تيار الوحدة العربية , وان وجهة النظر الغالبة قبيل انعقاد المؤتمر هي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رأينا أن نجرب أن نوحد كلمة الوفود كلهم على عقيدة الجامعة العربية , وأن فلسطين ليست للفلسطينيين بل هي للجامعة العربية , وقررنا </w:t>
      </w:r>
      <w:r w:rsidRPr="004E6876">
        <w:rPr>
          <w:rFonts w:ascii="Segoe UI" w:hAnsi="Segoe UI" w:cs="Segoe UI"/>
          <w:color w:val="000000"/>
          <w:sz w:val="28"/>
          <w:szCs w:val="28"/>
          <w:rtl/>
        </w:rPr>
        <w:lastRenderedPageBreak/>
        <w:t xml:space="preserve">أن تقيم الأندية الوطنية في القدس حفلات تكريم لهم , ويقوم فيها الخطباء ويدعون إلى الجامعة </w:t>
      </w:r>
      <w:proofErr w:type="spellStart"/>
      <w:r w:rsidRPr="004E6876">
        <w:rPr>
          <w:rFonts w:ascii="Segoe UI" w:hAnsi="Segoe UI" w:cs="Segoe UI"/>
          <w:color w:val="000000"/>
          <w:sz w:val="28"/>
          <w:szCs w:val="28"/>
          <w:rtl/>
        </w:rPr>
        <w:t>العربية".</w:t>
      </w:r>
      <w:proofErr w:type="spellEnd"/>
      <w:r w:rsidRPr="004E6876">
        <w:rPr>
          <w:rStyle w:val="a4"/>
          <w:rFonts w:ascii="Segoe UI" w:hAnsi="Segoe UI" w:cs="Segoe UI"/>
          <w:color w:val="000000"/>
          <w:sz w:val="28"/>
          <w:szCs w:val="28"/>
          <w:rtl/>
        </w:rPr>
        <w:footnoteReference w:id="8"/>
      </w:r>
      <w:r w:rsidRPr="004E6876">
        <w:rPr>
          <w:rFonts w:ascii="Segoe UI" w:hAnsi="Segoe UI" w:cs="Segoe UI"/>
          <w:color w:val="000000"/>
          <w:sz w:val="28"/>
          <w:szCs w:val="28"/>
          <w:rtl/>
        </w:rPr>
        <w:t xml:space="preserve"> </w:t>
      </w:r>
    </w:p>
    <w:p w:rsidR="001C389E" w:rsidRPr="004E6876" w:rsidRDefault="001C389E" w:rsidP="001C389E">
      <w:pPr>
        <w:jc w:val="lowKashida"/>
        <w:rPr>
          <w:rFonts w:ascii="Segoe UI" w:hAnsi="Segoe UI" w:cs="Segoe UI"/>
          <w:color w:val="000000"/>
          <w:sz w:val="28"/>
          <w:szCs w:val="28"/>
          <w:rtl/>
        </w:rPr>
      </w:pPr>
      <w:r w:rsidRPr="004E6876">
        <w:rPr>
          <w:rFonts w:ascii="Segoe UI" w:hAnsi="Segoe UI" w:cs="Segoe UI"/>
          <w:color w:val="000000"/>
          <w:sz w:val="28"/>
          <w:szCs w:val="28"/>
          <w:rtl/>
        </w:rPr>
        <w:tab/>
        <w:t xml:space="preserve">وقد تأكد عمق الانتماء القومي عند الفلسطينيين وإيمانهم بالوحدة العربية من خلال القرارات التي أصدرها مؤتمرهم الوطني هذا فالإضافة إلى إصدار قرار من المؤتمرين بتسمية فلسطين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سوريا الجنوبية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فقد ورد في القرارات ما يلي :</w:t>
      </w:r>
    </w:p>
    <w:p w:rsidR="001C389E" w:rsidRPr="004E6876" w:rsidRDefault="001C389E" w:rsidP="001C389E">
      <w:pPr>
        <w:jc w:val="lowKashida"/>
        <w:rPr>
          <w:rFonts w:ascii="Segoe UI" w:hAnsi="Segoe UI" w:cs="Segoe UI"/>
          <w:color w:val="000000"/>
          <w:sz w:val="28"/>
          <w:szCs w:val="28"/>
          <w:rtl/>
        </w:rPr>
      </w:pPr>
      <w:proofErr w:type="gramStart"/>
      <w:r w:rsidRPr="004E6876">
        <w:rPr>
          <w:rFonts w:ascii="Segoe UI" w:hAnsi="Segoe UI" w:cs="Segoe UI"/>
          <w:color w:val="000000"/>
          <w:sz w:val="28"/>
          <w:szCs w:val="28"/>
          <w:rtl/>
        </w:rPr>
        <w:t>أولاً :</w:t>
      </w:r>
      <w:proofErr w:type="gramEnd"/>
      <w:r w:rsidRPr="004E6876">
        <w:rPr>
          <w:rFonts w:ascii="Segoe UI" w:hAnsi="Segoe UI" w:cs="Segoe UI"/>
          <w:color w:val="000000"/>
          <w:sz w:val="28"/>
          <w:szCs w:val="28"/>
          <w:rtl/>
        </w:rPr>
        <w:t xml:space="preserve"> إننا نعتبر فلسطين جزءاً من سوريا العربية , إذ لم يحدث أن انفصلت عنها في أي وقت من الأوقات ونحن مرتبطون بها بروابط قومية وديني</w:t>
      </w:r>
      <w:r w:rsidR="00761743">
        <w:rPr>
          <w:rFonts w:ascii="Segoe UI" w:hAnsi="Segoe UI" w:cs="Segoe UI"/>
          <w:color w:val="000000"/>
          <w:sz w:val="28"/>
          <w:szCs w:val="28"/>
          <w:rtl/>
        </w:rPr>
        <w:t xml:space="preserve">ة ولغوية , وطبيعية واقتصادية و </w:t>
      </w:r>
      <w:r w:rsidRPr="004E6876">
        <w:rPr>
          <w:rFonts w:ascii="Segoe UI" w:hAnsi="Segoe UI" w:cs="Segoe UI"/>
          <w:color w:val="000000"/>
          <w:sz w:val="28"/>
          <w:szCs w:val="28"/>
          <w:rtl/>
        </w:rPr>
        <w:t>جغرافية.</w:t>
      </w:r>
    </w:p>
    <w:p w:rsidR="001C389E" w:rsidRPr="004E6876" w:rsidRDefault="001C389E" w:rsidP="001C389E">
      <w:pPr>
        <w:jc w:val="lowKashida"/>
        <w:rPr>
          <w:rFonts w:ascii="Segoe UI" w:hAnsi="Segoe UI" w:cs="Segoe UI"/>
          <w:color w:val="000000"/>
          <w:sz w:val="28"/>
          <w:szCs w:val="28"/>
          <w:rtl/>
        </w:rPr>
      </w:pPr>
      <w:r w:rsidRPr="004E6876">
        <w:rPr>
          <w:rFonts w:ascii="Segoe UI" w:hAnsi="Segoe UI" w:cs="Segoe UI"/>
          <w:color w:val="000000"/>
          <w:sz w:val="28"/>
          <w:szCs w:val="28"/>
          <w:rtl/>
        </w:rPr>
        <w:t>ثانياً</w:t>
      </w:r>
      <w:r w:rsidR="00761743">
        <w:rPr>
          <w:rFonts w:ascii="Segoe UI" w:hAnsi="Segoe UI" w:cs="Segoe UI" w:hint="cs"/>
          <w:color w:val="000000"/>
          <w:sz w:val="28"/>
          <w:szCs w:val="28"/>
          <w:rtl/>
        </w:rPr>
        <w:t xml:space="preserve"> </w:t>
      </w:r>
      <w:r w:rsidRPr="004E6876">
        <w:rPr>
          <w:rFonts w:ascii="Segoe UI" w:hAnsi="Segoe UI" w:cs="Segoe UI"/>
          <w:color w:val="000000"/>
          <w:sz w:val="28"/>
          <w:szCs w:val="28"/>
          <w:rtl/>
        </w:rPr>
        <w:t xml:space="preserve">: إن التصريح الذي أدلى به </w:t>
      </w:r>
      <w:proofErr w:type="spellStart"/>
      <w:r w:rsidRPr="004E6876">
        <w:rPr>
          <w:rFonts w:ascii="Segoe UI" w:hAnsi="Segoe UI" w:cs="Segoe UI"/>
          <w:color w:val="000000"/>
          <w:sz w:val="28"/>
          <w:szCs w:val="28"/>
          <w:rtl/>
        </w:rPr>
        <w:t>المسيو</w:t>
      </w:r>
      <w:proofErr w:type="spellEnd"/>
      <w:r w:rsidRPr="004E6876">
        <w:rPr>
          <w:rFonts w:ascii="Segoe UI" w:hAnsi="Segoe UI" w:cs="Segoe UI"/>
          <w:color w:val="000000"/>
          <w:sz w:val="28"/>
          <w:szCs w:val="28"/>
          <w:rtl/>
        </w:rPr>
        <w:t xml:space="preserve"> </w:t>
      </w:r>
      <w:proofErr w:type="spellStart"/>
      <w:r w:rsidRPr="004E6876">
        <w:rPr>
          <w:rFonts w:ascii="Segoe UI" w:hAnsi="Segoe UI" w:cs="Segoe UI"/>
          <w:color w:val="000000"/>
          <w:sz w:val="28"/>
          <w:szCs w:val="28"/>
          <w:rtl/>
        </w:rPr>
        <w:t>بيكو</w:t>
      </w:r>
      <w:proofErr w:type="spellEnd"/>
      <w:r w:rsidRPr="004E6876">
        <w:rPr>
          <w:rFonts w:ascii="Segoe UI" w:hAnsi="Segoe UI" w:cs="Segoe UI"/>
          <w:color w:val="000000"/>
          <w:sz w:val="28"/>
          <w:szCs w:val="28"/>
          <w:rtl/>
        </w:rPr>
        <w:t xml:space="preserve"> وزير خارجية فرنسا وقال فيه إن لفرنسا حقوقاً في بلدنا مبنية على </w:t>
      </w:r>
      <w:proofErr w:type="spellStart"/>
      <w:r w:rsidRPr="004E6876">
        <w:rPr>
          <w:rFonts w:ascii="Segoe UI" w:hAnsi="Segoe UI" w:cs="Segoe UI"/>
          <w:color w:val="000000"/>
          <w:sz w:val="28"/>
          <w:szCs w:val="28"/>
          <w:rtl/>
        </w:rPr>
        <w:t>رغائب</w:t>
      </w:r>
      <w:proofErr w:type="spellEnd"/>
      <w:r w:rsidRPr="004E6876">
        <w:rPr>
          <w:rFonts w:ascii="Segoe UI" w:hAnsi="Segoe UI" w:cs="Segoe UI"/>
          <w:color w:val="000000"/>
          <w:sz w:val="28"/>
          <w:szCs w:val="28"/>
          <w:rtl/>
        </w:rPr>
        <w:t xml:space="preserve"> ومطامح السكان ليس لها أساس. ونحن نرفض جميع التصريحات التي أدلى بها في الخطاب في </w:t>
      </w:r>
      <w:r w:rsidR="00761743">
        <w:rPr>
          <w:rFonts w:ascii="Segoe UI" w:hAnsi="Segoe UI" w:cs="Segoe UI" w:hint="cs"/>
          <w:color w:val="000000"/>
          <w:sz w:val="28"/>
          <w:szCs w:val="28"/>
          <w:rtl/>
        </w:rPr>
        <w:t xml:space="preserve"> </w:t>
      </w:r>
      <w:r w:rsidRPr="004E6876">
        <w:rPr>
          <w:rFonts w:ascii="Segoe UI" w:hAnsi="Segoe UI" w:cs="Segoe UI"/>
          <w:color w:val="000000"/>
          <w:sz w:val="28"/>
          <w:szCs w:val="28"/>
          <w:rtl/>
        </w:rPr>
        <w:t>29</w:t>
      </w:r>
      <w:r w:rsidR="00761743">
        <w:rPr>
          <w:rFonts w:ascii="Segoe UI" w:hAnsi="Segoe UI" w:cs="Segoe UI" w:hint="cs"/>
          <w:color w:val="000000"/>
          <w:sz w:val="28"/>
          <w:szCs w:val="28"/>
          <w:rtl/>
        </w:rPr>
        <w:t xml:space="preserve"> </w:t>
      </w:r>
      <w:r w:rsidRPr="004E6876">
        <w:rPr>
          <w:rFonts w:ascii="Segoe UI" w:hAnsi="Segoe UI" w:cs="Segoe UI"/>
          <w:color w:val="000000"/>
          <w:sz w:val="28"/>
          <w:szCs w:val="28"/>
          <w:rtl/>
        </w:rPr>
        <w:t xml:space="preserve">كانون الأول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ديسمبر عام 1918 لأن تمنياتنا ومطامحنا تنحصر في الوحدة العربية والاستقلال التام .</w:t>
      </w:r>
    </w:p>
    <w:p w:rsidR="001C389E" w:rsidRPr="004E6876" w:rsidRDefault="001C389E" w:rsidP="001C389E">
      <w:pPr>
        <w:jc w:val="lowKashida"/>
        <w:rPr>
          <w:rFonts w:ascii="Segoe UI" w:hAnsi="Segoe UI" w:cs="Segoe UI"/>
          <w:color w:val="000000"/>
          <w:sz w:val="28"/>
          <w:szCs w:val="28"/>
          <w:rtl/>
        </w:rPr>
      </w:pPr>
      <w:proofErr w:type="gramStart"/>
      <w:r w:rsidRPr="004E6876">
        <w:rPr>
          <w:rFonts w:ascii="Segoe UI" w:hAnsi="Segoe UI" w:cs="Segoe UI"/>
          <w:color w:val="000000"/>
          <w:sz w:val="28"/>
          <w:szCs w:val="28"/>
          <w:rtl/>
        </w:rPr>
        <w:t>ثالثاً</w:t>
      </w:r>
      <w:r w:rsidR="00761743">
        <w:rPr>
          <w:rFonts w:ascii="Segoe UI" w:hAnsi="Segoe UI" w:cs="Segoe UI" w:hint="cs"/>
          <w:color w:val="000000"/>
          <w:sz w:val="28"/>
          <w:szCs w:val="28"/>
          <w:rtl/>
        </w:rPr>
        <w:t xml:space="preserve"> </w:t>
      </w:r>
      <w:r w:rsidRPr="004E6876">
        <w:rPr>
          <w:rFonts w:ascii="Segoe UI" w:hAnsi="Segoe UI" w:cs="Segoe UI"/>
          <w:color w:val="000000"/>
          <w:sz w:val="28"/>
          <w:szCs w:val="28"/>
          <w:rtl/>
        </w:rPr>
        <w:t>:</w:t>
      </w:r>
      <w:proofErr w:type="gramEnd"/>
      <w:r w:rsidRPr="004E6876">
        <w:rPr>
          <w:rFonts w:ascii="Segoe UI" w:hAnsi="Segoe UI" w:cs="Segoe UI"/>
          <w:color w:val="000000"/>
          <w:sz w:val="28"/>
          <w:szCs w:val="28"/>
          <w:rtl/>
        </w:rPr>
        <w:t xml:space="preserve"> بناء على ما تقدم , إننا نعرب عن رغبتنا بأن لا تنفصل سوريا الجنوبية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فلسطين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عن حكومة سوريا المستقلة , وأن تكون متحررة من جميع أنواع النفوذ والحماية الأجنبية </w:t>
      </w:r>
      <w:r w:rsidRPr="004E6876">
        <w:rPr>
          <w:rStyle w:val="a4"/>
          <w:rFonts w:ascii="Segoe UI" w:hAnsi="Segoe UI" w:cs="Segoe UI"/>
          <w:color w:val="000000"/>
          <w:sz w:val="28"/>
          <w:szCs w:val="28"/>
          <w:rtl/>
        </w:rPr>
        <w:footnoteReference w:id="9"/>
      </w:r>
      <w:r w:rsidRPr="004E6876">
        <w:rPr>
          <w:rFonts w:ascii="Segoe UI" w:hAnsi="Segoe UI" w:cs="Segoe UI"/>
          <w:color w:val="000000"/>
          <w:sz w:val="28"/>
          <w:szCs w:val="28"/>
          <w:rtl/>
        </w:rPr>
        <w:t xml:space="preserve">. وفي نهاية المؤتمر قرر المؤتمرون إرسال وفد إلى بلاد الشام للاجتماع مع قادة البلاد القوميين وللتعبير عن عواطف أهل (سوريا الجنوبية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في بقائهم وإياهم كتلة عربية </w:t>
      </w:r>
      <w:proofErr w:type="gramStart"/>
      <w:r w:rsidRPr="004E6876">
        <w:rPr>
          <w:rFonts w:ascii="Segoe UI" w:hAnsi="Segoe UI" w:cs="Segoe UI"/>
          <w:color w:val="000000"/>
          <w:sz w:val="28"/>
          <w:szCs w:val="28"/>
          <w:rtl/>
        </w:rPr>
        <w:t>مستقلة ,</w:t>
      </w:r>
      <w:proofErr w:type="gramEnd"/>
      <w:r w:rsidRPr="004E6876">
        <w:rPr>
          <w:rFonts w:ascii="Segoe UI" w:hAnsi="Segoe UI" w:cs="Segoe UI"/>
          <w:color w:val="000000"/>
          <w:sz w:val="28"/>
          <w:szCs w:val="28"/>
          <w:rtl/>
        </w:rPr>
        <w:t xml:space="preserve"> إلا أن الإنكليز منعوا الوفد من السفر إلى دمشق. </w:t>
      </w:r>
    </w:p>
    <w:p w:rsidR="001C389E" w:rsidRPr="004E6876" w:rsidRDefault="001C389E" w:rsidP="001C389E">
      <w:pPr>
        <w:ind w:left="-95"/>
        <w:jc w:val="lowKashida"/>
        <w:rPr>
          <w:rFonts w:ascii="Segoe UI" w:hAnsi="Segoe UI" w:cs="Segoe UI"/>
          <w:color w:val="000000"/>
          <w:sz w:val="28"/>
          <w:szCs w:val="28"/>
          <w:rtl/>
        </w:rPr>
      </w:pPr>
      <w:r w:rsidRPr="004E6876">
        <w:rPr>
          <w:rFonts w:ascii="Segoe UI" w:hAnsi="Segoe UI" w:cs="Segoe UI"/>
          <w:color w:val="000000"/>
          <w:sz w:val="28"/>
          <w:szCs w:val="28"/>
          <w:rtl/>
        </w:rPr>
        <w:t xml:space="preserve"> </w:t>
      </w:r>
      <w:r w:rsidRPr="004E6876">
        <w:rPr>
          <w:rFonts w:ascii="Segoe UI" w:hAnsi="Segoe UI" w:cs="Segoe UI"/>
          <w:color w:val="000000"/>
          <w:sz w:val="28"/>
          <w:szCs w:val="28"/>
          <w:rtl/>
        </w:rPr>
        <w:tab/>
      </w:r>
      <w:r w:rsidRPr="004E6876">
        <w:rPr>
          <w:rFonts w:ascii="Segoe UI" w:hAnsi="Segoe UI" w:cs="Segoe UI"/>
          <w:color w:val="000000"/>
          <w:sz w:val="28"/>
          <w:szCs w:val="28"/>
          <w:rtl/>
        </w:rPr>
        <w:tab/>
        <w:t xml:space="preserve">كان أمل الانضمام وتأكيد الانتماء لسورية الطبيعية قد راود أحلام </w:t>
      </w:r>
      <w:proofErr w:type="gramStart"/>
      <w:r w:rsidRPr="004E6876">
        <w:rPr>
          <w:rFonts w:ascii="Segoe UI" w:hAnsi="Segoe UI" w:cs="Segoe UI"/>
          <w:color w:val="000000"/>
          <w:sz w:val="28"/>
          <w:szCs w:val="28"/>
          <w:rtl/>
        </w:rPr>
        <w:t>الفلسطينيين</w:t>
      </w:r>
      <w:r w:rsidR="0083613C">
        <w:rPr>
          <w:rFonts w:ascii="Segoe UI" w:hAnsi="Segoe UI" w:cs="Segoe UI" w:hint="cs"/>
          <w:color w:val="000000"/>
          <w:sz w:val="28"/>
          <w:szCs w:val="28"/>
          <w:rtl/>
        </w:rPr>
        <w:t xml:space="preserve"> </w:t>
      </w:r>
      <w:r w:rsidRPr="004E6876">
        <w:rPr>
          <w:rFonts w:ascii="Segoe UI" w:hAnsi="Segoe UI" w:cs="Segoe UI"/>
          <w:color w:val="000000"/>
          <w:sz w:val="28"/>
          <w:szCs w:val="28"/>
          <w:rtl/>
        </w:rPr>
        <w:t>,</w:t>
      </w:r>
      <w:proofErr w:type="gramEnd"/>
      <w:r w:rsidRPr="004E6876">
        <w:rPr>
          <w:rFonts w:ascii="Segoe UI" w:hAnsi="Segoe UI" w:cs="Segoe UI"/>
          <w:color w:val="000000"/>
          <w:sz w:val="28"/>
          <w:szCs w:val="28"/>
          <w:rtl/>
        </w:rPr>
        <w:t xml:space="preserve"> باعتباره المخرج الوحيد أمامهم من المأزق الذي كانوا يواجهونه , ولم يتركوا مناسبة إلا وعبروا عن طموحاتهم هذه. ففي اجتماع لقادة الحركة الوطنية الفلسطينية يوم الثاني عشر من نيسان /أبريل 1919 حددوا المطالب الواجب تقديمها للجنة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w:t>
      </w:r>
      <w:proofErr w:type="spellStart"/>
      <w:r w:rsidRPr="004E6876">
        <w:rPr>
          <w:rFonts w:ascii="Segoe UI" w:hAnsi="Segoe UI" w:cs="Segoe UI"/>
          <w:color w:val="000000"/>
          <w:sz w:val="28"/>
          <w:szCs w:val="28"/>
          <w:rtl/>
        </w:rPr>
        <w:t>كنج</w:t>
      </w:r>
      <w:proofErr w:type="spellEnd"/>
      <w:r w:rsidRPr="004E6876">
        <w:rPr>
          <w:rFonts w:ascii="Segoe UI" w:hAnsi="Segoe UI" w:cs="Segoe UI"/>
          <w:color w:val="000000"/>
          <w:sz w:val="28"/>
          <w:szCs w:val="28"/>
          <w:rtl/>
        </w:rPr>
        <w:t xml:space="preserve"> كرين </w:t>
      </w:r>
      <w:proofErr w:type="spellStart"/>
      <w:r w:rsidRPr="004E6876">
        <w:rPr>
          <w:rFonts w:ascii="Segoe UI" w:hAnsi="Segoe UI" w:cs="Segoe UI"/>
          <w:color w:val="000000"/>
          <w:sz w:val="28"/>
          <w:szCs w:val="28"/>
          <w:rtl/>
        </w:rPr>
        <w:t>"</w:t>
      </w:r>
      <w:proofErr w:type="spellEnd"/>
      <w:r w:rsidRPr="004E6876">
        <w:rPr>
          <w:rStyle w:val="a4"/>
          <w:rFonts w:ascii="Segoe UI" w:hAnsi="Segoe UI" w:cs="Segoe UI"/>
          <w:color w:val="000000"/>
          <w:sz w:val="28"/>
          <w:szCs w:val="28"/>
          <w:rtl/>
        </w:rPr>
        <w:footnoteReference w:id="10"/>
      </w:r>
      <w:r w:rsidRPr="004E6876">
        <w:rPr>
          <w:rFonts w:ascii="Segoe UI" w:hAnsi="Segoe UI" w:cs="Segoe UI"/>
          <w:color w:val="000000"/>
          <w:sz w:val="28"/>
          <w:szCs w:val="28"/>
          <w:rtl/>
        </w:rPr>
        <w:t xml:space="preserve"> , والتي تركزت على </w:t>
      </w:r>
      <w:r w:rsidRPr="004E6876">
        <w:rPr>
          <w:rFonts w:ascii="Segoe UI" w:hAnsi="Segoe UI" w:cs="Segoe UI"/>
          <w:color w:val="000000"/>
          <w:sz w:val="28"/>
          <w:szCs w:val="28"/>
          <w:rtl/>
        </w:rPr>
        <w:lastRenderedPageBreak/>
        <w:t xml:space="preserve">اعتبار </w:t>
      </w:r>
      <w:proofErr w:type="spellStart"/>
      <w:r w:rsidRPr="004E6876">
        <w:rPr>
          <w:rFonts w:ascii="Segoe UI" w:hAnsi="Segoe UI" w:cs="Segoe UI"/>
          <w:color w:val="000000"/>
          <w:sz w:val="28"/>
          <w:szCs w:val="28"/>
          <w:rtl/>
        </w:rPr>
        <w:t>"سوريا"</w:t>
      </w:r>
      <w:proofErr w:type="spellEnd"/>
      <w:r w:rsidRPr="004E6876">
        <w:rPr>
          <w:rFonts w:ascii="Segoe UI" w:hAnsi="Segoe UI" w:cs="Segoe UI"/>
          <w:color w:val="000000"/>
          <w:sz w:val="28"/>
          <w:szCs w:val="28"/>
          <w:rtl/>
        </w:rPr>
        <w:t xml:space="preserve"> التي تمتد من جبال </w:t>
      </w:r>
      <w:proofErr w:type="spellStart"/>
      <w:r w:rsidRPr="004E6876">
        <w:rPr>
          <w:rFonts w:ascii="Segoe UI" w:hAnsi="Segoe UI" w:cs="Segoe UI"/>
          <w:color w:val="000000"/>
          <w:sz w:val="28"/>
          <w:szCs w:val="28"/>
          <w:rtl/>
        </w:rPr>
        <w:t>طوروس</w:t>
      </w:r>
      <w:proofErr w:type="spellEnd"/>
      <w:r w:rsidRPr="004E6876">
        <w:rPr>
          <w:rFonts w:ascii="Segoe UI" w:hAnsi="Segoe UI" w:cs="Segoe UI"/>
          <w:color w:val="000000"/>
          <w:sz w:val="28"/>
          <w:szCs w:val="28"/>
          <w:rtl/>
        </w:rPr>
        <w:t xml:space="preserve"> شمالاً إلى ترعة السويس جنوباً  مستقلة استقلالاً تاماً ضمن الوحدة العربية و أن فلسطين جزء لا يتجزأ عنها</w:t>
      </w:r>
      <w:r w:rsidRPr="004E6876">
        <w:rPr>
          <w:rStyle w:val="a4"/>
          <w:rFonts w:ascii="Segoe UI" w:hAnsi="Segoe UI" w:cs="Segoe UI"/>
          <w:color w:val="000000"/>
          <w:sz w:val="28"/>
          <w:szCs w:val="28"/>
          <w:rtl/>
        </w:rPr>
        <w:footnoteReference w:id="11"/>
      </w:r>
      <w:r w:rsidRPr="004E6876">
        <w:rPr>
          <w:rFonts w:ascii="Segoe UI" w:hAnsi="Segoe UI" w:cs="Segoe UI"/>
          <w:color w:val="000000"/>
          <w:sz w:val="28"/>
          <w:szCs w:val="28"/>
          <w:rtl/>
        </w:rPr>
        <w:t>.</w:t>
      </w:r>
    </w:p>
    <w:p w:rsidR="001C389E" w:rsidRPr="004E6876" w:rsidRDefault="001C389E" w:rsidP="0083613C">
      <w:pPr>
        <w:ind w:left="-95"/>
        <w:jc w:val="lowKashida"/>
        <w:rPr>
          <w:rFonts w:ascii="Segoe UI" w:hAnsi="Segoe UI" w:cs="Segoe UI"/>
          <w:color w:val="000000"/>
          <w:sz w:val="28"/>
          <w:szCs w:val="28"/>
          <w:rtl/>
        </w:rPr>
      </w:pPr>
      <w:r w:rsidRPr="004E6876">
        <w:rPr>
          <w:rFonts w:ascii="Segoe UI" w:hAnsi="Segoe UI" w:cs="Segoe UI"/>
          <w:color w:val="000000"/>
          <w:sz w:val="28"/>
          <w:szCs w:val="28"/>
          <w:rtl/>
        </w:rPr>
        <w:tab/>
        <w:t xml:space="preserve">وفي كانون الثاني /يناير 1920 رفعت الجمعية الإسلامية المسيحية بنابلس مذكرة إلى مؤتمر الصلح في باريس بينت فيها.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w:t>
      </w:r>
      <w:proofErr w:type="gramStart"/>
      <w:r w:rsidRPr="004E6876">
        <w:rPr>
          <w:rFonts w:ascii="Segoe UI" w:hAnsi="Segoe UI" w:cs="Segoe UI"/>
          <w:color w:val="000000"/>
          <w:sz w:val="28"/>
          <w:szCs w:val="28"/>
          <w:rtl/>
        </w:rPr>
        <w:t>إننا</w:t>
      </w:r>
      <w:proofErr w:type="gramEnd"/>
      <w:r w:rsidRPr="004E6876">
        <w:rPr>
          <w:rFonts w:ascii="Segoe UI" w:hAnsi="Segoe UI" w:cs="Segoe UI"/>
          <w:color w:val="000000"/>
          <w:sz w:val="28"/>
          <w:szCs w:val="28"/>
          <w:rtl/>
        </w:rPr>
        <w:t xml:space="preserve"> لا نريد غير استقلال بلادنا السورية واحدة غير متجزئة وإننا نرفض المزاعم الصهيونية والهجرة اليهودية....ففصل فلسطين عن سوريا يفهمنا بصراحة تامة أن المراد منه تمزيق البلاد العربية إرضاء للمصا</w:t>
      </w:r>
      <w:proofErr w:type="gramStart"/>
      <w:r w:rsidRPr="004E6876">
        <w:rPr>
          <w:rFonts w:ascii="Segoe UI" w:hAnsi="Segoe UI" w:cs="Segoe UI"/>
          <w:color w:val="000000"/>
          <w:sz w:val="28"/>
          <w:szCs w:val="28"/>
          <w:rtl/>
        </w:rPr>
        <w:t>لح الاستعماري</w:t>
      </w:r>
      <w:proofErr w:type="gramEnd"/>
      <w:r w:rsidRPr="004E6876">
        <w:rPr>
          <w:rFonts w:ascii="Segoe UI" w:hAnsi="Segoe UI" w:cs="Segoe UI"/>
          <w:color w:val="000000"/>
          <w:sz w:val="28"/>
          <w:szCs w:val="28"/>
          <w:rtl/>
        </w:rPr>
        <w:t>ة , وأنه لم يكن إلا تطبيقا لمعاهدة 1916</w:t>
      </w:r>
      <w:r w:rsidR="0083613C">
        <w:rPr>
          <w:rFonts w:ascii="Segoe UI" w:hAnsi="Segoe UI" w:cs="Segoe UI" w:hint="cs"/>
          <w:color w:val="000000"/>
          <w:sz w:val="28"/>
          <w:szCs w:val="28"/>
          <w:rtl/>
        </w:rPr>
        <w:t xml:space="preserve"> </w:t>
      </w:r>
      <w:r w:rsidRPr="004E6876">
        <w:rPr>
          <w:rFonts w:ascii="Segoe UI" w:hAnsi="Segoe UI" w:cs="Segoe UI"/>
          <w:color w:val="000000"/>
          <w:sz w:val="28"/>
          <w:szCs w:val="28"/>
          <w:rtl/>
        </w:rPr>
        <w:t xml:space="preserve">, التي هي تعد صريح على حقوقنا والتي يقصد من ورائها تلاشي قوميتنا </w:t>
      </w:r>
      <w:r w:rsidRPr="004E6876">
        <w:rPr>
          <w:rStyle w:val="a4"/>
          <w:rFonts w:ascii="Segoe UI" w:hAnsi="Segoe UI" w:cs="Segoe UI"/>
          <w:color w:val="000000"/>
          <w:sz w:val="28"/>
          <w:szCs w:val="28"/>
          <w:rtl/>
        </w:rPr>
        <w:footnoteReference w:id="12"/>
      </w:r>
      <w:r w:rsidRPr="004E6876">
        <w:rPr>
          <w:rFonts w:ascii="Segoe UI" w:hAnsi="Segoe UI" w:cs="Segoe UI"/>
          <w:color w:val="000000"/>
          <w:sz w:val="28"/>
          <w:szCs w:val="28"/>
          <w:rtl/>
        </w:rPr>
        <w:t>.</w:t>
      </w:r>
    </w:p>
    <w:p w:rsidR="001C389E" w:rsidRPr="004E6876" w:rsidRDefault="001C389E" w:rsidP="00761743">
      <w:pPr>
        <w:ind w:left="-95"/>
        <w:jc w:val="lowKashida"/>
        <w:rPr>
          <w:rFonts w:ascii="Segoe UI" w:hAnsi="Segoe UI" w:cs="Segoe UI"/>
          <w:color w:val="000000"/>
          <w:sz w:val="28"/>
          <w:szCs w:val="28"/>
          <w:rtl/>
        </w:rPr>
      </w:pPr>
      <w:r w:rsidRPr="004E6876">
        <w:rPr>
          <w:rFonts w:ascii="Segoe UI" w:hAnsi="Segoe UI" w:cs="Segoe UI"/>
          <w:color w:val="000000"/>
          <w:sz w:val="28"/>
          <w:szCs w:val="28"/>
          <w:rtl/>
        </w:rPr>
        <w:tab/>
      </w:r>
      <w:r w:rsidRPr="004E6876">
        <w:rPr>
          <w:rFonts w:ascii="Segoe UI" w:hAnsi="Segoe UI" w:cs="Segoe UI"/>
          <w:color w:val="000000"/>
          <w:sz w:val="28"/>
          <w:szCs w:val="28"/>
          <w:rtl/>
        </w:rPr>
        <w:tab/>
        <w:t xml:space="preserve">أن المتتبع للعمل السياسي داخل فلسطين منذ </w:t>
      </w:r>
      <w:r w:rsidR="00761743">
        <w:rPr>
          <w:rFonts w:ascii="Segoe UI" w:hAnsi="Segoe UI" w:cs="Segoe UI" w:hint="cs"/>
          <w:color w:val="000000"/>
          <w:sz w:val="28"/>
          <w:szCs w:val="28"/>
          <w:rtl/>
        </w:rPr>
        <w:t>صدور وعد بلفور</w:t>
      </w:r>
      <w:r w:rsidRPr="004E6876">
        <w:rPr>
          <w:rFonts w:ascii="Segoe UI" w:hAnsi="Segoe UI" w:cs="Segoe UI"/>
          <w:color w:val="000000"/>
          <w:sz w:val="28"/>
          <w:szCs w:val="28"/>
          <w:rtl/>
        </w:rPr>
        <w:t xml:space="preserve"> وحتى أواخر 1920 , يلاحظ تقاطع النضال الفلسطيني مع نضال الحركة القومية العربية وامتداد لها بالرغم من الالتباس الذي صاحب نشوء الأولى. ويرجع هذا التداخل كما سبقت الإشارة </w:t>
      </w:r>
      <w:proofErr w:type="gramStart"/>
      <w:r w:rsidRPr="004E6876">
        <w:rPr>
          <w:rFonts w:ascii="Segoe UI" w:hAnsi="Segoe UI" w:cs="Segoe UI"/>
          <w:color w:val="000000"/>
          <w:sz w:val="28"/>
          <w:szCs w:val="28"/>
          <w:rtl/>
        </w:rPr>
        <w:t>إليه</w:t>
      </w:r>
      <w:proofErr w:type="gramEnd"/>
      <w:r w:rsidRPr="004E6876">
        <w:rPr>
          <w:rFonts w:ascii="Segoe UI" w:hAnsi="Segoe UI" w:cs="Segoe UI"/>
          <w:color w:val="000000"/>
          <w:sz w:val="28"/>
          <w:szCs w:val="28"/>
          <w:rtl/>
        </w:rPr>
        <w:t xml:space="preserve"> إلى عدة عوامل. </w:t>
      </w:r>
      <w:r w:rsidR="00761743" w:rsidRPr="004E6876">
        <w:rPr>
          <w:rFonts w:ascii="Segoe UI" w:hAnsi="Segoe UI" w:cs="Segoe UI" w:hint="cs"/>
          <w:color w:val="000000"/>
          <w:sz w:val="28"/>
          <w:szCs w:val="28"/>
          <w:rtl/>
        </w:rPr>
        <w:t>كان</w:t>
      </w:r>
      <w:r w:rsidRPr="004E6876">
        <w:rPr>
          <w:rFonts w:ascii="Segoe UI" w:hAnsi="Segoe UI" w:cs="Segoe UI"/>
          <w:color w:val="000000"/>
          <w:sz w:val="28"/>
          <w:szCs w:val="28"/>
          <w:rtl/>
        </w:rPr>
        <w:t xml:space="preserve"> الخطر الصهيوني وقوة معسكر الأعداد سبب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لا يستهان به في هذا المجال , وهو ما أكده تقرير المخابرات البريطانية في تشرين الثاني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نوفمبر 1919 حيث أوضح أن الخوف من الصهيونية هو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السبب الرئيسي الذي يدفع الشباب من العناصر الموالية للوحدة العربية نحو العطف على الاتحاد مع سوريا العربية المستقلة , فبانضمام فلسطين إلى سوريا العربية , يصبح في وسع شعب فلسطين , بمساعدة العرب الآخرين , أن يقاوموا بنجاح الهجرة اليهودية </w:t>
      </w:r>
      <w:r w:rsidRPr="004E6876">
        <w:rPr>
          <w:rStyle w:val="a4"/>
          <w:rFonts w:ascii="Segoe UI" w:hAnsi="Segoe UI" w:cs="Segoe UI"/>
          <w:color w:val="000000"/>
          <w:sz w:val="28"/>
          <w:szCs w:val="28"/>
          <w:rtl/>
        </w:rPr>
        <w:footnoteReference w:id="13"/>
      </w:r>
      <w:r w:rsidRPr="004E6876">
        <w:rPr>
          <w:rFonts w:ascii="Segoe UI" w:hAnsi="Segoe UI" w:cs="Segoe UI"/>
          <w:color w:val="000000"/>
          <w:sz w:val="28"/>
          <w:szCs w:val="28"/>
          <w:rtl/>
        </w:rPr>
        <w:t>.</w:t>
      </w:r>
    </w:p>
    <w:p w:rsidR="001C389E" w:rsidRPr="004E6876" w:rsidRDefault="001C389E" w:rsidP="001C389E">
      <w:pPr>
        <w:ind w:left="-95"/>
        <w:jc w:val="lowKashida"/>
        <w:rPr>
          <w:rFonts w:ascii="Segoe UI" w:hAnsi="Segoe UI" w:cs="Segoe UI"/>
          <w:color w:val="000000"/>
          <w:sz w:val="28"/>
          <w:szCs w:val="28"/>
          <w:rtl/>
        </w:rPr>
      </w:pPr>
      <w:proofErr w:type="gramStart"/>
      <w:r w:rsidRPr="004E6876">
        <w:rPr>
          <w:rFonts w:ascii="Segoe UI" w:hAnsi="Segoe UI" w:cs="Segoe UI"/>
          <w:color w:val="000000"/>
          <w:sz w:val="28"/>
          <w:szCs w:val="28"/>
          <w:rtl/>
        </w:rPr>
        <w:t>إلا</w:t>
      </w:r>
      <w:proofErr w:type="gramEnd"/>
      <w:r w:rsidRPr="004E6876">
        <w:rPr>
          <w:rFonts w:ascii="Segoe UI" w:hAnsi="Segoe UI" w:cs="Segoe UI"/>
          <w:color w:val="000000"/>
          <w:sz w:val="28"/>
          <w:szCs w:val="28"/>
          <w:rtl/>
        </w:rPr>
        <w:t xml:space="preserve"> أن سنة 1920 شهدت متغيرات جديدة. فرضت على الحركة الوطنية الفلسطينية انتهاج سياسة جديدة وتبني مواقف جديدة تجاه الوحدة العربية.</w:t>
      </w:r>
    </w:p>
    <w:p w:rsidR="001C389E" w:rsidRPr="004E6876" w:rsidRDefault="001C389E" w:rsidP="00761743">
      <w:pPr>
        <w:pStyle w:val="3"/>
        <w:bidi/>
        <w:rPr>
          <w:rtl/>
        </w:rPr>
      </w:pPr>
      <w:r w:rsidRPr="004E6876">
        <w:rPr>
          <w:rtl/>
        </w:rPr>
        <w:t>فشل المراهنات وانتهاج سياسة الاعتماد على الذات</w:t>
      </w:r>
    </w:p>
    <w:p w:rsidR="00761743" w:rsidRDefault="001C389E" w:rsidP="00761743">
      <w:pPr>
        <w:ind w:left="-95"/>
        <w:jc w:val="lowKashida"/>
        <w:rPr>
          <w:rFonts w:ascii="Segoe UI" w:hAnsi="Segoe UI" w:cs="Segoe UI"/>
          <w:color w:val="000000"/>
          <w:sz w:val="28"/>
          <w:szCs w:val="28"/>
          <w:rtl/>
        </w:rPr>
      </w:pPr>
      <w:r w:rsidRPr="004E6876">
        <w:rPr>
          <w:rFonts w:ascii="Segoe UI" w:hAnsi="Segoe UI" w:cs="Segoe UI"/>
          <w:color w:val="000000"/>
          <w:sz w:val="28"/>
          <w:szCs w:val="28"/>
          <w:rtl/>
        </w:rPr>
        <w:tab/>
      </w:r>
      <w:r w:rsidRPr="004E6876">
        <w:rPr>
          <w:rFonts w:ascii="Segoe UI" w:hAnsi="Segoe UI" w:cs="Segoe UI"/>
          <w:color w:val="000000"/>
          <w:sz w:val="28"/>
          <w:szCs w:val="28"/>
          <w:rtl/>
        </w:rPr>
        <w:tab/>
      </w:r>
      <w:proofErr w:type="gramStart"/>
      <w:r w:rsidRPr="004E6876">
        <w:rPr>
          <w:rFonts w:ascii="Segoe UI" w:hAnsi="Segoe UI" w:cs="Segoe UI"/>
          <w:color w:val="000000"/>
          <w:sz w:val="28"/>
          <w:szCs w:val="28"/>
          <w:rtl/>
        </w:rPr>
        <w:t>منذ</w:t>
      </w:r>
      <w:proofErr w:type="gramEnd"/>
      <w:r w:rsidRPr="004E6876">
        <w:rPr>
          <w:rFonts w:ascii="Segoe UI" w:hAnsi="Segoe UI" w:cs="Segoe UI"/>
          <w:color w:val="000000"/>
          <w:sz w:val="28"/>
          <w:szCs w:val="28"/>
          <w:rtl/>
        </w:rPr>
        <w:t xml:space="preserve"> منتصف عام 1920 شهدت فلسطين والقضية العربية عموماً أحداثاً مهمة شكلت بالنسبة لتطور الحركة الوطنية الفلسطينية منعطفاً ذا دلالة. فبالإضافة إلى الظروف الداخلية في </w:t>
      </w:r>
      <w:proofErr w:type="gramStart"/>
      <w:r w:rsidRPr="004E6876">
        <w:rPr>
          <w:rFonts w:ascii="Segoe UI" w:hAnsi="Segoe UI" w:cs="Segoe UI"/>
          <w:color w:val="000000"/>
          <w:sz w:val="28"/>
          <w:szCs w:val="28"/>
          <w:rtl/>
        </w:rPr>
        <w:t>فلسطين ,</w:t>
      </w:r>
      <w:proofErr w:type="gramEnd"/>
      <w:r w:rsidRPr="004E6876">
        <w:rPr>
          <w:rFonts w:ascii="Segoe UI" w:hAnsi="Segoe UI" w:cs="Segoe UI"/>
          <w:color w:val="000000"/>
          <w:sz w:val="28"/>
          <w:szCs w:val="28"/>
          <w:rtl/>
        </w:rPr>
        <w:t xml:space="preserve"> والتي كان أهمها زيادة الهجرة اليهودية وانتقال الحركة الصهيونية من مرحلة التنظيم والترتيب  إلى مرحلة خلق وقائع جديدة والتحرش بالسكان العرب في فلسطين </w:t>
      </w:r>
      <w:r w:rsidR="00761743">
        <w:rPr>
          <w:rFonts w:ascii="Segoe UI" w:hAnsi="Segoe UI" w:cs="Segoe UI" w:hint="cs"/>
          <w:color w:val="000000"/>
          <w:sz w:val="28"/>
          <w:szCs w:val="28"/>
          <w:rtl/>
        </w:rPr>
        <w:t>.</w:t>
      </w:r>
    </w:p>
    <w:p w:rsidR="001C389E" w:rsidRPr="004E6876" w:rsidRDefault="001C389E" w:rsidP="00D01C60">
      <w:pPr>
        <w:ind w:left="-95"/>
        <w:jc w:val="lowKashida"/>
        <w:rPr>
          <w:rFonts w:ascii="Segoe UI" w:hAnsi="Segoe UI" w:cs="Segoe UI"/>
          <w:color w:val="000000"/>
          <w:sz w:val="28"/>
          <w:szCs w:val="28"/>
          <w:rtl/>
        </w:rPr>
      </w:pPr>
      <w:r w:rsidRPr="004E6876">
        <w:rPr>
          <w:rFonts w:ascii="Segoe UI" w:hAnsi="Segoe UI" w:cs="Segoe UI"/>
          <w:color w:val="000000"/>
          <w:sz w:val="28"/>
          <w:szCs w:val="28"/>
          <w:rtl/>
        </w:rPr>
        <w:lastRenderedPageBreak/>
        <w:t xml:space="preserve">يبدو أن تضافر العوامل الداخلية والخارجية شكل أساساً موضوعياً لتنحو الحركة الوطنية الفلسطينية </w:t>
      </w:r>
      <w:r w:rsidR="00D01C60">
        <w:rPr>
          <w:rFonts w:ascii="Segoe UI" w:hAnsi="Segoe UI" w:cs="Segoe UI" w:hint="cs"/>
          <w:color w:val="000000"/>
          <w:sz w:val="28"/>
          <w:szCs w:val="28"/>
          <w:rtl/>
        </w:rPr>
        <w:t>للاهتمام</w:t>
      </w:r>
      <w:r w:rsidRPr="004E6876">
        <w:rPr>
          <w:rFonts w:ascii="Segoe UI" w:hAnsi="Segoe UI" w:cs="Segoe UI"/>
          <w:color w:val="000000"/>
          <w:sz w:val="28"/>
          <w:szCs w:val="28"/>
          <w:rtl/>
        </w:rPr>
        <w:t xml:space="preserve"> </w:t>
      </w:r>
      <w:r w:rsidR="00D01C60">
        <w:rPr>
          <w:rFonts w:ascii="Segoe UI" w:hAnsi="Segoe UI" w:cs="Segoe UI" w:hint="cs"/>
          <w:color w:val="000000"/>
          <w:sz w:val="28"/>
          <w:szCs w:val="28"/>
          <w:rtl/>
        </w:rPr>
        <w:t>ب</w:t>
      </w:r>
      <w:r w:rsidRPr="004E6876">
        <w:rPr>
          <w:rFonts w:ascii="Segoe UI" w:hAnsi="Segoe UI" w:cs="Segoe UI"/>
          <w:color w:val="000000"/>
          <w:sz w:val="28"/>
          <w:szCs w:val="28"/>
          <w:rtl/>
        </w:rPr>
        <w:t xml:space="preserve">متطلبات النضال </w:t>
      </w:r>
      <w:proofErr w:type="gramStart"/>
      <w:r w:rsidRPr="004E6876">
        <w:rPr>
          <w:rFonts w:ascii="Segoe UI" w:hAnsi="Segoe UI" w:cs="Segoe UI"/>
          <w:color w:val="000000"/>
          <w:sz w:val="28"/>
          <w:szCs w:val="28"/>
          <w:rtl/>
        </w:rPr>
        <w:t>الداخلي ,</w:t>
      </w:r>
      <w:proofErr w:type="gramEnd"/>
      <w:r w:rsidRPr="004E6876">
        <w:rPr>
          <w:rFonts w:ascii="Segoe UI" w:hAnsi="Segoe UI" w:cs="Segoe UI"/>
          <w:color w:val="000000"/>
          <w:sz w:val="28"/>
          <w:szCs w:val="28"/>
          <w:rtl/>
        </w:rPr>
        <w:t xml:space="preserve"> بعيداً عن الهموم العربية , دون انتظار عون خارجي اعتماداً على أن فاقد الشيء لا يعطيه</w:t>
      </w:r>
      <w:r w:rsidR="00D01C60">
        <w:rPr>
          <w:rFonts w:ascii="Segoe UI" w:hAnsi="Segoe UI" w:cs="Segoe UI" w:hint="cs"/>
          <w:color w:val="000000"/>
          <w:sz w:val="28"/>
          <w:szCs w:val="28"/>
          <w:rtl/>
        </w:rPr>
        <w:t xml:space="preserve"> </w:t>
      </w:r>
      <w:r w:rsidRPr="004E6876">
        <w:rPr>
          <w:rFonts w:ascii="Segoe UI" w:hAnsi="Segoe UI" w:cs="Segoe UI"/>
          <w:color w:val="000000"/>
          <w:sz w:val="28"/>
          <w:szCs w:val="28"/>
          <w:rtl/>
        </w:rPr>
        <w:t>.</w:t>
      </w:r>
      <w:r w:rsidR="00D01C60">
        <w:rPr>
          <w:rFonts w:ascii="Segoe UI" w:hAnsi="Segoe UI" w:cs="Segoe UI" w:hint="cs"/>
          <w:color w:val="000000"/>
          <w:sz w:val="28"/>
          <w:szCs w:val="28"/>
          <w:rtl/>
        </w:rPr>
        <w:t xml:space="preserve"> </w:t>
      </w:r>
      <w:r w:rsidRPr="004E6876">
        <w:rPr>
          <w:rFonts w:ascii="Segoe UI" w:hAnsi="Segoe UI" w:cs="Segoe UI"/>
          <w:color w:val="000000"/>
          <w:sz w:val="28"/>
          <w:szCs w:val="28"/>
          <w:rtl/>
        </w:rPr>
        <w:t>فالسلطات الاستعمارية أخذت منذ نهاية العشرينيات تسوى مشاكلها المعلقة مع تفرعات الحركة القومية العربية , سواء من خلال سياسة المساومات والإغراءات , أو بالضغط وفرض سياسة الأمر الواقع عليها. بالإضافة إلى العوامل السابقة يبدو أن الفلسطينيين وجدوا بأن التركيز على مسألة الوحد</w:t>
      </w:r>
      <w:r w:rsidR="00761743">
        <w:rPr>
          <w:rFonts w:ascii="Segoe UI" w:hAnsi="Segoe UI" w:cs="Segoe UI"/>
          <w:color w:val="000000"/>
          <w:sz w:val="28"/>
          <w:szCs w:val="28"/>
          <w:rtl/>
        </w:rPr>
        <w:t xml:space="preserve">ة العربية و </w:t>
      </w:r>
      <w:proofErr w:type="spellStart"/>
      <w:r w:rsidR="00761743">
        <w:rPr>
          <w:rFonts w:ascii="Segoe UI" w:hAnsi="Segoe UI" w:cs="Segoe UI"/>
          <w:color w:val="000000"/>
          <w:sz w:val="28"/>
          <w:szCs w:val="28"/>
          <w:rtl/>
        </w:rPr>
        <w:t>تسبيق</w:t>
      </w:r>
      <w:proofErr w:type="spellEnd"/>
      <w:r w:rsidR="00761743">
        <w:rPr>
          <w:rFonts w:ascii="Segoe UI" w:hAnsi="Segoe UI" w:cs="Segoe UI"/>
          <w:color w:val="000000"/>
          <w:sz w:val="28"/>
          <w:szCs w:val="28"/>
          <w:rtl/>
        </w:rPr>
        <w:t xml:space="preserve"> مطلب الوحدة ع</w:t>
      </w:r>
      <w:r w:rsidR="00761743">
        <w:rPr>
          <w:rFonts w:ascii="Segoe UI" w:hAnsi="Segoe UI" w:cs="Segoe UI" w:hint="cs"/>
          <w:color w:val="000000"/>
          <w:sz w:val="28"/>
          <w:szCs w:val="28"/>
          <w:rtl/>
        </w:rPr>
        <w:t>لى</w:t>
      </w:r>
      <w:r w:rsidRPr="004E6876">
        <w:rPr>
          <w:rFonts w:ascii="Segoe UI" w:hAnsi="Segoe UI" w:cs="Segoe UI"/>
          <w:color w:val="000000"/>
          <w:sz w:val="28"/>
          <w:szCs w:val="28"/>
          <w:rtl/>
        </w:rPr>
        <w:t xml:space="preserve"> غيره من المطالب الوطنية , يفسح المجال للحركة الصهيونية أن تتفرغ لحسم الموقف لمصلحتها على أرض فلسطين</w:t>
      </w:r>
      <w:r w:rsidR="00D01C60">
        <w:rPr>
          <w:rFonts w:ascii="Segoe UI" w:hAnsi="Segoe UI" w:cs="Segoe UI" w:hint="cs"/>
          <w:color w:val="000000"/>
          <w:sz w:val="28"/>
          <w:szCs w:val="28"/>
          <w:rtl/>
        </w:rPr>
        <w:t xml:space="preserve"> </w:t>
      </w:r>
      <w:r w:rsidRPr="004E6876">
        <w:rPr>
          <w:rFonts w:ascii="Segoe UI" w:hAnsi="Segoe UI" w:cs="Segoe UI"/>
          <w:color w:val="000000"/>
          <w:sz w:val="28"/>
          <w:szCs w:val="28"/>
          <w:rtl/>
        </w:rPr>
        <w:t xml:space="preserve">. عدا عن كون فكرة الوحدة العربية لم تجد استحسانا من قبل السلطات </w:t>
      </w:r>
      <w:proofErr w:type="gramStart"/>
      <w:r w:rsidRPr="004E6876">
        <w:rPr>
          <w:rFonts w:ascii="Segoe UI" w:hAnsi="Segoe UI" w:cs="Segoe UI"/>
          <w:color w:val="000000"/>
          <w:sz w:val="28"/>
          <w:szCs w:val="28"/>
          <w:rtl/>
        </w:rPr>
        <w:t>الانتدابية ,</w:t>
      </w:r>
      <w:proofErr w:type="gramEnd"/>
      <w:r w:rsidRPr="004E6876">
        <w:rPr>
          <w:rFonts w:ascii="Segoe UI" w:hAnsi="Segoe UI" w:cs="Segoe UI"/>
          <w:color w:val="000000"/>
          <w:sz w:val="28"/>
          <w:szCs w:val="28"/>
          <w:rtl/>
        </w:rPr>
        <w:t xml:space="preserve"> التي كانت تعادي كل عمل وحدوي وتحارب الاتجاهات الوحدوية</w:t>
      </w:r>
      <w:r w:rsidR="00761743">
        <w:rPr>
          <w:rFonts w:ascii="Segoe UI" w:hAnsi="Segoe UI" w:cs="Segoe UI" w:hint="cs"/>
          <w:color w:val="000000"/>
          <w:sz w:val="28"/>
          <w:szCs w:val="28"/>
          <w:rtl/>
        </w:rPr>
        <w:t xml:space="preserve"> </w:t>
      </w:r>
      <w:r w:rsidRPr="004E6876">
        <w:rPr>
          <w:rFonts w:ascii="Segoe UI" w:hAnsi="Segoe UI" w:cs="Segoe UI"/>
          <w:color w:val="000000"/>
          <w:sz w:val="28"/>
          <w:szCs w:val="28"/>
          <w:rtl/>
        </w:rPr>
        <w:t>, في الوقت الذي تدعم فيه الشخصيات الفلسطينية المعارضة لفكرة الوحدة العربية</w:t>
      </w:r>
      <w:r w:rsidR="00761743">
        <w:rPr>
          <w:rFonts w:ascii="Segoe UI" w:hAnsi="Segoe UI" w:cs="Segoe UI" w:hint="cs"/>
          <w:color w:val="000000"/>
          <w:sz w:val="28"/>
          <w:szCs w:val="28"/>
          <w:rtl/>
        </w:rPr>
        <w:t xml:space="preserve"> </w:t>
      </w:r>
      <w:r w:rsidRPr="004E6876">
        <w:rPr>
          <w:rFonts w:ascii="Segoe UI" w:hAnsi="Segoe UI" w:cs="Segoe UI"/>
          <w:color w:val="000000"/>
          <w:sz w:val="28"/>
          <w:szCs w:val="28"/>
          <w:rtl/>
        </w:rPr>
        <w:t>.</w:t>
      </w:r>
    </w:p>
    <w:p w:rsidR="001C389E" w:rsidRPr="004E6876" w:rsidRDefault="001C389E" w:rsidP="00D01C60">
      <w:pPr>
        <w:ind w:left="85"/>
        <w:jc w:val="lowKashida"/>
        <w:rPr>
          <w:rFonts w:ascii="Segoe UI" w:hAnsi="Segoe UI" w:cs="Segoe UI"/>
          <w:color w:val="000000"/>
          <w:sz w:val="28"/>
          <w:szCs w:val="28"/>
          <w:rtl/>
        </w:rPr>
      </w:pPr>
      <w:r w:rsidRPr="004E6876">
        <w:rPr>
          <w:rFonts w:ascii="Segoe UI" w:hAnsi="Segoe UI" w:cs="Segoe UI"/>
          <w:color w:val="000000"/>
          <w:sz w:val="28"/>
          <w:szCs w:val="28"/>
          <w:rtl/>
        </w:rPr>
        <w:tab/>
        <w:t xml:space="preserve">تبلورت حالة تراجع الفكر الوحدوي  في المؤتمر الفلسطيني الثالث , المنعقد ما بين الثالث عشر والتاسع عشر من كانون الأول /ديسمبر عام 1920 , تحت رئاسة موسي كاظم الحسيني , فرغم </w:t>
      </w:r>
      <w:r w:rsidR="00D01C60">
        <w:rPr>
          <w:rFonts w:ascii="Segoe UI" w:hAnsi="Segoe UI" w:cs="Segoe UI"/>
          <w:color w:val="000000"/>
          <w:sz w:val="28"/>
          <w:szCs w:val="28"/>
          <w:rtl/>
        </w:rPr>
        <w:t>اعتبار البعض هذا المؤتمر تكرار</w:t>
      </w:r>
      <w:r w:rsidRPr="004E6876">
        <w:rPr>
          <w:rFonts w:ascii="Segoe UI" w:hAnsi="Segoe UI" w:cs="Segoe UI"/>
          <w:color w:val="000000"/>
          <w:sz w:val="28"/>
          <w:szCs w:val="28"/>
          <w:rtl/>
        </w:rPr>
        <w:t xml:space="preserve"> للمؤتمر الأول إلا أنه تميز بالدعوة إلى تشكيل حكومة وطنية , هذا المطلب الأول من نوعه في تاريخ الحركة الوطنية الفلسطينية وفي تاريخ شعب فلسطين العربي على الإطلاق</w:t>
      </w:r>
      <w:r w:rsidR="00D01C60">
        <w:rPr>
          <w:rFonts w:ascii="Segoe UI" w:hAnsi="Segoe UI" w:cs="Segoe UI" w:hint="cs"/>
          <w:color w:val="000000"/>
          <w:sz w:val="28"/>
          <w:szCs w:val="28"/>
          <w:rtl/>
        </w:rPr>
        <w:t xml:space="preserve"> </w:t>
      </w:r>
      <w:r w:rsidRPr="004E6876">
        <w:rPr>
          <w:rFonts w:ascii="Segoe UI" w:hAnsi="Segoe UI" w:cs="Segoe UI"/>
          <w:color w:val="000000"/>
          <w:sz w:val="28"/>
          <w:szCs w:val="28"/>
          <w:rtl/>
        </w:rPr>
        <w:t xml:space="preserve">. وفي الثامن عشر من كانون الأول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ديسمبر رفع رئيس المؤتمر موسى كاظم الحسيني تقريراً إلى المندوب السامي البريطاني في فلسطين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w:t>
      </w:r>
      <w:proofErr w:type="spellStart"/>
      <w:r w:rsidRPr="004E6876">
        <w:rPr>
          <w:rFonts w:ascii="Segoe UI" w:hAnsi="Segoe UI" w:cs="Segoe UI"/>
          <w:color w:val="000000"/>
          <w:sz w:val="28"/>
          <w:szCs w:val="28"/>
          <w:rtl/>
        </w:rPr>
        <w:t>هربرت</w:t>
      </w:r>
      <w:proofErr w:type="spellEnd"/>
      <w:r w:rsidRPr="004E6876">
        <w:rPr>
          <w:rFonts w:ascii="Segoe UI" w:hAnsi="Segoe UI" w:cs="Segoe UI"/>
          <w:color w:val="000000"/>
          <w:sz w:val="28"/>
          <w:szCs w:val="28"/>
          <w:rtl/>
        </w:rPr>
        <w:t xml:space="preserve"> صموئيل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طلب فيه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تشكيل حكومة وطنية </w:t>
      </w:r>
      <w:proofErr w:type="spellStart"/>
      <w:r w:rsidRPr="004E6876">
        <w:rPr>
          <w:rFonts w:ascii="Segoe UI" w:hAnsi="Segoe UI" w:cs="Segoe UI"/>
          <w:color w:val="000000"/>
          <w:sz w:val="28"/>
          <w:szCs w:val="28"/>
          <w:rtl/>
        </w:rPr>
        <w:t>مسؤولة</w:t>
      </w:r>
      <w:proofErr w:type="spellEnd"/>
      <w:r w:rsidRPr="004E6876">
        <w:rPr>
          <w:rFonts w:ascii="Segoe UI" w:hAnsi="Segoe UI" w:cs="Segoe UI"/>
          <w:color w:val="000000"/>
          <w:sz w:val="28"/>
          <w:szCs w:val="28"/>
          <w:rtl/>
        </w:rPr>
        <w:t xml:space="preserve"> أمام مجلس نيابي ينتخب أعضاءه من الشعب المتكلم باللغة العربية القاطن في فلسطين حتى أول الحرب </w:t>
      </w:r>
      <w:proofErr w:type="spellStart"/>
      <w:r w:rsidRPr="004E6876">
        <w:rPr>
          <w:rFonts w:ascii="Segoe UI" w:hAnsi="Segoe UI" w:cs="Segoe UI"/>
          <w:color w:val="000000"/>
          <w:sz w:val="28"/>
          <w:szCs w:val="28"/>
          <w:rtl/>
        </w:rPr>
        <w:t>"</w:t>
      </w:r>
      <w:proofErr w:type="spellEnd"/>
      <w:r w:rsidR="00D01C60">
        <w:rPr>
          <w:rFonts w:ascii="Segoe UI" w:hAnsi="Segoe UI" w:cs="Segoe UI" w:hint="cs"/>
          <w:color w:val="000000"/>
          <w:sz w:val="28"/>
          <w:szCs w:val="28"/>
          <w:rtl/>
        </w:rPr>
        <w:t xml:space="preserve"> </w:t>
      </w:r>
      <w:r w:rsidRPr="004E6876">
        <w:rPr>
          <w:rStyle w:val="a4"/>
          <w:rFonts w:ascii="Segoe UI" w:hAnsi="Segoe UI" w:cs="Segoe UI"/>
          <w:color w:val="000000"/>
          <w:sz w:val="28"/>
          <w:szCs w:val="28"/>
          <w:rtl/>
        </w:rPr>
        <w:footnoteReference w:id="14"/>
      </w:r>
      <w:r w:rsidRPr="004E6876">
        <w:rPr>
          <w:rFonts w:ascii="Segoe UI" w:hAnsi="Segoe UI" w:cs="Segoe UI"/>
          <w:color w:val="000000"/>
          <w:sz w:val="28"/>
          <w:szCs w:val="28"/>
          <w:rtl/>
        </w:rPr>
        <w:t xml:space="preserve"> </w:t>
      </w:r>
      <w:proofErr w:type="spellStart"/>
      <w:r w:rsidR="00D01C60">
        <w:rPr>
          <w:rFonts w:ascii="Segoe UI" w:hAnsi="Segoe UI" w:cs="Segoe UI" w:hint="cs"/>
          <w:color w:val="000000"/>
          <w:sz w:val="28"/>
          <w:szCs w:val="28"/>
          <w:rtl/>
        </w:rPr>
        <w:t>.</w:t>
      </w:r>
      <w:proofErr w:type="spellEnd"/>
    </w:p>
    <w:p w:rsidR="001C389E" w:rsidRPr="004E6876" w:rsidRDefault="001C389E" w:rsidP="001C389E">
      <w:pPr>
        <w:ind w:left="85"/>
        <w:jc w:val="lowKashida"/>
        <w:rPr>
          <w:rFonts w:ascii="Segoe UI" w:hAnsi="Segoe UI" w:cs="Segoe UI"/>
          <w:color w:val="000000"/>
          <w:sz w:val="28"/>
          <w:szCs w:val="28"/>
          <w:rtl/>
        </w:rPr>
      </w:pPr>
      <w:r w:rsidRPr="004E6876">
        <w:rPr>
          <w:rFonts w:ascii="Segoe UI" w:hAnsi="Segoe UI" w:cs="Segoe UI"/>
          <w:color w:val="000000"/>
          <w:sz w:val="28"/>
          <w:szCs w:val="28"/>
          <w:rtl/>
        </w:rPr>
        <w:t xml:space="preserve">مثلت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مطالب الحكومة الوطنية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منعطفاً في الإستراتيجية الفلسطينية , وانفصالاً للحركة الوطنية الفلسطينية عن الحركة القومية العربية , وبالرغم من أن مطلب الحكومة الوطنية لم يكن بالطلب الشاذ أو الغريب عن مطالب الحركات النضالية في الأقطار العربية الأخرى , إلا أن ال</w:t>
      </w:r>
      <w:r w:rsidR="00D01C60">
        <w:rPr>
          <w:rFonts w:ascii="Segoe UI" w:hAnsi="Segoe UI" w:cs="Segoe UI" w:hint="cs"/>
          <w:color w:val="000000"/>
          <w:sz w:val="28"/>
          <w:szCs w:val="28"/>
          <w:rtl/>
        </w:rPr>
        <w:t>أ</w:t>
      </w:r>
      <w:r w:rsidRPr="004E6876">
        <w:rPr>
          <w:rFonts w:ascii="Segoe UI" w:hAnsi="Segoe UI" w:cs="Segoe UI"/>
          <w:color w:val="000000"/>
          <w:sz w:val="28"/>
          <w:szCs w:val="28"/>
          <w:rtl/>
        </w:rPr>
        <w:t>مر مختلف بالنسبة للفلسطينيين , فالسلطات البريطانية التي توجه إليها المؤتمرون بمطلبهم السالف الذكر كانت تنهج نهجاً مناقضاً للطموحات بالاستقلال</w:t>
      </w:r>
      <w:r w:rsidR="00D01C60">
        <w:rPr>
          <w:rFonts w:ascii="Segoe UI" w:hAnsi="Segoe UI" w:cs="Segoe UI" w:hint="cs"/>
          <w:color w:val="000000"/>
          <w:sz w:val="28"/>
          <w:szCs w:val="28"/>
          <w:rtl/>
        </w:rPr>
        <w:t xml:space="preserve"> </w:t>
      </w:r>
      <w:proofErr w:type="spellStart"/>
      <w:r w:rsidRPr="004E6876">
        <w:rPr>
          <w:rFonts w:ascii="Segoe UI" w:hAnsi="Segoe UI" w:cs="Segoe UI"/>
          <w:color w:val="000000"/>
          <w:sz w:val="28"/>
          <w:szCs w:val="28"/>
          <w:rtl/>
        </w:rPr>
        <w:t>،</w:t>
      </w:r>
      <w:proofErr w:type="spellEnd"/>
      <w:r w:rsidR="00D01C60">
        <w:rPr>
          <w:rFonts w:ascii="Segoe UI" w:hAnsi="Segoe UI" w:cs="Segoe UI" w:hint="cs"/>
          <w:color w:val="000000"/>
          <w:sz w:val="28"/>
          <w:szCs w:val="28"/>
          <w:rtl/>
        </w:rPr>
        <w:t xml:space="preserve"> </w:t>
      </w:r>
      <w:r w:rsidRPr="004E6876">
        <w:rPr>
          <w:rFonts w:ascii="Segoe UI" w:hAnsi="Segoe UI" w:cs="Segoe UI"/>
          <w:color w:val="000000"/>
          <w:sz w:val="28"/>
          <w:szCs w:val="28"/>
          <w:rtl/>
        </w:rPr>
        <w:lastRenderedPageBreak/>
        <w:t>فالسياسة التي اتبعتها بريطانيا في فلسطين تدخل ضمن مخطط شامل يهدف أساسا لتطبيق وعد بلفور وإقامة وطن قومي لليهود فيها وبالتالي نفي عروبة فلسطين</w:t>
      </w:r>
      <w:r w:rsidR="00EF6607">
        <w:rPr>
          <w:rFonts w:ascii="Segoe UI" w:hAnsi="Segoe UI" w:cs="Segoe UI" w:hint="cs"/>
          <w:color w:val="000000"/>
          <w:sz w:val="28"/>
          <w:szCs w:val="28"/>
          <w:rtl/>
        </w:rPr>
        <w:t xml:space="preserve"> </w:t>
      </w:r>
      <w:r w:rsidRPr="004E6876">
        <w:rPr>
          <w:rFonts w:ascii="Segoe UI" w:hAnsi="Segoe UI" w:cs="Segoe UI"/>
          <w:color w:val="000000"/>
          <w:sz w:val="28"/>
          <w:szCs w:val="28"/>
          <w:rtl/>
        </w:rPr>
        <w:t xml:space="preserve">, وهو الأمر الذي أعلنه بصراحة المندوب السامي </w:t>
      </w:r>
      <w:proofErr w:type="spellStart"/>
      <w:r w:rsidRPr="004E6876">
        <w:rPr>
          <w:rFonts w:ascii="Segoe UI" w:hAnsi="Segoe UI" w:cs="Segoe UI"/>
          <w:color w:val="000000"/>
          <w:sz w:val="28"/>
          <w:szCs w:val="28"/>
          <w:rtl/>
        </w:rPr>
        <w:t>هربرت</w:t>
      </w:r>
      <w:proofErr w:type="spellEnd"/>
      <w:r w:rsidRPr="004E6876">
        <w:rPr>
          <w:rFonts w:ascii="Segoe UI" w:hAnsi="Segoe UI" w:cs="Segoe UI"/>
          <w:color w:val="000000"/>
          <w:sz w:val="28"/>
          <w:szCs w:val="28"/>
          <w:rtl/>
        </w:rPr>
        <w:t xml:space="preserve"> صموئيل كما سبق ذكره , هذا إلى جانب الخصوصية التي تأخذها فلسطين في الإستراتيجية الاستعمارية , والتي تجعل أي</w:t>
      </w:r>
      <w:r w:rsidR="00EF6607">
        <w:rPr>
          <w:rFonts w:ascii="Segoe UI" w:hAnsi="Segoe UI" w:cs="Segoe UI" w:hint="cs"/>
          <w:color w:val="000000"/>
          <w:sz w:val="28"/>
          <w:szCs w:val="28"/>
          <w:rtl/>
        </w:rPr>
        <w:t>ة</w:t>
      </w:r>
      <w:r w:rsidRPr="004E6876">
        <w:rPr>
          <w:rFonts w:ascii="Segoe UI" w:hAnsi="Segoe UI" w:cs="Segoe UI"/>
          <w:color w:val="000000"/>
          <w:sz w:val="28"/>
          <w:szCs w:val="28"/>
          <w:rtl/>
        </w:rPr>
        <w:t xml:space="preserve"> سياسة تراهن على إمكانية تحييد بريطانيا في النزاع العربي مع اليهود , سياسة ساذجة ومآلها الفشل نظراً للعداء التناقضي بين الهدف الوطني الفلسطيني والهدف الصهيوني الاستعماري</w:t>
      </w:r>
      <w:r w:rsidR="00D01C60">
        <w:rPr>
          <w:rFonts w:ascii="Segoe UI" w:hAnsi="Segoe UI" w:cs="Segoe UI" w:hint="cs"/>
          <w:color w:val="000000"/>
          <w:sz w:val="28"/>
          <w:szCs w:val="28"/>
          <w:rtl/>
        </w:rPr>
        <w:t xml:space="preserve"> </w:t>
      </w:r>
      <w:r w:rsidRPr="004E6876">
        <w:rPr>
          <w:rFonts w:ascii="Segoe UI" w:hAnsi="Segoe UI" w:cs="Segoe UI"/>
          <w:color w:val="000000"/>
          <w:sz w:val="28"/>
          <w:szCs w:val="28"/>
          <w:rtl/>
        </w:rPr>
        <w:t>.</w:t>
      </w:r>
    </w:p>
    <w:p w:rsidR="001C389E" w:rsidRPr="004E6876" w:rsidRDefault="001C389E" w:rsidP="00735948">
      <w:pPr>
        <w:ind w:left="85"/>
        <w:jc w:val="lowKashida"/>
        <w:rPr>
          <w:rFonts w:ascii="Segoe UI" w:hAnsi="Segoe UI" w:cs="Segoe UI"/>
          <w:color w:val="000000"/>
          <w:sz w:val="28"/>
          <w:szCs w:val="28"/>
          <w:rtl/>
        </w:rPr>
      </w:pPr>
      <w:r w:rsidRPr="004E6876">
        <w:rPr>
          <w:rFonts w:ascii="Segoe UI" w:hAnsi="Segoe UI" w:cs="Segoe UI"/>
          <w:color w:val="000000"/>
          <w:sz w:val="28"/>
          <w:szCs w:val="28"/>
          <w:rtl/>
        </w:rPr>
        <w:tab/>
        <w:t>لقد خاض الفلسطينيون وطوال فترة العشرينات تجربة العمل الوطني ضمن حدود فلسطين  ولجئوا لمختلف السبل وا</w:t>
      </w:r>
      <w:r w:rsidR="00735948">
        <w:rPr>
          <w:rFonts w:ascii="Segoe UI" w:hAnsi="Segoe UI" w:cs="Segoe UI"/>
          <w:color w:val="000000"/>
          <w:sz w:val="28"/>
          <w:szCs w:val="28"/>
          <w:rtl/>
        </w:rPr>
        <w:t xml:space="preserve">لطرق لتحقيق استقلالهم الوطني </w:t>
      </w:r>
      <w:r w:rsidRPr="004E6876">
        <w:rPr>
          <w:rFonts w:ascii="Segoe UI" w:hAnsi="Segoe UI" w:cs="Segoe UI"/>
          <w:color w:val="000000"/>
          <w:sz w:val="28"/>
          <w:szCs w:val="28"/>
          <w:rtl/>
        </w:rPr>
        <w:t xml:space="preserve">و </w:t>
      </w:r>
      <w:r w:rsidR="00735948">
        <w:rPr>
          <w:rFonts w:ascii="Segoe UI" w:hAnsi="Segoe UI" w:cs="Segoe UI" w:hint="cs"/>
          <w:color w:val="000000"/>
          <w:sz w:val="28"/>
          <w:szCs w:val="28"/>
          <w:rtl/>
        </w:rPr>
        <w:t xml:space="preserve">محاولة </w:t>
      </w:r>
      <w:r w:rsidRPr="004E6876">
        <w:rPr>
          <w:rFonts w:ascii="Segoe UI" w:hAnsi="Segoe UI" w:cs="Segoe UI"/>
          <w:color w:val="000000"/>
          <w:sz w:val="28"/>
          <w:szCs w:val="28"/>
          <w:rtl/>
        </w:rPr>
        <w:t xml:space="preserve">زحزحة بريطانيا عن مواقفها المنحازة تماماً لجانب الصهاينة , دون جدوى </w:t>
      </w:r>
      <w:r w:rsidR="00735948">
        <w:rPr>
          <w:rFonts w:ascii="Segoe UI" w:hAnsi="Segoe UI" w:cs="Segoe UI" w:hint="cs"/>
          <w:color w:val="000000"/>
          <w:sz w:val="28"/>
          <w:szCs w:val="28"/>
          <w:rtl/>
        </w:rPr>
        <w:t xml:space="preserve">. </w:t>
      </w:r>
      <w:r w:rsidRPr="004E6876">
        <w:rPr>
          <w:rFonts w:ascii="Segoe UI" w:hAnsi="Segoe UI" w:cs="Segoe UI"/>
          <w:color w:val="000000"/>
          <w:sz w:val="28"/>
          <w:szCs w:val="28"/>
          <w:rtl/>
        </w:rPr>
        <w:t xml:space="preserve">ابتداء من عام 1929 شهدت فلسطين أحداثاً عنيفة , تميزت بتحرك الجماهير الفلسطينية وأخذها زمام المبادرة للتعبير عن السخط والغضب على التعديات الصهيونية على مقدسات المسلمين , ورفضها لسياسة المهادنة التي اتبعتها قيادة الحركة الوطنية تجاه السلطات الانتدابية في فلسطين. وكانت الشرارة التي فجرت </w:t>
      </w:r>
      <w:proofErr w:type="gramStart"/>
      <w:r w:rsidRPr="004E6876">
        <w:rPr>
          <w:rFonts w:ascii="Segoe UI" w:hAnsi="Segoe UI" w:cs="Segoe UI"/>
          <w:color w:val="000000"/>
          <w:sz w:val="28"/>
          <w:szCs w:val="28"/>
          <w:rtl/>
        </w:rPr>
        <w:t>الأحداث ,</w:t>
      </w:r>
      <w:proofErr w:type="gramEnd"/>
      <w:r w:rsidRPr="004E6876">
        <w:rPr>
          <w:rFonts w:ascii="Segoe UI" w:hAnsi="Segoe UI" w:cs="Segoe UI"/>
          <w:color w:val="000000"/>
          <w:sz w:val="28"/>
          <w:szCs w:val="28"/>
          <w:rtl/>
        </w:rPr>
        <w:t xml:space="preserve"> قيام اليهود بمظاهرة في تل أبيب في آب/أغسطس 1929 قام العرب على إثرها بمظاهرة مضادة في اليوم التالي , وبدأت معها سلسة من أعمال العنف استمرت عدة أيام , سقط على إثرها العديد من القتلى والجرحى</w:t>
      </w:r>
      <w:r w:rsidR="00735948">
        <w:rPr>
          <w:rFonts w:ascii="Segoe UI" w:hAnsi="Segoe UI" w:cs="Segoe UI" w:hint="cs"/>
          <w:color w:val="000000"/>
          <w:sz w:val="28"/>
          <w:szCs w:val="28"/>
          <w:rtl/>
        </w:rPr>
        <w:t xml:space="preserve"> </w:t>
      </w:r>
      <w:proofErr w:type="spellStart"/>
      <w:r w:rsidRPr="004E6876">
        <w:rPr>
          <w:rFonts w:ascii="Segoe UI" w:hAnsi="Segoe UI" w:cs="Segoe UI"/>
          <w:color w:val="000000"/>
          <w:sz w:val="28"/>
          <w:szCs w:val="28"/>
          <w:rtl/>
        </w:rPr>
        <w:t>.</w:t>
      </w:r>
      <w:proofErr w:type="spellEnd"/>
      <w:r w:rsidR="00735948">
        <w:rPr>
          <w:rStyle w:val="a4"/>
          <w:rFonts w:ascii="Segoe UI" w:hAnsi="Segoe UI" w:cs="Segoe UI"/>
          <w:color w:val="000000"/>
          <w:sz w:val="28"/>
          <w:szCs w:val="28"/>
          <w:rtl/>
        </w:rPr>
        <w:footnoteReference w:id="15"/>
      </w:r>
    </w:p>
    <w:p w:rsidR="001C389E" w:rsidRPr="004E6876" w:rsidRDefault="001C389E" w:rsidP="001C389E">
      <w:pPr>
        <w:ind w:left="85"/>
        <w:jc w:val="lowKashida"/>
        <w:rPr>
          <w:rFonts w:ascii="Segoe UI" w:hAnsi="Segoe UI" w:cs="Segoe UI"/>
          <w:color w:val="000000"/>
          <w:sz w:val="28"/>
          <w:szCs w:val="28"/>
          <w:rtl/>
        </w:rPr>
      </w:pPr>
      <w:r w:rsidRPr="004E6876">
        <w:rPr>
          <w:rFonts w:ascii="Segoe UI" w:hAnsi="Segoe UI" w:cs="Segoe UI"/>
          <w:color w:val="000000"/>
          <w:sz w:val="28"/>
          <w:szCs w:val="28"/>
          <w:rtl/>
        </w:rPr>
        <w:tab/>
        <w:t xml:space="preserve">مع تزايد أعمال العنف في فلسطين وشموله مجمل التراب الفلسطيني  وقفت بريطانيا موقفاً معادياً للعرب  ووضعت قوتها إلى جانب اليهود  حيث جلبت قوات إضافية من مصر وشرق الأردن  لقمع المجاهدين العرب. هذا الموقف العدائي السافر لبريطانيا  ادخل تحولا على الإستراتيجية الفلسطينية , حيث أكد فشل سياسة المراهنة على حياد بريطانيا و فشل سياسة المهادنة التي كانت تتبعها القيادة التقليدية للوصول إلى أهدافها. ومن هنا شعر الفلسطينيون أنهم يقفون في تحد مباشر أمام تحالف صهيوني استعماري , وهو الأمر الذي كانوا يتخوفون منه أو يتجاهلون وجوده. وهذا ما حتم عليهم البحث عن المعادل الموضوعي </w:t>
      </w:r>
      <w:r w:rsidRPr="004E6876">
        <w:rPr>
          <w:rFonts w:ascii="Segoe UI" w:hAnsi="Segoe UI" w:cs="Segoe UI"/>
          <w:color w:val="000000"/>
          <w:sz w:val="28"/>
          <w:szCs w:val="28"/>
          <w:rtl/>
        </w:rPr>
        <w:lastRenderedPageBreak/>
        <w:t xml:space="preserve">القادر على ترجيح ميزان القوى </w:t>
      </w:r>
      <w:proofErr w:type="gramStart"/>
      <w:r w:rsidRPr="004E6876">
        <w:rPr>
          <w:rFonts w:ascii="Segoe UI" w:hAnsi="Segoe UI" w:cs="Segoe UI"/>
          <w:color w:val="000000"/>
          <w:sz w:val="28"/>
          <w:szCs w:val="28"/>
          <w:rtl/>
        </w:rPr>
        <w:t>لمصلحتهم ,</w:t>
      </w:r>
      <w:proofErr w:type="gramEnd"/>
      <w:r w:rsidRPr="004E6876">
        <w:rPr>
          <w:rFonts w:ascii="Segoe UI" w:hAnsi="Segoe UI" w:cs="Segoe UI"/>
          <w:color w:val="000000"/>
          <w:sz w:val="28"/>
          <w:szCs w:val="28"/>
          <w:rtl/>
        </w:rPr>
        <w:t xml:space="preserve"> فكانت العودة للقومية العربية والاستنجاد بالوحدة العربية هما الحل الوحيد القادر على مواجهة الوضع المستجد</w:t>
      </w:r>
      <w:r w:rsidR="00735948">
        <w:rPr>
          <w:rFonts w:ascii="Segoe UI" w:hAnsi="Segoe UI" w:cs="Segoe UI" w:hint="cs"/>
          <w:color w:val="000000"/>
          <w:sz w:val="28"/>
          <w:szCs w:val="28"/>
          <w:rtl/>
        </w:rPr>
        <w:t xml:space="preserve"> </w:t>
      </w:r>
      <w:r w:rsidRPr="004E6876">
        <w:rPr>
          <w:rFonts w:ascii="Segoe UI" w:hAnsi="Segoe UI" w:cs="Segoe UI"/>
          <w:color w:val="000000"/>
          <w:sz w:val="28"/>
          <w:szCs w:val="28"/>
          <w:rtl/>
        </w:rPr>
        <w:t xml:space="preserve">. </w:t>
      </w:r>
    </w:p>
    <w:p w:rsidR="001C389E" w:rsidRPr="004E6876" w:rsidRDefault="001C389E" w:rsidP="001C389E">
      <w:pPr>
        <w:jc w:val="lowKashida"/>
        <w:rPr>
          <w:rFonts w:ascii="Segoe UI" w:hAnsi="Segoe UI" w:cs="Segoe UI"/>
          <w:color w:val="000000"/>
          <w:sz w:val="28"/>
          <w:szCs w:val="28"/>
          <w:rtl/>
        </w:rPr>
      </w:pPr>
      <w:r w:rsidRPr="004E6876">
        <w:rPr>
          <w:rFonts w:ascii="Segoe UI" w:hAnsi="Segoe UI" w:cs="Segoe UI"/>
          <w:color w:val="000000"/>
          <w:sz w:val="28"/>
          <w:szCs w:val="28"/>
          <w:rtl/>
        </w:rPr>
        <w:tab/>
        <w:t xml:space="preserve">أثار الانحياز البريطاني المكشوف لجانب الحركة الصهيونية موجة من العنف والاضطرابات عمت كل البلاد , اقترنت هذه الحالة بموجة من المشاعر الوحدوية التي عمت كل فلسطين. كانت المشاعر الوحدوية عند الفلسطينيين في هذه المرحلة من الكفاح الفلسطيني تعبر عن وحدة نضالية كفاحية , وحدة من خلال المعركة المشتركة مع العدو المشترك , وهي الظاهرة التي ميزت فيما بعد مضمون الفكر الوحدوي عند الفلسطينيين. وقد شعر البريطانيون بالعلاقة القائمة بين تفجير اضطرابات 1929 وبين المشاعر الوحدوية التي عمت فلسطين. فقد كتب </w:t>
      </w:r>
      <w:proofErr w:type="spellStart"/>
      <w:r w:rsidRPr="004E6876">
        <w:rPr>
          <w:rFonts w:ascii="Segoe UI" w:hAnsi="Segoe UI" w:cs="Segoe UI"/>
          <w:color w:val="000000"/>
          <w:sz w:val="28"/>
          <w:szCs w:val="28"/>
          <w:rtl/>
        </w:rPr>
        <w:t>تشانسلور</w:t>
      </w:r>
      <w:proofErr w:type="spellEnd"/>
      <w:r w:rsidRPr="004E6876">
        <w:rPr>
          <w:rFonts w:ascii="Segoe UI" w:hAnsi="Segoe UI" w:cs="Segoe UI"/>
          <w:color w:val="000000"/>
          <w:sz w:val="28"/>
          <w:szCs w:val="28"/>
          <w:rtl/>
        </w:rPr>
        <w:t xml:space="preserve"> المندوب السامي البريطاني في فلسطين آنئذ إلى اللورد ما </w:t>
      </w:r>
      <w:proofErr w:type="spellStart"/>
      <w:r w:rsidRPr="004E6876">
        <w:rPr>
          <w:rFonts w:ascii="Segoe UI" w:hAnsi="Segoe UI" w:cs="Segoe UI"/>
          <w:color w:val="000000"/>
          <w:sz w:val="28"/>
          <w:szCs w:val="28"/>
          <w:rtl/>
        </w:rPr>
        <w:t>سفيلر</w:t>
      </w:r>
      <w:proofErr w:type="spellEnd"/>
      <w:r w:rsidRPr="004E6876">
        <w:rPr>
          <w:rFonts w:ascii="Segoe UI" w:hAnsi="Segoe UI" w:cs="Segoe UI"/>
          <w:color w:val="000000"/>
          <w:sz w:val="28"/>
          <w:szCs w:val="28"/>
          <w:rtl/>
        </w:rPr>
        <w:t xml:space="preserve"> وزير المستعمرات يصف نتائج انفجار 1929 قائلاً </w:t>
      </w:r>
      <w:proofErr w:type="spellStart"/>
      <w:r w:rsidRPr="004E6876">
        <w:rPr>
          <w:rFonts w:ascii="Segoe UI" w:hAnsi="Segoe UI" w:cs="Segoe UI"/>
          <w:color w:val="000000"/>
          <w:sz w:val="28"/>
          <w:szCs w:val="28"/>
          <w:rtl/>
        </w:rPr>
        <w:t>:</w:t>
      </w:r>
      <w:proofErr w:type="spellEnd"/>
      <w:r w:rsidR="00735948">
        <w:rPr>
          <w:rFonts w:ascii="Segoe UI" w:hAnsi="Segoe UI" w:cs="Segoe UI" w:hint="cs"/>
          <w:color w:val="000000"/>
          <w:sz w:val="28"/>
          <w:szCs w:val="28"/>
          <w:rtl/>
        </w:rPr>
        <w:t xml:space="preserve"> </w:t>
      </w:r>
      <w:proofErr w:type="spellStart"/>
      <w:r w:rsidR="00735948">
        <w:rPr>
          <w:rFonts w:ascii="Segoe UI" w:hAnsi="Segoe UI" w:cs="Segoe UI"/>
          <w:color w:val="000000"/>
          <w:sz w:val="28"/>
          <w:szCs w:val="28"/>
          <w:rtl/>
        </w:rPr>
        <w:t>"</w:t>
      </w:r>
      <w:proofErr w:type="spellEnd"/>
      <w:r w:rsidR="00735948">
        <w:rPr>
          <w:rFonts w:ascii="Segoe UI" w:hAnsi="Segoe UI" w:cs="Segoe UI"/>
          <w:color w:val="000000"/>
          <w:sz w:val="28"/>
          <w:szCs w:val="28"/>
          <w:rtl/>
        </w:rPr>
        <w:t xml:space="preserve">... </w:t>
      </w:r>
      <w:r w:rsidR="00735948">
        <w:rPr>
          <w:rFonts w:ascii="Segoe UI" w:hAnsi="Segoe UI" w:cs="Segoe UI" w:hint="cs"/>
          <w:color w:val="000000"/>
          <w:sz w:val="28"/>
          <w:szCs w:val="28"/>
          <w:rtl/>
        </w:rPr>
        <w:t>إ</w:t>
      </w:r>
      <w:r w:rsidRPr="004E6876">
        <w:rPr>
          <w:rFonts w:ascii="Segoe UI" w:hAnsi="Segoe UI" w:cs="Segoe UI"/>
          <w:color w:val="000000"/>
          <w:sz w:val="28"/>
          <w:szCs w:val="28"/>
          <w:rtl/>
        </w:rPr>
        <w:t>ن موجة من المشاعر العربية الوحدوية قد عمت فلسطين والأقطار العربية لمجاورة</w:t>
      </w:r>
      <w:proofErr w:type="gramStart"/>
      <w:r w:rsidRPr="004E6876">
        <w:rPr>
          <w:rFonts w:ascii="Segoe UI" w:hAnsi="Segoe UI" w:cs="Segoe UI"/>
          <w:color w:val="000000"/>
          <w:sz w:val="28"/>
          <w:szCs w:val="28"/>
          <w:rtl/>
        </w:rPr>
        <w:t>،ومن</w:t>
      </w:r>
      <w:proofErr w:type="gramEnd"/>
      <w:r w:rsidRPr="004E6876">
        <w:rPr>
          <w:rFonts w:ascii="Segoe UI" w:hAnsi="Segoe UI" w:cs="Segoe UI"/>
          <w:color w:val="000000"/>
          <w:sz w:val="28"/>
          <w:szCs w:val="28"/>
          <w:rtl/>
        </w:rPr>
        <w:t xml:space="preserve"> المؤكد أن الحالة السياسية لن تعود مرة أخرى إلى ما كانت عليه قبل آب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أغسطس الماضي </w:t>
      </w:r>
      <w:proofErr w:type="spellStart"/>
      <w:r w:rsidRPr="004E6876">
        <w:rPr>
          <w:rFonts w:ascii="Segoe UI" w:hAnsi="Segoe UI" w:cs="Segoe UI"/>
          <w:color w:val="000000"/>
          <w:sz w:val="28"/>
          <w:szCs w:val="28"/>
          <w:rtl/>
        </w:rPr>
        <w:t>"</w:t>
      </w:r>
      <w:proofErr w:type="spellEnd"/>
      <w:r w:rsidRPr="004E6876">
        <w:rPr>
          <w:rStyle w:val="a4"/>
          <w:rFonts w:ascii="Segoe UI" w:hAnsi="Segoe UI" w:cs="Segoe UI"/>
          <w:color w:val="000000"/>
          <w:sz w:val="28"/>
          <w:szCs w:val="28"/>
          <w:rtl/>
        </w:rPr>
        <w:footnoteReference w:id="16"/>
      </w:r>
    </w:p>
    <w:p w:rsidR="001C389E" w:rsidRPr="004E6876" w:rsidRDefault="001C389E" w:rsidP="001C389E">
      <w:pPr>
        <w:jc w:val="lowKashida"/>
        <w:rPr>
          <w:rFonts w:ascii="Segoe UI" w:hAnsi="Segoe UI" w:cs="Segoe UI"/>
          <w:color w:val="000000"/>
          <w:sz w:val="28"/>
          <w:szCs w:val="28"/>
          <w:rtl/>
        </w:rPr>
      </w:pPr>
      <w:r w:rsidRPr="004E6876">
        <w:rPr>
          <w:rFonts w:ascii="Segoe UI" w:hAnsi="Segoe UI" w:cs="Segoe UI"/>
          <w:color w:val="000000"/>
          <w:sz w:val="28"/>
          <w:szCs w:val="28"/>
          <w:rtl/>
        </w:rPr>
        <w:tab/>
        <w:t xml:space="preserve">ويبدو أن قيادة الحركة الوطنية الفلسطينية الممثلة بـ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اللجنة التنفيذية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شعرت بتيار الوحدة العربية الجارف , وبوصول سياستها إلى الطريق المسدود فلجأت إلى محاولة ركوب هذه الموجة وإشراك العرب بالهموم الفلسطينية وتحميلهم جزءاً من مسؤولية ما يحدث على أرض فلسطين</w:t>
      </w:r>
      <w:r w:rsidR="00C403B9">
        <w:rPr>
          <w:rFonts w:ascii="Segoe UI" w:hAnsi="Segoe UI" w:cs="Segoe UI" w:hint="cs"/>
          <w:color w:val="000000"/>
          <w:sz w:val="28"/>
          <w:szCs w:val="28"/>
          <w:rtl/>
        </w:rPr>
        <w:t xml:space="preserve">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فوجهت في </w:t>
      </w:r>
      <w:proofErr w:type="spellStart"/>
      <w:r w:rsidRPr="004E6876">
        <w:rPr>
          <w:rFonts w:ascii="Segoe UI" w:hAnsi="Segoe UI" w:cs="Segoe UI"/>
          <w:color w:val="000000"/>
          <w:sz w:val="28"/>
          <w:szCs w:val="28"/>
          <w:rtl/>
        </w:rPr>
        <w:t>21شباط/</w:t>
      </w:r>
      <w:proofErr w:type="spellEnd"/>
      <w:r w:rsidRPr="004E6876">
        <w:rPr>
          <w:rFonts w:ascii="Segoe UI" w:hAnsi="Segoe UI" w:cs="Segoe UI"/>
          <w:color w:val="000000"/>
          <w:sz w:val="28"/>
          <w:szCs w:val="28"/>
          <w:rtl/>
        </w:rPr>
        <w:t xml:space="preserve"> فبراير عام 1931 بياناً إلى الأمة العربية , دعت فيه العرب إلى الاقتصاص لإخوانكم الفلسطينيين و بمعاملة اليهود في البلاد العربية بمثل ما يعامل اليهود العرب في فلسطين , وأن يعملوا بدون انقطاع للمحافظة على عروبة البلاد المقدسة واستقلالها وفي نفس الوقت دعت لعقد مؤتمر إسلامي في القدس في محاولة منها لاستثارة المشاعر الإسلامية في العالم ضد السياسة الصهيونية البريطانية في فلسطين</w:t>
      </w:r>
      <w:r w:rsidR="00771CB7">
        <w:rPr>
          <w:rFonts w:ascii="Segoe UI" w:hAnsi="Segoe UI" w:cs="Segoe UI" w:hint="cs"/>
          <w:color w:val="000000"/>
          <w:sz w:val="28"/>
          <w:szCs w:val="28"/>
          <w:rtl/>
        </w:rPr>
        <w:t xml:space="preserve"> </w:t>
      </w:r>
      <w:r w:rsidRPr="004E6876">
        <w:rPr>
          <w:rFonts w:ascii="Segoe UI" w:hAnsi="Segoe UI" w:cs="Segoe UI"/>
          <w:color w:val="000000"/>
          <w:sz w:val="28"/>
          <w:szCs w:val="28"/>
          <w:rtl/>
        </w:rPr>
        <w:t>.</w:t>
      </w:r>
    </w:p>
    <w:p w:rsidR="001C389E" w:rsidRPr="004E6876" w:rsidRDefault="001C389E" w:rsidP="001C389E">
      <w:pPr>
        <w:ind w:firstLine="720"/>
        <w:jc w:val="lowKashida"/>
        <w:rPr>
          <w:rFonts w:ascii="Segoe UI" w:hAnsi="Segoe UI" w:cs="Segoe UI"/>
          <w:color w:val="000000"/>
          <w:sz w:val="28"/>
          <w:szCs w:val="28"/>
          <w:rtl/>
        </w:rPr>
      </w:pPr>
      <w:r w:rsidRPr="004E6876">
        <w:rPr>
          <w:rFonts w:ascii="Segoe UI" w:hAnsi="Segoe UI" w:cs="Segoe UI"/>
          <w:color w:val="000000"/>
          <w:sz w:val="28"/>
          <w:szCs w:val="28"/>
          <w:rtl/>
        </w:rPr>
        <w:t xml:space="preserve"> استغل القوميون انعقاد المؤتمر الإسلامي الذي حضرته العشرات من الشخصيات القومية العربية , فدعوا إلى عقد مؤتمر قومي عربي على </w:t>
      </w:r>
      <w:r w:rsidRPr="004E6876">
        <w:rPr>
          <w:rFonts w:ascii="Segoe UI" w:hAnsi="Segoe UI" w:cs="Segoe UI"/>
          <w:color w:val="000000"/>
          <w:sz w:val="28"/>
          <w:szCs w:val="28"/>
          <w:rtl/>
        </w:rPr>
        <w:lastRenderedPageBreak/>
        <w:t xml:space="preserve">هامش المؤتمر الإسلامي. وبالفعل عقد المؤتمر في بيت عوني عبد الهادي وحضره خمسون شخصية عربية , حيث أصدر المؤتمرون بياناً يوم الثالث عشر من كانون الأول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ديسمبر عبروا فيه عن أهداف المؤتمرين وتطلعاتهم القومية , وأشادوا بالجهود التي بذلت من أجل تحقيق كيان عربي مستقل يشمل الأقطار العربية المختلفة  ويوصل الأمة العربية إلى الاستقلال الذي تتمتع به أمم العالم  الحرة وهاجموا السياسة الاستعمارية الهادفة إلى تجزئة الأمة العربية بهدف إشغال أهل كل قطر من الأقطار العربية عن إخوانهم في الأقطار الأخرى بقضايا إقليمية مصطنعة وأوضاع محلية متقلبة </w:t>
      </w:r>
      <w:proofErr w:type="spellStart"/>
      <w:r w:rsidRPr="004E6876">
        <w:rPr>
          <w:rFonts w:ascii="Segoe UI" w:hAnsi="Segoe UI" w:cs="Segoe UI"/>
          <w:color w:val="000000"/>
          <w:sz w:val="28"/>
          <w:szCs w:val="28"/>
          <w:rtl/>
        </w:rPr>
        <w:t>"</w:t>
      </w:r>
      <w:proofErr w:type="spellEnd"/>
      <w:r w:rsidRPr="004E6876">
        <w:rPr>
          <w:rStyle w:val="a4"/>
          <w:rFonts w:ascii="Segoe UI" w:hAnsi="Segoe UI" w:cs="Segoe UI"/>
          <w:color w:val="000000"/>
          <w:sz w:val="28"/>
          <w:szCs w:val="28"/>
          <w:rtl/>
        </w:rPr>
        <w:footnoteReference w:id="17"/>
      </w:r>
      <w:r w:rsidRPr="004E6876">
        <w:rPr>
          <w:rFonts w:ascii="Segoe UI" w:hAnsi="Segoe UI" w:cs="Segoe UI"/>
          <w:color w:val="000000"/>
          <w:sz w:val="28"/>
          <w:szCs w:val="28"/>
          <w:rtl/>
        </w:rPr>
        <w:t>.</w:t>
      </w:r>
    </w:p>
    <w:p w:rsidR="001C389E" w:rsidRPr="004E6876" w:rsidRDefault="001C389E" w:rsidP="001C389E">
      <w:pPr>
        <w:ind w:firstLine="720"/>
        <w:jc w:val="lowKashida"/>
        <w:rPr>
          <w:rFonts w:ascii="Segoe UI" w:hAnsi="Segoe UI" w:cs="Segoe UI"/>
          <w:color w:val="000000"/>
          <w:sz w:val="28"/>
          <w:szCs w:val="28"/>
          <w:rtl/>
        </w:rPr>
      </w:pPr>
      <w:r w:rsidRPr="004E6876">
        <w:rPr>
          <w:rFonts w:ascii="Segoe UI" w:hAnsi="Segoe UI" w:cs="Segoe UI"/>
          <w:color w:val="000000"/>
          <w:sz w:val="28"/>
          <w:szCs w:val="28"/>
          <w:rtl/>
        </w:rPr>
        <w:t xml:space="preserve">كان أهم ما تمخضت عنه أعمال المؤتمر  ميثاق سمى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الميثاق القومي العربي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الذي يعتبر وثيقة مهمة من وثائق الحركة القومية العربية آنذاك , عبرت عن عمق الإيمان بالوحدة العربية , والإحساس بالخطر الذي تمثله الحركة الصهيونية ليس على شعب فلسطين فحسب , بل على الأمة العربية عموماً</w:t>
      </w:r>
      <w:r w:rsidR="00771CB7">
        <w:rPr>
          <w:rFonts w:ascii="Segoe UI" w:hAnsi="Segoe UI" w:cs="Segoe UI" w:hint="cs"/>
          <w:color w:val="000000"/>
          <w:sz w:val="28"/>
          <w:szCs w:val="28"/>
          <w:rtl/>
        </w:rPr>
        <w:t xml:space="preserve"> </w:t>
      </w:r>
      <w:r w:rsidRPr="004E6876">
        <w:rPr>
          <w:rFonts w:ascii="Segoe UI" w:hAnsi="Segoe UI" w:cs="Segoe UI"/>
          <w:color w:val="000000"/>
          <w:sz w:val="28"/>
          <w:szCs w:val="28"/>
          <w:rtl/>
        </w:rPr>
        <w:t>.</w:t>
      </w:r>
    </w:p>
    <w:p w:rsidR="001C389E" w:rsidRPr="004E6876" w:rsidRDefault="001C389E" w:rsidP="00EF6607">
      <w:pPr>
        <w:ind w:firstLine="720"/>
        <w:jc w:val="lowKashida"/>
        <w:rPr>
          <w:rFonts w:ascii="Segoe UI" w:hAnsi="Segoe UI" w:cs="Segoe UI"/>
          <w:color w:val="000000"/>
          <w:sz w:val="28"/>
          <w:szCs w:val="28"/>
          <w:rtl/>
        </w:rPr>
      </w:pPr>
      <w:r w:rsidRPr="004E6876">
        <w:rPr>
          <w:rFonts w:ascii="Segoe UI" w:hAnsi="Segoe UI" w:cs="Segoe UI"/>
          <w:color w:val="000000"/>
          <w:sz w:val="28"/>
          <w:szCs w:val="28"/>
          <w:rtl/>
        </w:rPr>
        <w:t xml:space="preserve">وصلت الاضطرابات في فلسطين إلى ذروتها عام 1936 حيث شهدت البلاد قيام ثورة من أعظم الثورات في المنطقة , صاحبها إضراب استمر ستة شهور واتسمت الثورة بلجوء الجماهير إلى ممارسة الكفاح المسلح ضد السلطات البريطانية والحركة الصهيونية , وشملت جميع أنحاء فلسطين. وكان أهم تعبير عن التضامن العربي مع ثورة شعب فلسطين مشاركة متطوعين عرب إلى جانب الشعب الفلسطيني , فمن العراق جاء فوزي </w:t>
      </w:r>
      <w:proofErr w:type="spellStart"/>
      <w:r w:rsidRPr="004E6876">
        <w:rPr>
          <w:rFonts w:ascii="Segoe UI" w:hAnsi="Segoe UI" w:cs="Segoe UI"/>
          <w:color w:val="000000"/>
          <w:sz w:val="28"/>
          <w:szCs w:val="28"/>
          <w:rtl/>
        </w:rPr>
        <w:t>القاوقجي</w:t>
      </w:r>
      <w:proofErr w:type="spellEnd"/>
      <w:r w:rsidRPr="004E6876">
        <w:rPr>
          <w:rFonts w:ascii="Segoe UI" w:hAnsi="Segoe UI" w:cs="Segoe UI"/>
          <w:color w:val="000000"/>
          <w:sz w:val="28"/>
          <w:szCs w:val="28"/>
          <w:rtl/>
        </w:rPr>
        <w:t xml:space="preserve"> على رأس قوة قوامها 500 مناضل وتسلم قيادة الثورة في البلاد , ومن سوريا وصلت قوتان أحداهما بقيادة سعيد العاص , والأخرى بقيادة محمد </w:t>
      </w:r>
      <w:proofErr w:type="spellStart"/>
      <w:r w:rsidRPr="004E6876">
        <w:rPr>
          <w:rFonts w:ascii="Segoe UI" w:hAnsi="Segoe UI" w:cs="Segoe UI"/>
          <w:color w:val="000000"/>
          <w:sz w:val="28"/>
          <w:szCs w:val="28"/>
          <w:rtl/>
        </w:rPr>
        <w:t>الأشمر</w:t>
      </w:r>
      <w:proofErr w:type="spellEnd"/>
      <w:r w:rsidRPr="004E6876">
        <w:rPr>
          <w:rFonts w:ascii="Segoe UI" w:hAnsi="Segoe UI" w:cs="Segoe UI"/>
          <w:color w:val="000000"/>
          <w:sz w:val="28"/>
          <w:szCs w:val="28"/>
          <w:rtl/>
        </w:rPr>
        <w:t xml:space="preserve"> , وكان لهذه القوات تأثير في رفع معنويات شعب فلسطين وإشعاره بأنه ليس وحده في ميدان المعركة.</w:t>
      </w:r>
    </w:p>
    <w:p w:rsidR="001C389E" w:rsidRPr="004E6876" w:rsidRDefault="001C389E" w:rsidP="001C389E">
      <w:pPr>
        <w:ind w:firstLine="720"/>
        <w:jc w:val="lowKashida"/>
        <w:rPr>
          <w:rFonts w:ascii="Segoe UI" w:hAnsi="Segoe UI" w:cs="Segoe UI"/>
          <w:color w:val="000000"/>
          <w:sz w:val="28"/>
          <w:szCs w:val="28"/>
          <w:rtl/>
        </w:rPr>
      </w:pPr>
      <w:r w:rsidRPr="004E6876">
        <w:rPr>
          <w:rFonts w:ascii="Segoe UI" w:hAnsi="Segoe UI" w:cs="Segoe UI"/>
          <w:color w:val="000000"/>
          <w:sz w:val="28"/>
          <w:szCs w:val="28"/>
          <w:rtl/>
        </w:rPr>
        <w:t>مقابل التضامن الشعبي العربي مع شعب فلسطين والذي أخذ شكل المساهمة المباشرة في الكفاح  والقيام بتظاهرات تأييد ودعم لشعب فلسطين , وقفت الحكومات العربية موقف الحذر والترقب للأحداث الجارية في فلسطين , وعندما قررت أن تتدخل فإنها تدخلت كوسيط وكطرف محايد في النزاع , وساوت بين شعب فلسطين وبين السلطات الانتدابية , هذا التدخل لعب دوراً أساسياً في وقف الثورة والإضراب.</w:t>
      </w:r>
    </w:p>
    <w:p w:rsidR="00EF6607" w:rsidRDefault="001C389E" w:rsidP="00EF6607">
      <w:pPr>
        <w:ind w:left="85" w:firstLine="635"/>
        <w:jc w:val="lowKashida"/>
        <w:rPr>
          <w:rFonts w:ascii="Segoe UI" w:hAnsi="Segoe UI" w:cs="Segoe UI"/>
          <w:color w:val="000000"/>
          <w:sz w:val="28"/>
          <w:szCs w:val="28"/>
          <w:rtl/>
        </w:rPr>
      </w:pPr>
      <w:r w:rsidRPr="004E6876">
        <w:rPr>
          <w:rFonts w:ascii="Segoe UI" w:hAnsi="Segoe UI" w:cs="Segoe UI"/>
          <w:color w:val="000000"/>
          <w:sz w:val="28"/>
          <w:szCs w:val="28"/>
          <w:rtl/>
        </w:rPr>
        <w:lastRenderedPageBreak/>
        <w:t xml:space="preserve">شكل نداء الحكام العرب لشعب فلسطين بوقف الثورة </w:t>
      </w:r>
      <w:proofErr w:type="gramStart"/>
      <w:r w:rsidRPr="004E6876">
        <w:rPr>
          <w:rFonts w:ascii="Segoe UI" w:hAnsi="Segoe UI" w:cs="Segoe UI"/>
          <w:color w:val="000000"/>
          <w:sz w:val="28"/>
          <w:szCs w:val="28"/>
          <w:rtl/>
        </w:rPr>
        <w:t>والإضراب ,</w:t>
      </w:r>
      <w:proofErr w:type="gramEnd"/>
      <w:r w:rsidRPr="004E6876">
        <w:rPr>
          <w:rFonts w:ascii="Segoe UI" w:hAnsi="Segoe UI" w:cs="Segoe UI"/>
          <w:color w:val="000000"/>
          <w:sz w:val="28"/>
          <w:szCs w:val="28"/>
          <w:rtl/>
        </w:rPr>
        <w:t xml:space="preserve"> بداية مرحلة جديدة  تميزت بالتدخل الرسمي العربي في الشؤون الفلسطينية , وانتقال مركز القرار بالشأن الفلسطيني من فلسطين إلى العواصم العربية , خصوصاً بعد نهاية الثورة وتوقفها النهائي في عام 1939</w:t>
      </w:r>
      <w:r w:rsidR="00EF6607">
        <w:rPr>
          <w:rFonts w:ascii="Segoe UI" w:hAnsi="Segoe UI" w:cs="Segoe UI" w:hint="cs"/>
          <w:color w:val="000000"/>
          <w:sz w:val="28"/>
          <w:szCs w:val="28"/>
          <w:rtl/>
        </w:rPr>
        <w:t xml:space="preserve"> </w:t>
      </w:r>
      <w:r w:rsidRPr="004E6876">
        <w:rPr>
          <w:rFonts w:ascii="Segoe UI" w:hAnsi="Segoe UI" w:cs="Segoe UI"/>
          <w:color w:val="000000"/>
          <w:sz w:val="28"/>
          <w:szCs w:val="28"/>
          <w:rtl/>
        </w:rPr>
        <w:t>.</w:t>
      </w:r>
      <w:r w:rsidR="00EF6607">
        <w:rPr>
          <w:rFonts w:ascii="Segoe UI" w:hAnsi="Segoe UI" w:cs="Segoe UI" w:hint="cs"/>
          <w:color w:val="000000"/>
          <w:sz w:val="28"/>
          <w:szCs w:val="28"/>
          <w:rtl/>
        </w:rPr>
        <w:t xml:space="preserve"> </w:t>
      </w:r>
      <w:r w:rsidRPr="004E6876">
        <w:rPr>
          <w:rFonts w:ascii="Segoe UI" w:hAnsi="Segoe UI" w:cs="Segoe UI"/>
          <w:color w:val="000000"/>
          <w:sz w:val="28"/>
          <w:szCs w:val="28"/>
          <w:rtl/>
        </w:rPr>
        <w:t xml:space="preserve">استمر النضال الفلسطيني متقطعاً ومرتبكاً إلى أن قررت بريطانيا وضع حد للانتداب على فلسطين وكان قرار التقسيم رقم 181 عام 1947 الذي رفضه العرب </w:t>
      </w:r>
      <w:proofErr w:type="gramStart"/>
      <w:r w:rsidRPr="004E6876">
        <w:rPr>
          <w:rFonts w:ascii="Segoe UI" w:hAnsi="Segoe UI" w:cs="Segoe UI"/>
          <w:color w:val="000000"/>
          <w:sz w:val="28"/>
          <w:szCs w:val="28"/>
          <w:rtl/>
        </w:rPr>
        <w:t>والفلسطينيون</w:t>
      </w:r>
      <w:r w:rsidR="00EF6607">
        <w:rPr>
          <w:rFonts w:ascii="Segoe UI" w:hAnsi="Segoe UI" w:cs="Segoe UI" w:hint="cs"/>
          <w:color w:val="000000"/>
          <w:sz w:val="28"/>
          <w:szCs w:val="28"/>
          <w:rtl/>
        </w:rPr>
        <w:t xml:space="preserve"> .</w:t>
      </w:r>
      <w:proofErr w:type="gramEnd"/>
      <w:r w:rsidR="00EF6607">
        <w:rPr>
          <w:rFonts w:ascii="Segoe UI" w:hAnsi="Segoe UI" w:cs="Segoe UI" w:hint="cs"/>
          <w:color w:val="000000"/>
          <w:sz w:val="28"/>
          <w:szCs w:val="28"/>
          <w:rtl/>
        </w:rPr>
        <w:t xml:space="preserve"> </w:t>
      </w:r>
    </w:p>
    <w:p w:rsidR="00EF6607" w:rsidRPr="004E6876" w:rsidRDefault="00EF6607" w:rsidP="00EF6607">
      <w:pPr>
        <w:ind w:left="85" w:firstLine="635"/>
        <w:jc w:val="lowKashida"/>
        <w:rPr>
          <w:rFonts w:ascii="Segoe UI" w:hAnsi="Segoe UI" w:cs="Segoe UI"/>
          <w:color w:val="000000"/>
          <w:sz w:val="28"/>
          <w:szCs w:val="28"/>
          <w:rtl/>
        </w:rPr>
      </w:pPr>
      <w:r w:rsidRPr="004E6876">
        <w:rPr>
          <w:rFonts w:ascii="Segoe UI" w:hAnsi="Segoe UI" w:cs="Segoe UI"/>
          <w:color w:val="000000"/>
          <w:sz w:val="28"/>
          <w:szCs w:val="28"/>
          <w:rtl/>
        </w:rPr>
        <w:t>على أثر إعلان اليهود عن قيام دولتهم في مايو 1948 , طالبت الحركة الوطنية الفلسطينية ممثلة في الهيئة العربية العليا , بإقامة حكومة فلسطينية , استناد على قرار التقسيم الصادر عن الأمم المتحدة في نوفمبر 1947 ,</w:t>
      </w:r>
      <w:r w:rsidR="00771CB7">
        <w:rPr>
          <w:rFonts w:ascii="Segoe UI" w:hAnsi="Segoe UI" w:cs="Segoe UI" w:hint="cs"/>
          <w:color w:val="000000"/>
          <w:sz w:val="28"/>
          <w:szCs w:val="28"/>
          <w:rtl/>
        </w:rPr>
        <w:t xml:space="preserve"> </w:t>
      </w:r>
      <w:r w:rsidRPr="004E6876">
        <w:rPr>
          <w:rFonts w:ascii="Segoe UI" w:hAnsi="Segoe UI" w:cs="Segoe UI"/>
          <w:color w:val="000000"/>
          <w:sz w:val="28"/>
          <w:szCs w:val="28"/>
          <w:rtl/>
        </w:rPr>
        <w:t xml:space="preserve">وكان دافع الهيئة العليا وراء ذلك هو الخشية من حدوث فراغ سياسي في المناطق المخصصة للعرب حسب قرار التقسيم إلا أن طلب الهيئة العربية العليا لم يجد تجاوباً عربياً في حينه. وفي خريف نفس العام , مع اقتراب دورة الأمم المتحدة الخاصة بالقضية الفلسطينية , وما يتطلبه الأمر من وجود فلسطينيين يمتلكون الشرعية لتمثيل الشعب الفلسطيني قانونياً , تحمست الدول العربية لإيجاد هؤلاء الممثلين </w:t>
      </w:r>
      <w:r w:rsidRPr="004E6876">
        <w:rPr>
          <w:rStyle w:val="a4"/>
          <w:rFonts w:ascii="Segoe UI" w:hAnsi="Segoe UI" w:cs="Segoe UI"/>
          <w:color w:val="000000"/>
          <w:sz w:val="28"/>
          <w:szCs w:val="28"/>
          <w:rtl/>
        </w:rPr>
        <w:footnoteReference w:id="18"/>
      </w:r>
      <w:r w:rsidRPr="004E6876">
        <w:rPr>
          <w:rFonts w:ascii="Segoe UI" w:hAnsi="Segoe UI" w:cs="Segoe UI"/>
          <w:color w:val="000000"/>
          <w:sz w:val="28"/>
          <w:szCs w:val="28"/>
          <w:rtl/>
        </w:rPr>
        <w:t xml:space="preserve">. وانتهزت الهيئة العربية العليا الفرصة ودعت إلى عقد مؤتمر غزة في أكتوبر 1948 , وأهم ما خرج به المؤتمرون هو تشكيل حكومة عموم فلسطين , وقد جاء في قرار الإعلان الذي أبلغت به الدول العربية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تقرر إعلان حكومة فلسطين </w:t>
      </w:r>
      <w:proofErr w:type="spellStart"/>
      <w:r w:rsidRPr="004E6876">
        <w:rPr>
          <w:rFonts w:ascii="Segoe UI" w:hAnsi="Segoe UI" w:cs="Segoe UI"/>
          <w:color w:val="000000"/>
          <w:sz w:val="28"/>
          <w:szCs w:val="28"/>
          <w:rtl/>
        </w:rPr>
        <w:t>بأجمعها</w:t>
      </w:r>
      <w:proofErr w:type="spellEnd"/>
      <w:r w:rsidRPr="004E6876">
        <w:rPr>
          <w:rFonts w:ascii="Segoe UI" w:hAnsi="Segoe UI" w:cs="Segoe UI"/>
          <w:color w:val="000000"/>
          <w:sz w:val="28"/>
          <w:szCs w:val="28"/>
          <w:rtl/>
        </w:rPr>
        <w:t xml:space="preserve"> وبحدودها المعروفة وإقامة حكومة فيها تعرف بحكومة عموم فلسطين على أسس ديمقراطية </w:t>
      </w:r>
      <w:proofErr w:type="spellStart"/>
      <w:r w:rsidRPr="004E6876">
        <w:rPr>
          <w:rFonts w:ascii="Segoe UI" w:hAnsi="Segoe UI" w:cs="Segoe UI"/>
          <w:color w:val="000000"/>
          <w:sz w:val="28"/>
          <w:szCs w:val="28"/>
          <w:rtl/>
        </w:rPr>
        <w:t>"</w:t>
      </w:r>
      <w:proofErr w:type="spellEnd"/>
      <w:r w:rsidRPr="004E6876">
        <w:rPr>
          <w:rStyle w:val="a4"/>
          <w:rFonts w:ascii="Segoe UI" w:hAnsi="Segoe UI" w:cs="Segoe UI"/>
          <w:color w:val="000000"/>
          <w:sz w:val="28"/>
          <w:szCs w:val="28"/>
          <w:rtl/>
        </w:rPr>
        <w:footnoteReference w:id="19"/>
      </w:r>
      <w:r w:rsidRPr="004E6876">
        <w:rPr>
          <w:rFonts w:ascii="Segoe UI" w:hAnsi="Segoe UI" w:cs="Segoe UI"/>
          <w:color w:val="000000"/>
          <w:sz w:val="28"/>
          <w:szCs w:val="28"/>
          <w:rtl/>
        </w:rPr>
        <w:t>.</w:t>
      </w:r>
    </w:p>
    <w:p w:rsidR="00EF6607" w:rsidRPr="004E6876" w:rsidRDefault="00EF6607" w:rsidP="00C403B9">
      <w:pPr>
        <w:ind w:left="85" w:firstLine="635"/>
        <w:jc w:val="lowKashida"/>
        <w:rPr>
          <w:rFonts w:ascii="Segoe UI" w:hAnsi="Segoe UI" w:cs="Segoe UI"/>
          <w:color w:val="000000"/>
          <w:sz w:val="28"/>
          <w:szCs w:val="28"/>
          <w:rtl/>
        </w:rPr>
      </w:pPr>
      <w:r w:rsidRPr="004E6876">
        <w:rPr>
          <w:rFonts w:ascii="Segoe UI" w:hAnsi="Segoe UI" w:cs="Segoe UI"/>
          <w:color w:val="000000"/>
          <w:sz w:val="28"/>
          <w:szCs w:val="28"/>
          <w:rtl/>
        </w:rPr>
        <w:t xml:space="preserve">على اثر الإعلان عن تشكيل حكومة عموم فلسطين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عقد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المجلس الوطني الأول , الذي أعلن عن استقلال فلسطين </w:t>
      </w:r>
      <w:r w:rsidR="00C403B9">
        <w:rPr>
          <w:rFonts w:ascii="Segoe UI" w:hAnsi="Segoe UI" w:cs="Segoe UI" w:hint="cs"/>
          <w:color w:val="000000"/>
          <w:sz w:val="28"/>
          <w:szCs w:val="28"/>
          <w:rtl/>
        </w:rPr>
        <w:t xml:space="preserve">،حيث جاء </w:t>
      </w:r>
      <w:r w:rsidRPr="004E6876">
        <w:rPr>
          <w:rFonts w:ascii="Segoe UI" w:hAnsi="Segoe UI" w:cs="Segoe UI"/>
          <w:color w:val="000000"/>
          <w:sz w:val="28"/>
          <w:szCs w:val="28"/>
          <w:rtl/>
        </w:rPr>
        <w:t xml:space="preserve">في المقررات الختامية للمجلس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بناء </w:t>
      </w:r>
      <w:r w:rsidR="00C403B9">
        <w:rPr>
          <w:rFonts w:ascii="Segoe UI" w:hAnsi="Segoe UI" w:cs="Segoe UI"/>
          <w:color w:val="000000"/>
          <w:sz w:val="28"/>
          <w:szCs w:val="28"/>
          <w:rtl/>
        </w:rPr>
        <w:t>على الحق الطبيعي و التاريخي للش</w:t>
      </w:r>
      <w:r w:rsidR="00C403B9">
        <w:rPr>
          <w:rFonts w:ascii="Segoe UI" w:hAnsi="Segoe UI" w:cs="Segoe UI" w:hint="cs"/>
          <w:color w:val="000000"/>
          <w:sz w:val="28"/>
          <w:szCs w:val="28"/>
          <w:rtl/>
        </w:rPr>
        <w:t>ع</w:t>
      </w:r>
      <w:r w:rsidRPr="004E6876">
        <w:rPr>
          <w:rFonts w:ascii="Segoe UI" w:hAnsi="Segoe UI" w:cs="Segoe UI"/>
          <w:color w:val="000000"/>
          <w:sz w:val="28"/>
          <w:szCs w:val="28"/>
          <w:rtl/>
        </w:rPr>
        <w:t xml:space="preserve">ب العربي الفلسطيني في الحرية والاستقلال , هذا الحق المقدس الذي بذل في سبيله أزكى الدماء , وقدم من أجله أكرم الشهداء وكافح دونه </w:t>
      </w:r>
      <w:r w:rsidR="00C403B9">
        <w:rPr>
          <w:rFonts w:ascii="Segoe UI" w:hAnsi="Segoe UI" w:cs="Segoe UI"/>
          <w:color w:val="000000"/>
          <w:sz w:val="28"/>
          <w:szCs w:val="28"/>
          <w:rtl/>
        </w:rPr>
        <w:t xml:space="preserve">قوى الاستعمار والصهيونية التي </w:t>
      </w:r>
      <w:r w:rsidR="00C403B9">
        <w:rPr>
          <w:rFonts w:ascii="Segoe UI" w:hAnsi="Segoe UI" w:cs="Segoe UI" w:hint="cs"/>
          <w:color w:val="000000"/>
          <w:sz w:val="28"/>
          <w:szCs w:val="28"/>
          <w:rtl/>
        </w:rPr>
        <w:t>تأ</w:t>
      </w:r>
      <w:r w:rsidR="00C403B9" w:rsidRPr="004E6876">
        <w:rPr>
          <w:rFonts w:ascii="Segoe UI" w:hAnsi="Segoe UI" w:cs="Segoe UI" w:hint="cs"/>
          <w:color w:val="000000"/>
          <w:sz w:val="28"/>
          <w:szCs w:val="28"/>
          <w:rtl/>
        </w:rPr>
        <w:t>لبت</w:t>
      </w:r>
      <w:r w:rsidRPr="004E6876">
        <w:rPr>
          <w:rFonts w:ascii="Segoe UI" w:hAnsi="Segoe UI" w:cs="Segoe UI"/>
          <w:color w:val="000000"/>
          <w:sz w:val="28"/>
          <w:szCs w:val="28"/>
          <w:rtl/>
        </w:rPr>
        <w:t xml:space="preserve"> عليه وحالت بينه وبين التمتع به فإننا نحن المجلس الوطني الفلسطيني المنعقد في غزة هاشم نعلن استقلال </w:t>
      </w:r>
      <w:r w:rsidRPr="004E6876">
        <w:rPr>
          <w:rFonts w:ascii="Segoe UI" w:hAnsi="Segoe UI" w:cs="Segoe UI"/>
          <w:color w:val="000000"/>
          <w:sz w:val="28"/>
          <w:szCs w:val="28"/>
          <w:rtl/>
        </w:rPr>
        <w:lastRenderedPageBreak/>
        <w:t>فلسطين كلها التي يحدها شمالا سوريا ولبنان وشرقا الأردن , وغرباً البحر الأبيض المتوسط وجنوب سيناء</w:t>
      </w:r>
      <w:r w:rsidR="00C403B9">
        <w:rPr>
          <w:rFonts w:ascii="Segoe UI" w:hAnsi="Segoe UI" w:cs="Segoe UI" w:hint="cs"/>
          <w:color w:val="000000"/>
          <w:sz w:val="28"/>
          <w:szCs w:val="28"/>
          <w:rtl/>
        </w:rPr>
        <w:t xml:space="preserve"> </w:t>
      </w:r>
      <w:proofErr w:type="spellStart"/>
      <w:r w:rsidRPr="004E6876">
        <w:rPr>
          <w:rFonts w:ascii="Segoe UI" w:hAnsi="Segoe UI" w:cs="Segoe UI"/>
          <w:color w:val="000000"/>
          <w:sz w:val="28"/>
          <w:szCs w:val="28"/>
          <w:rtl/>
        </w:rPr>
        <w:t>"</w:t>
      </w:r>
      <w:proofErr w:type="spellEnd"/>
      <w:r w:rsidR="00C403B9">
        <w:rPr>
          <w:rFonts w:ascii="Segoe UI" w:hAnsi="Segoe UI" w:cs="Segoe UI" w:hint="cs"/>
          <w:color w:val="000000"/>
          <w:sz w:val="28"/>
          <w:szCs w:val="28"/>
          <w:rtl/>
        </w:rPr>
        <w:t xml:space="preserve"> </w:t>
      </w:r>
      <w:r w:rsidRPr="004E6876">
        <w:rPr>
          <w:rFonts w:ascii="Segoe UI" w:hAnsi="Segoe UI" w:cs="Segoe UI"/>
          <w:color w:val="000000"/>
          <w:sz w:val="28"/>
          <w:szCs w:val="28"/>
          <w:rtl/>
        </w:rPr>
        <w:t>.</w:t>
      </w:r>
    </w:p>
    <w:p w:rsidR="00EF6607" w:rsidRPr="004E6876" w:rsidRDefault="00EF6607" w:rsidP="00EF6607">
      <w:pPr>
        <w:ind w:left="85" w:firstLine="635"/>
        <w:jc w:val="lowKashida"/>
        <w:rPr>
          <w:rFonts w:ascii="Segoe UI" w:hAnsi="Segoe UI" w:cs="Segoe UI"/>
          <w:color w:val="000000"/>
          <w:sz w:val="28"/>
          <w:szCs w:val="28"/>
          <w:rtl/>
        </w:rPr>
      </w:pPr>
      <w:r w:rsidRPr="004E6876">
        <w:rPr>
          <w:rFonts w:ascii="Segoe UI" w:hAnsi="Segoe UI" w:cs="Segoe UI"/>
          <w:color w:val="000000"/>
          <w:sz w:val="28"/>
          <w:szCs w:val="28"/>
          <w:rtl/>
        </w:rPr>
        <w:t xml:space="preserve">إلا أن هذه الحكومة جوبهت بالرفض ليس فقط من قبل العدو الصهيوني , بل أيضا بالتجاهل من قبل أطراف عربية ودولية , كانت الوقائع تتعزز </w:t>
      </w:r>
      <w:proofErr w:type="spellStart"/>
      <w:r w:rsidRPr="004E6876">
        <w:rPr>
          <w:rFonts w:ascii="Segoe UI" w:hAnsi="Segoe UI" w:cs="Segoe UI"/>
          <w:color w:val="000000"/>
          <w:sz w:val="28"/>
          <w:szCs w:val="28"/>
          <w:rtl/>
        </w:rPr>
        <w:t>وتتكرس</w:t>
      </w:r>
      <w:proofErr w:type="spellEnd"/>
      <w:r w:rsidRPr="004E6876">
        <w:rPr>
          <w:rFonts w:ascii="Segoe UI" w:hAnsi="Segoe UI" w:cs="Segoe UI"/>
          <w:color w:val="000000"/>
          <w:sz w:val="28"/>
          <w:szCs w:val="28"/>
          <w:rtl/>
        </w:rPr>
        <w:t xml:space="preserve"> بقوة السلاح وقوة الباطل الصهيوني الاستعماري</w:t>
      </w:r>
      <w:r w:rsidR="00C403B9">
        <w:rPr>
          <w:rFonts w:ascii="Segoe UI" w:hAnsi="Segoe UI" w:cs="Segoe UI" w:hint="cs"/>
          <w:color w:val="000000"/>
          <w:sz w:val="28"/>
          <w:szCs w:val="28"/>
          <w:rtl/>
        </w:rPr>
        <w:t xml:space="preserve">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فالأرض الفلسطينية التي من المفروض أن تمارس حكومة فلسطين سيادتها عليها والتي أعلن عن استقلالها , كانت إما خاضعة للقوات الصهيونية , أو تتواجد عليها جيوش عربية تفرض قوانينها العسكرية عليها , وزاد من حرج موقف حكومة عموم فلسطين واهتزاز شرعيتها أن الأمم المتحدة في دورتها الخريفية لعام 1948 رفضت الاعتراف بها كحكومة شرعية , واعتبرتها حكومة صورية , كما مارست بريطانيا ضغوطا على الدول العربية </w:t>
      </w:r>
      <w:proofErr w:type="spellStart"/>
      <w:r w:rsidRPr="004E6876">
        <w:rPr>
          <w:rFonts w:ascii="Segoe UI" w:hAnsi="Segoe UI" w:cs="Segoe UI"/>
          <w:color w:val="000000"/>
          <w:sz w:val="28"/>
          <w:szCs w:val="28"/>
          <w:rtl/>
        </w:rPr>
        <w:t>لتهميش</w:t>
      </w:r>
      <w:proofErr w:type="spellEnd"/>
      <w:r w:rsidRPr="004E6876">
        <w:rPr>
          <w:rFonts w:ascii="Segoe UI" w:hAnsi="Segoe UI" w:cs="Segoe UI"/>
          <w:color w:val="000000"/>
          <w:sz w:val="28"/>
          <w:szCs w:val="28"/>
          <w:rtl/>
        </w:rPr>
        <w:t xml:space="preserve"> فاعلية حكومة عموم فلسطين ونسقت جهودها مع الأردن , الذي حاول أن يسحب بساط الشرعية الفلسطينية من تحت أقدام الحكومة الفلسطينية بدعوته إلى عقد مؤتمر فلسطيني مناوئ لمؤتمر غزة.</w:t>
      </w:r>
    </w:p>
    <w:p w:rsidR="00EF6607" w:rsidRPr="004E6876" w:rsidRDefault="00EF6607" w:rsidP="00EF6607">
      <w:pPr>
        <w:ind w:left="85" w:firstLine="635"/>
        <w:jc w:val="lowKashida"/>
        <w:rPr>
          <w:rFonts w:ascii="Segoe UI" w:hAnsi="Segoe UI" w:cs="Segoe UI"/>
          <w:color w:val="000000"/>
          <w:sz w:val="28"/>
          <w:szCs w:val="28"/>
          <w:rtl/>
        </w:rPr>
      </w:pPr>
      <w:r w:rsidRPr="004E6876">
        <w:rPr>
          <w:rFonts w:ascii="Segoe UI" w:hAnsi="Segoe UI" w:cs="Segoe UI"/>
          <w:color w:val="000000"/>
          <w:sz w:val="28"/>
          <w:szCs w:val="28"/>
          <w:rtl/>
        </w:rPr>
        <w:t xml:space="preserve"> فبعد حوالي شهرين من مؤتمر غزة عُقد مؤتمر فلسطيني سمي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المؤتمر الفلسطيني الثاني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وحضرته شخصيات فلسطينية استمالها الملك عبد الله أو أجبرت على الحضور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حيث أن المجتمعين كانوا من سكان المنطقة الخاضعة لسيطرة الجيش الأردني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وقد اتضحت أهداف المؤتمر المعادية للهوية الوطنية الفلسطينية والاستقلالية الفلسطينية من خلال القرار الصادر عن المؤتمر والذي جاء فيه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إرسال برقية للهيئة العربية يشعرها بأنه نزع منها ثقة عرب فلسطين , فهي لا تمثلهم ولا حق لها أن تنطق باسمهم أو تعبر عن رأيهم لأن الحكومات العربية قد احتضنت قضية فلسطين , وهي أصبحت وديعة بين يدي الملوك العرب الذين يطمئن الشعب الفلسطيني إلى مساعيهم في سبيل صيانة عروبتها وتحقيق وحدتها </w:t>
      </w:r>
      <w:proofErr w:type="spellStart"/>
      <w:r w:rsidRPr="004E6876">
        <w:rPr>
          <w:rFonts w:ascii="Segoe UI" w:hAnsi="Segoe UI" w:cs="Segoe UI"/>
          <w:color w:val="000000"/>
          <w:sz w:val="28"/>
          <w:szCs w:val="28"/>
          <w:rtl/>
        </w:rPr>
        <w:t>".</w:t>
      </w:r>
      <w:proofErr w:type="spellEnd"/>
    </w:p>
    <w:p w:rsidR="00EF6607" w:rsidRPr="004E6876" w:rsidRDefault="00EF6607" w:rsidP="00EF6607">
      <w:pPr>
        <w:ind w:left="85" w:firstLine="635"/>
        <w:jc w:val="lowKashida"/>
        <w:rPr>
          <w:rFonts w:ascii="Segoe UI" w:hAnsi="Segoe UI" w:cs="Segoe UI"/>
          <w:color w:val="000000"/>
          <w:sz w:val="28"/>
          <w:szCs w:val="28"/>
          <w:rtl/>
        </w:rPr>
      </w:pPr>
      <w:r w:rsidRPr="004E6876">
        <w:rPr>
          <w:rFonts w:ascii="Segoe UI" w:hAnsi="Segoe UI" w:cs="Segoe UI"/>
          <w:color w:val="000000"/>
          <w:sz w:val="28"/>
          <w:szCs w:val="28"/>
          <w:rtl/>
        </w:rPr>
        <w:t xml:space="preserve">ترافقت الخطوة الأردنية هذه مع بداية شعور الحكومات العربية وخصوصاً المحيطة بفلسطين , بأن حكومة عموم فلسطين أصبحت تشكل عبئاً عليها وحجر عثرة في طريقها نحو إنهاء المشكل الفلسطيني بأي شكل من الأشكال وخصوصاً بعد توقيع الحكومات المشاركة في حرب 1948 على اتفاقيات الهدنة مع إسرائيل , والتي بمقتضاها تخلصت الحكومات العربية من التزامها العسكرية في فلسطين. </w:t>
      </w:r>
      <w:proofErr w:type="gramStart"/>
      <w:r w:rsidRPr="004E6876">
        <w:rPr>
          <w:rFonts w:ascii="Segoe UI" w:hAnsi="Segoe UI" w:cs="Segoe UI"/>
          <w:color w:val="000000"/>
          <w:sz w:val="28"/>
          <w:szCs w:val="28"/>
          <w:rtl/>
        </w:rPr>
        <w:t>وعلى</w:t>
      </w:r>
      <w:proofErr w:type="gramEnd"/>
      <w:r w:rsidRPr="004E6876">
        <w:rPr>
          <w:rFonts w:ascii="Segoe UI" w:hAnsi="Segoe UI" w:cs="Segoe UI"/>
          <w:color w:val="000000"/>
          <w:sz w:val="28"/>
          <w:szCs w:val="28"/>
          <w:rtl/>
        </w:rPr>
        <w:t xml:space="preserve"> المستوى الدولي فمنذ الدورة </w:t>
      </w:r>
      <w:r w:rsidRPr="004E6876">
        <w:rPr>
          <w:rFonts w:ascii="Segoe UI" w:hAnsi="Segoe UI" w:cs="Segoe UI"/>
          <w:color w:val="000000"/>
          <w:sz w:val="28"/>
          <w:szCs w:val="28"/>
          <w:rtl/>
        </w:rPr>
        <w:lastRenderedPageBreak/>
        <w:t xml:space="preserve">السابعة للجمعية العامة للأمم المتحدة 14/10-21/125/1952 طوت الجمعية العامة البند المسمى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القضية الفلسطينية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عن جدول أعمالها كقضية سياسية وأصبحت المسألة تبحث كقضية لاجئين تابعة للبند الخاص بالتقرير السنوي العام لوكالة الإغاثة.</w:t>
      </w:r>
    </w:p>
    <w:p w:rsidR="00EF6607" w:rsidRPr="004E6876" w:rsidRDefault="00EF6607" w:rsidP="00EF6607">
      <w:pPr>
        <w:ind w:left="85" w:firstLine="635"/>
        <w:jc w:val="lowKashida"/>
        <w:rPr>
          <w:rFonts w:ascii="Segoe UI" w:hAnsi="Segoe UI" w:cs="Segoe UI"/>
          <w:color w:val="000000"/>
          <w:sz w:val="28"/>
          <w:szCs w:val="28"/>
          <w:rtl/>
        </w:rPr>
      </w:pPr>
      <w:r w:rsidRPr="004E6876">
        <w:rPr>
          <w:rFonts w:ascii="Segoe UI" w:hAnsi="Segoe UI" w:cs="Segoe UI"/>
          <w:color w:val="000000"/>
          <w:sz w:val="28"/>
          <w:szCs w:val="28"/>
          <w:rtl/>
        </w:rPr>
        <w:t>مما ساهم في سرعة طي القضية الفلسطينية في المنتظم الدولي , أن الحكومات العربية الممثلة في هيئة الأمم المتحدة لم تقف جدياً في دعم حكومة عموم فلسطين دولياً , ولم تستغل علاقاتها مع الدول الأجنبية لكسب هذا التأييد</w:t>
      </w:r>
      <w:r w:rsidR="00C403B9">
        <w:rPr>
          <w:rFonts w:ascii="Segoe UI" w:hAnsi="Segoe UI" w:cs="Segoe UI" w:hint="cs"/>
          <w:color w:val="000000"/>
          <w:sz w:val="28"/>
          <w:szCs w:val="28"/>
          <w:rtl/>
        </w:rPr>
        <w:t xml:space="preserve">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الأمر الذي ترتب عنه عدم اعتراف دول أجنبية بالحكومة الفلسطينية في الوقت الذي اعترفت غالبية أعضاء الأمم المتحدة بالكيان الصهيوني , كما كان من نتيجة عدم الالتزام العربي اتجاه حكومة عموم فلسطين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التي مثلت الهوية الوطنية الفلسطينية والحق الفلسطيني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أن احتاج الشعب الفلسطيني والأمة العربية لتقديم قوافل الشهداء وخوض نضال على كافة المستويات حتى تستعيد القضية الفلسطينية موقعها </w:t>
      </w:r>
      <w:proofErr w:type="spellStart"/>
      <w:r w:rsidRPr="004E6876">
        <w:rPr>
          <w:rFonts w:ascii="Segoe UI" w:hAnsi="Segoe UI" w:cs="Segoe UI"/>
          <w:color w:val="000000"/>
          <w:sz w:val="28"/>
          <w:szCs w:val="28"/>
          <w:rtl/>
        </w:rPr>
        <w:t>الحقيقي</w:t>
      </w:r>
      <w:proofErr w:type="spellEnd"/>
      <w:r w:rsidRPr="004E6876">
        <w:rPr>
          <w:rFonts w:ascii="Segoe UI" w:hAnsi="Segoe UI" w:cs="Segoe UI"/>
          <w:color w:val="000000"/>
          <w:sz w:val="28"/>
          <w:szCs w:val="28"/>
          <w:rtl/>
        </w:rPr>
        <w:t xml:space="preserve"> كقضية سياسية</w:t>
      </w:r>
      <w:r w:rsidR="00C403B9">
        <w:rPr>
          <w:rFonts w:ascii="Segoe UI" w:hAnsi="Segoe UI" w:cs="Segoe UI" w:hint="cs"/>
          <w:color w:val="000000"/>
          <w:sz w:val="28"/>
          <w:szCs w:val="28"/>
          <w:rtl/>
        </w:rPr>
        <w:t xml:space="preserve"> </w:t>
      </w:r>
      <w:proofErr w:type="spellStart"/>
      <w:r w:rsidRPr="004E6876">
        <w:rPr>
          <w:rFonts w:ascii="Segoe UI" w:hAnsi="Segoe UI" w:cs="Segoe UI"/>
          <w:color w:val="000000"/>
          <w:sz w:val="28"/>
          <w:szCs w:val="28"/>
          <w:rtl/>
        </w:rPr>
        <w:t>،</w:t>
      </w:r>
      <w:proofErr w:type="spellEnd"/>
      <w:r w:rsidRPr="004E6876">
        <w:rPr>
          <w:rFonts w:ascii="Segoe UI" w:hAnsi="Segoe UI" w:cs="Segoe UI"/>
          <w:color w:val="000000"/>
          <w:sz w:val="28"/>
          <w:szCs w:val="28"/>
          <w:rtl/>
        </w:rPr>
        <w:t xml:space="preserve"> قضية شعب تُحتل أرضه , وليس مجرد قض</w:t>
      </w:r>
      <w:r w:rsidR="00C4572C">
        <w:rPr>
          <w:rFonts w:ascii="Segoe UI" w:hAnsi="Segoe UI" w:cs="Segoe UI"/>
          <w:color w:val="000000"/>
          <w:sz w:val="28"/>
          <w:szCs w:val="28"/>
          <w:rtl/>
        </w:rPr>
        <w:t xml:space="preserve">ية لاجئين , ومازالت القضية بين </w:t>
      </w:r>
      <w:r w:rsidR="00C4572C">
        <w:rPr>
          <w:rFonts w:ascii="Segoe UI" w:hAnsi="Segoe UI" w:cs="Segoe UI" w:hint="cs"/>
          <w:color w:val="000000"/>
          <w:sz w:val="28"/>
          <w:szCs w:val="28"/>
          <w:rtl/>
        </w:rPr>
        <w:t>أ</w:t>
      </w:r>
      <w:r w:rsidRPr="004E6876">
        <w:rPr>
          <w:rFonts w:ascii="Segoe UI" w:hAnsi="Segoe UI" w:cs="Segoe UI"/>
          <w:color w:val="000000"/>
          <w:sz w:val="28"/>
          <w:szCs w:val="28"/>
          <w:rtl/>
        </w:rPr>
        <w:t>خذ ورد على المستوى الدولي</w:t>
      </w:r>
      <w:r w:rsidR="00C4572C">
        <w:rPr>
          <w:rFonts w:ascii="Segoe UI" w:hAnsi="Segoe UI" w:cs="Segoe UI" w:hint="cs"/>
          <w:color w:val="000000"/>
          <w:sz w:val="28"/>
          <w:szCs w:val="28"/>
          <w:rtl/>
        </w:rPr>
        <w:t xml:space="preserve"> </w:t>
      </w:r>
      <w:r w:rsidRPr="004E6876">
        <w:rPr>
          <w:rFonts w:ascii="Segoe UI" w:hAnsi="Segoe UI" w:cs="Segoe UI"/>
          <w:color w:val="000000"/>
          <w:sz w:val="28"/>
          <w:szCs w:val="28"/>
          <w:rtl/>
        </w:rPr>
        <w:t>.</w:t>
      </w:r>
    </w:p>
    <w:p w:rsidR="00771CB7" w:rsidRDefault="00771CB7">
      <w:pPr>
        <w:bidi w:val="0"/>
        <w:rPr>
          <w:rFonts w:ascii="Segoe UI" w:hAnsi="Segoe UI" w:cs="Segoe UI"/>
          <w:b/>
          <w:bCs/>
          <w:color w:val="000000"/>
          <w:sz w:val="28"/>
          <w:szCs w:val="28"/>
          <w:rtl/>
        </w:rPr>
      </w:pPr>
      <w:r>
        <w:rPr>
          <w:rFonts w:ascii="Segoe UI" w:hAnsi="Segoe UI" w:cs="Segoe UI"/>
          <w:b/>
          <w:bCs/>
          <w:color w:val="000000"/>
          <w:sz w:val="28"/>
          <w:szCs w:val="28"/>
          <w:rtl/>
        </w:rPr>
        <w:br w:type="page"/>
      </w:r>
    </w:p>
    <w:p w:rsidR="00EF6607" w:rsidRPr="00771CB7" w:rsidRDefault="00771CB7" w:rsidP="00EF6607">
      <w:pPr>
        <w:jc w:val="lowKashida"/>
        <w:rPr>
          <w:rFonts w:ascii="Segoe UI" w:hAnsi="Segoe UI" w:cs="Segoe UI"/>
          <w:b/>
          <w:bCs/>
          <w:color w:val="000000"/>
          <w:sz w:val="28"/>
          <w:szCs w:val="28"/>
          <w:rtl/>
        </w:rPr>
      </w:pPr>
      <w:proofErr w:type="gramStart"/>
      <w:r w:rsidRPr="00771CB7">
        <w:rPr>
          <w:rFonts w:ascii="Segoe UI" w:hAnsi="Segoe UI" w:cs="Segoe UI" w:hint="cs"/>
          <w:b/>
          <w:bCs/>
          <w:color w:val="000000"/>
          <w:sz w:val="28"/>
          <w:szCs w:val="28"/>
          <w:rtl/>
        </w:rPr>
        <w:lastRenderedPageBreak/>
        <w:t>الخاتمة</w:t>
      </w:r>
      <w:proofErr w:type="gramEnd"/>
      <w:r w:rsidRPr="00771CB7">
        <w:rPr>
          <w:rFonts w:ascii="Segoe UI" w:hAnsi="Segoe UI" w:cs="Segoe UI" w:hint="cs"/>
          <w:b/>
          <w:bCs/>
          <w:color w:val="000000"/>
          <w:sz w:val="28"/>
          <w:szCs w:val="28"/>
          <w:rtl/>
        </w:rPr>
        <w:t xml:space="preserve"> </w:t>
      </w:r>
    </w:p>
    <w:p w:rsidR="00660352" w:rsidRDefault="009624A3" w:rsidP="00660352">
      <w:pPr>
        <w:pStyle w:val="a5"/>
        <w:shd w:val="clear" w:color="auto" w:fill="FFFFFF"/>
        <w:bidi/>
        <w:spacing w:before="0" w:beforeAutospacing="0" w:after="0" w:afterAutospacing="0" w:line="360" w:lineRule="atLeast"/>
        <w:jc w:val="both"/>
        <w:textAlignment w:val="baseline"/>
        <w:rPr>
          <w:rFonts w:ascii="Segoe UI" w:hAnsi="Segoe UI" w:cs="Segoe UI"/>
          <w:color w:val="222222"/>
          <w:sz w:val="28"/>
          <w:szCs w:val="28"/>
          <w:rtl/>
        </w:rPr>
      </w:pPr>
      <w:r>
        <w:rPr>
          <w:rFonts w:ascii="Segoe UI" w:hAnsi="Segoe UI" w:cs="Segoe UI" w:hint="cs"/>
          <w:color w:val="222222"/>
          <w:sz w:val="28"/>
          <w:szCs w:val="28"/>
          <w:rtl/>
        </w:rPr>
        <w:t xml:space="preserve">إن ما نود الخلاصة إليه أن بريطانيا اخطأت بل وارتكبت جريمة </w:t>
      </w:r>
      <w:r w:rsidR="00660352">
        <w:rPr>
          <w:rFonts w:ascii="Segoe UI" w:hAnsi="Segoe UI" w:cs="Segoe UI" w:hint="cs"/>
          <w:color w:val="222222"/>
          <w:sz w:val="28"/>
          <w:szCs w:val="28"/>
          <w:rtl/>
        </w:rPr>
        <w:t xml:space="preserve">إنسانية </w:t>
      </w:r>
      <w:r>
        <w:rPr>
          <w:rFonts w:ascii="Segoe UI" w:hAnsi="Segoe UI" w:cs="Segoe UI" w:hint="cs"/>
          <w:color w:val="222222"/>
          <w:sz w:val="28"/>
          <w:szCs w:val="28"/>
          <w:rtl/>
        </w:rPr>
        <w:t xml:space="preserve">دولية بحق الشعب الفلسطيني من خلال وعد بلفور والعمل على تحقيقه على الأرض </w:t>
      </w:r>
      <w:proofErr w:type="spellStart"/>
      <w:r>
        <w:rPr>
          <w:rFonts w:ascii="Segoe UI" w:hAnsi="Segoe UI" w:cs="Segoe UI" w:hint="cs"/>
          <w:color w:val="222222"/>
          <w:sz w:val="28"/>
          <w:szCs w:val="28"/>
          <w:rtl/>
        </w:rPr>
        <w:t>،</w:t>
      </w:r>
      <w:proofErr w:type="spellEnd"/>
      <w:r>
        <w:rPr>
          <w:rFonts w:ascii="Segoe UI" w:hAnsi="Segoe UI" w:cs="Segoe UI" w:hint="cs"/>
          <w:color w:val="222222"/>
          <w:sz w:val="28"/>
          <w:szCs w:val="28"/>
          <w:rtl/>
        </w:rPr>
        <w:t xml:space="preserve"> </w:t>
      </w:r>
      <w:r w:rsidR="00660352">
        <w:rPr>
          <w:rFonts w:ascii="Segoe UI" w:hAnsi="Segoe UI" w:cs="Segoe UI" w:hint="cs"/>
          <w:color w:val="222222"/>
          <w:sz w:val="28"/>
          <w:szCs w:val="28"/>
          <w:rtl/>
        </w:rPr>
        <w:t xml:space="preserve">وقد استحسنا مطالبة الرئيس أبو مازن يوم الثاني والعشرين من سبتمبر الماضي 2016 من بريطانيا الاعتذار للشعب الفلسطيني عن إصدارها وعد بلفور </w:t>
      </w:r>
      <w:proofErr w:type="spellStart"/>
      <w:r w:rsidR="00660352">
        <w:rPr>
          <w:rFonts w:ascii="Segoe UI" w:hAnsi="Segoe UI" w:cs="Segoe UI" w:hint="cs"/>
          <w:color w:val="222222"/>
          <w:sz w:val="28"/>
          <w:szCs w:val="28"/>
          <w:rtl/>
        </w:rPr>
        <w:t>،</w:t>
      </w:r>
      <w:proofErr w:type="spellEnd"/>
      <w:r w:rsidR="00660352">
        <w:rPr>
          <w:rFonts w:ascii="Segoe UI" w:hAnsi="Segoe UI" w:cs="Segoe UI" w:hint="cs"/>
          <w:color w:val="222222"/>
          <w:sz w:val="28"/>
          <w:szCs w:val="28"/>
          <w:rtl/>
        </w:rPr>
        <w:t xml:space="preserve"> وأن تعترف بالدولة الفلسطينية . لاشك أن قيام دولة فلسطينية على أرض فلسطين يعتبر ردا مناسبا على المنطق والأسس التي قام عليها وعد بلفور </w:t>
      </w:r>
      <w:proofErr w:type="spellStart"/>
      <w:r w:rsidR="00660352">
        <w:rPr>
          <w:rFonts w:ascii="Segoe UI" w:hAnsi="Segoe UI" w:cs="Segoe UI" w:hint="cs"/>
          <w:color w:val="222222"/>
          <w:sz w:val="28"/>
          <w:szCs w:val="28"/>
          <w:rtl/>
        </w:rPr>
        <w:t>،</w:t>
      </w:r>
      <w:proofErr w:type="spellEnd"/>
      <w:r w:rsidR="00660352">
        <w:rPr>
          <w:rFonts w:ascii="Segoe UI" w:hAnsi="Segoe UI" w:cs="Segoe UI" w:hint="cs"/>
          <w:color w:val="222222"/>
          <w:sz w:val="28"/>
          <w:szCs w:val="28"/>
          <w:rtl/>
        </w:rPr>
        <w:t xml:space="preserve"> فقيام دولة فلسطينية على أرض فلسطين يعني إبطال مقولة إن فلسطين وطن قومي لليهود .</w:t>
      </w:r>
    </w:p>
    <w:p w:rsidR="00BD3060" w:rsidRPr="004E6876" w:rsidRDefault="00660352" w:rsidP="00660352">
      <w:pPr>
        <w:pStyle w:val="a5"/>
        <w:shd w:val="clear" w:color="auto" w:fill="FFFFFF"/>
        <w:bidi/>
        <w:spacing w:before="0" w:beforeAutospacing="0" w:after="0" w:afterAutospacing="0" w:line="360" w:lineRule="atLeast"/>
        <w:jc w:val="both"/>
        <w:textAlignment w:val="baseline"/>
        <w:rPr>
          <w:rFonts w:ascii="Segoe UI" w:hAnsi="Segoe UI" w:cs="Segoe UI"/>
          <w:color w:val="222222"/>
          <w:sz w:val="28"/>
          <w:szCs w:val="28"/>
          <w:rtl/>
        </w:rPr>
      </w:pPr>
      <w:r>
        <w:rPr>
          <w:rFonts w:ascii="Segoe UI" w:hAnsi="Segoe UI" w:cs="Segoe UI" w:hint="cs"/>
          <w:color w:val="222222"/>
          <w:sz w:val="28"/>
          <w:szCs w:val="28"/>
          <w:rtl/>
        </w:rPr>
        <w:t xml:space="preserve"> ولكن هناك عوامل أ</w:t>
      </w:r>
      <w:r w:rsidR="009624A3">
        <w:rPr>
          <w:rFonts w:ascii="Segoe UI" w:hAnsi="Segoe UI" w:cs="Segoe UI" w:hint="cs"/>
          <w:color w:val="222222"/>
          <w:sz w:val="28"/>
          <w:szCs w:val="28"/>
          <w:rtl/>
        </w:rPr>
        <w:t xml:space="preserve">خرى جعلت الوعد قابل </w:t>
      </w:r>
      <w:proofErr w:type="gramStart"/>
      <w:r w:rsidR="009624A3">
        <w:rPr>
          <w:rFonts w:ascii="Segoe UI" w:hAnsi="Segoe UI" w:cs="Segoe UI" w:hint="cs"/>
          <w:color w:val="222222"/>
          <w:sz w:val="28"/>
          <w:szCs w:val="28"/>
          <w:rtl/>
        </w:rPr>
        <w:t>للتحقيق .</w:t>
      </w:r>
      <w:proofErr w:type="gramEnd"/>
      <w:r w:rsidR="009624A3">
        <w:rPr>
          <w:rFonts w:ascii="Segoe UI" w:hAnsi="Segoe UI" w:cs="Segoe UI" w:hint="cs"/>
          <w:color w:val="222222"/>
          <w:sz w:val="28"/>
          <w:szCs w:val="28"/>
          <w:rtl/>
        </w:rPr>
        <w:t xml:space="preserve"> </w:t>
      </w:r>
      <w:r w:rsidR="00BD3060" w:rsidRPr="004E6876">
        <w:rPr>
          <w:rFonts w:ascii="Segoe UI" w:hAnsi="Segoe UI" w:cs="Segoe UI"/>
          <w:color w:val="222222"/>
          <w:sz w:val="28"/>
          <w:szCs w:val="28"/>
          <w:rtl/>
        </w:rPr>
        <w:t>دولة إسرائيل قامت نتيجة وعد بلفور و</w:t>
      </w:r>
      <w:r w:rsidR="009624A3">
        <w:rPr>
          <w:rFonts w:ascii="Segoe UI" w:hAnsi="Segoe UI" w:cs="Segoe UI" w:hint="cs"/>
          <w:color w:val="222222"/>
          <w:sz w:val="28"/>
          <w:szCs w:val="28"/>
          <w:rtl/>
        </w:rPr>
        <w:t xml:space="preserve">نتيجة </w:t>
      </w:r>
      <w:r w:rsidR="00BD3060" w:rsidRPr="004E6876">
        <w:rPr>
          <w:rFonts w:ascii="Segoe UI" w:hAnsi="Segoe UI" w:cs="Segoe UI"/>
          <w:color w:val="222222"/>
          <w:sz w:val="28"/>
          <w:szCs w:val="28"/>
          <w:rtl/>
        </w:rPr>
        <w:t xml:space="preserve">توازنات وقرارات </w:t>
      </w:r>
      <w:r w:rsidR="009624A3">
        <w:rPr>
          <w:rFonts w:ascii="Segoe UI" w:hAnsi="Segoe UI" w:cs="Segoe UI" w:hint="cs"/>
          <w:color w:val="222222"/>
          <w:sz w:val="28"/>
          <w:szCs w:val="28"/>
          <w:rtl/>
        </w:rPr>
        <w:t xml:space="preserve">وتفاهمات </w:t>
      </w:r>
      <w:r w:rsidR="00BD3060" w:rsidRPr="004E6876">
        <w:rPr>
          <w:rFonts w:ascii="Segoe UI" w:hAnsi="Segoe UI" w:cs="Segoe UI"/>
          <w:color w:val="222222"/>
          <w:sz w:val="28"/>
          <w:szCs w:val="28"/>
          <w:rtl/>
        </w:rPr>
        <w:t xml:space="preserve">دولية </w:t>
      </w:r>
      <w:r w:rsidR="009624A3">
        <w:rPr>
          <w:rFonts w:ascii="Segoe UI" w:hAnsi="Segoe UI" w:cs="Segoe UI" w:hint="cs"/>
          <w:color w:val="222222"/>
          <w:sz w:val="28"/>
          <w:szCs w:val="28"/>
          <w:rtl/>
        </w:rPr>
        <w:t>و</w:t>
      </w:r>
      <w:r>
        <w:rPr>
          <w:rFonts w:ascii="Segoe UI" w:hAnsi="Segoe UI" w:cs="Segoe UI" w:hint="cs"/>
          <w:color w:val="222222"/>
          <w:sz w:val="28"/>
          <w:szCs w:val="28"/>
          <w:rtl/>
        </w:rPr>
        <w:t xml:space="preserve">لكن أيضا </w:t>
      </w:r>
      <w:r w:rsidR="009624A3">
        <w:rPr>
          <w:rFonts w:ascii="Segoe UI" w:hAnsi="Segoe UI" w:cs="Segoe UI" w:hint="cs"/>
          <w:color w:val="222222"/>
          <w:sz w:val="28"/>
          <w:szCs w:val="28"/>
          <w:rtl/>
        </w:rPr>
        <w:t>نتيجة جهود صهيونية بدأت قبل أن يصدر الوعد</w:t>
      </w:r>
      <w:r>
        <w:rPr>
          <w:rFonts w:ascii="Segoe UI" w:hAnsi="Segoe UI" w:cs="Segoe UI" w:hint="cs"/>
          <w:color w:val="222222"/>
          <w:sz w:val="28"/>
          <w:szCs w:val="28"/>
          <w:rtl/>
        </w:rPr>
        <w:t xml:space="preserve"> واستمرت بعده</w:t>
      </w:r>
      <w:r w:rsidR="009624A3">
        <w:rPr>
          <w:rFonts w:ascii="Segoe UI" w:hAnsi="Segoe UI" w:cs="Segoe UI" w:hint="cs"/>
          <w:color w:val="222222"/>
          <w:sz w:val="28"/>
          <w:szCs w:val="28"/>
          <w:rtl/>
        </w:rPr>
        <w:t xml:space="preserve"> </w:t>
      </w:r>
      <w:proofErr w:type="spellStart"/>
      <w:r w:rsidR="00BD3060" w:rsidRPr="004E6876">
        <w:rPr>
          <w:rFonts w:ascii="Segoe UI" w:hAnsi="Segoe UI" w:cs="Segoe UI"/>
          <w:color w:val="222222"/>
          <w:sz w:val="28"/>
          <w:szCs w:val="28"/>
          <w:rtl/>
        </w:rPr>
        <w:t>،</w:t>
      </w:r>
      <w:proofErr w:type="spellEnd"/>
      <w:r w:rsidR="00BD3060" w:rsidRPr="004E6876">
        <w:rPr>
          <w:rFonts w:ascii="Segoe UI" w:hAnsi="Segoe UI" w:cs="Segoe UI"/>
          <w:color w:val="222222"/>
          <w:sz w:val="28"/>
          <w:szCs w:val="28"/>
          <w:rtl/>
        </w:rPr>
        <w:t xml:space="preserve"> وبالتالي فإن دولة فلسطين </w:t>
      </w:r>
      <w:r w:rsidR="009624A3">
        <w:rPr>
          <w:rFonts w:ascii="Segoe UI" w:hAnsi="Segoe UI" w:cs="Segoe UI" w:hint="cs"/>
          <w:color w:val="222222"/>
          <w:sz w:val="28"/>
          <w:szCs w:val="28"/>
          <w:rtl/>
        </w:rPr>
        <w:t xml:space="preserve">لن </w:t>
      </w:r>
      <w:r w:rsidR="00BD3060" w:rsidRPr="004E6876">
        <w:rPr>
          <w:rFonts w:ascii="Segoe UI" w:hAnsi="Segoe UI" w:cs="Segoe UI"/>
          <w:color w:val="222222"/>
          <w:sz w:val="28"/>
          <w:szCs w:val="28"/>
          <w:rtl/>
        </w:rPr>
        <w:t xml:space="preserve">تقوم فقط من خلال العمل الدبلوماسي ووعود و قرارات دولية </w:t>
      </w:r>
      <w:r w:rsidR="009624A3">
        <w:rPr>
          <w:rFonts w:ascii="Segoe UI" w:hAnsi="Segoe UI" w:cs="Segoe UI" w:hint="cs"/>
          <w:color w:val="222222"/>
          <w:sz w:val="28"/>
          <w:szCs w:val="28"/>
          <w:rtl/>
        </w:rPr>
        <w:t xml:space="preserve">أو بمطالبة بريطانيا بالتراجع عن قرارها أو الاعتذار للشعب الفلسطيني بل تحتاج لجهود ذاتية ونضال متواصل على الارض يفرض الدولة الفلسطينية </w:t>
      </w:r>
      <w:r w:rsidR="00BD3060" w:rsidRPr="004E6876">
        <w:rPr>
          <w:rFonts w:ascii="Segoe UI" w:hAnsi="Segoe UI" w:cs="Segoe UI"/>
          <w:color w:val="222222"/>
          <w:sz w:val="28"/>
          <w:szCs w:val="28"/>
          <w:rtl/>
        </w:rPr>
        <w:t xml:space="preserve">. </w:t>
      </w:r>
      <w:r w:rsidR="009624A3">
        <w:rPr>
          <w:rFonts w:ascii="Segoe UI" w:hAnsi="Segoe UI" w:cs="Segoe UI" w:hint="cs"/>
          <w:color w:val="222222"/>
          <w:sz w:val="28"/>
          <w:szCs w:val="28"/>
          <w:rtl/>
        </w:rPr>
        <w:t>وفي هذا السياق</w:t>
      </w:r>
      <w:r w:rsidR="00BD3060" w:rsidRPr="004E6876">
        <w:rPr>
          <w:rFonts w:ascii="Segoe UI" w:hAnsi="Segoe UI" w:cs="Segoe UI"/>
          <w:color w:val="222222"/>
          <w:sz w:val="28"/>
          <w:szCs w:val="28"/>
          <w:rtl/>
        </w:rPr>
        <w:t xml:space="preserve"> </w:t>
      </w:r>
      <w:r w:rsidR="009624A3">
        <w:rPr>
          <w:rFonts w:ascii="Segoe UI" w:hAnsi="Segoe UI" w:cs="Segoe UI" w:hint="cs"/>
          <w:color w:val="222222"/>
          <w:sz w:val="28"/>
          <w:szCs w:val="28"/>
          <w:rtl/>
        </w:rPr>
        <w:t>نحذر من</w:t>
      </w:r>
      <w:r w:rsidR="00BD3060" w:rsidRPr="004E6876">
        <w:rPr>
          <w:rFonts w:ascii="Segoe UI" w:hAnsi="Segoe UI" w:cs="Segoe UI"/>
          <w:color w:val="222222"/>
          <w:sz w:val="28"/>
          <w:szCs w:val="28"/>
          <w:rtl/>
        </w:rPr>
        <w:t xml:space="preserve"> التفكير السياسي عند البعض </w:t>
      </w:r>
      <w:proofErr w:type="spellStart"/>
      <w:r w:rsidR="00BD3060" w:rsidRPr="004E6876">
        <w:rPr>
          <w:rFonts w:ascii="Segoe UI" w:hAnsi="Segoe UI" w:cs="Segoe UI"/>
          <w:color w:val="222222"/>
          <w:sz w:val="28"/>
          <w:szCs w:val="28"/>
          <w:rtl/>
        </w:rPr>
        <w:t>لتهميش</w:t>
      </w:r>
      <w:proofErr w:type="spellEnd"/>
      <w:r w:rsidR="00BD3060" w:rsidRPr="004E6876">
        <w:rPr>
          <w:rFonts w:ascii="Segoe UI" w:hAnsi="Segoe UI" w:cs="Segoe UI"/>
          <w:color w:val="222222"/>
          <w:sz w:val="28"/>
          <w:szCs w:val="28"/>
          <w:rtl/>
        </w:rPr>
        <w:t xml:space="preserve"> وإلغاء دور الجماهير </w:t>
      </w:r>
      <w:proofErr w:type="spellStart"/>
      <w:r w:rsidR="00BD3060" w:rsidRPr="004E6876">
        <w:rPr>
          <w:rFonts w:ascii="Segoe UI" w:hAnsi="Segoe UI" w:cs="Segoe UI"/>
          <w:color w:val="222222"/>
          <w:sz w:val="28"/>
          <w:szCs w:val="28"/>
          <w:rtl/>
        </w:rPr>
        <w:t>،</w:t>
      </w:r>
      <w:proofErr w:type="spellEnd"/>
      <w:r w:rsidR="00BD3060" w:rsidRPr="004E6876">
        <w:rPr>
          <w:rFonts w:ascii="Segoe UI" w:hAnsi="Segoe UI" w:cs="Segoe UI"/>
          <w:color w:val="222222"/>
          <w:sz w:val="28"/>
          <w:szCs w:val="28"/>
          <w:rtl/>
        </w:rPr>
        <w:t xml:space="preserve"> سواء من خلال المقاومة المسلحة أو الشعبية السلمية </w:t>
      </w:r>
      <w:proofErr w:type="spellStart"/>
      <w:r w:rsidR="00BD3060" w:rsidRPr="004E6876">
        <w:rPr>
          <w:rFonts w:ascii="Segoe UI" w:hAnsi="Segoe UI" w:cs="Segoe UI"/>
          <w:color w:val="222222"/>
          <w:sz w:val="28"/>
          <w:szCs w:val="28"/>
          <w:rtl/>
        </w:rPr>
        <w:t>،</w:t>
      </w:r>
      <w:proofErr w:type="spellEnd"/>
      <w:r w:rsidR="00BD3060" w:rsidRPr="004E6876">
        <w:rPr>
          <w:rFonts w:ascii="Segoe UI" w:hAnsi="Segoe UI" w:cs="Segoe UI"/>
          <w:color w:val="222222"/>
          <w:sz w:val="28"/>
          <w:szCs w:val="28"/>
          <w:rtl/>
        </w:rPr>
        <w:t xml:space="preserve"> هؤلاء يراهنوا فقط على العامل الخارجي للوصول إلى الدولة المنشودة</w:t>
      </w:r>
      <w:r w:rsidR="00BD3060" w:rsidRPr="004E6876">
        <w:rPr>
          <w:rFonts w:ascii="Segoe UI" w:hAnsi="Segoe UI" w:cs="Segoe UI"/>
          <w:color w:val="222222"/>
          <w:sz w:val="28"/>
          <w:szCs w:val="28"/>
        </w:rPr>
        <w:t xml:space="preserve"> .</w:t>
      </w:r>
    </w:p>
    <w:p w:rsidR="00BD3060" w:rsidRDefault="00BD3060" w:rsidP="00BD3060">
      <w:pPr>
        <w:pStyle w:val="a5"/>
        <w:shd w:val="clear" w:color="auto" w:fill="FFFFFF"/>
        <w:bidi/>
        <w:spacing w:before="0" w:beforeAutospacing="0" w:after="0" w:afterAutospacing="0" w:line="360" w:lineRule="atLeast"/>
        <w:jc w:val="both"/>
        <w:textAlignment w:val="baseline"/>
        <w:rPr>
          <w:rFonts w:ascii="Segoe UI" w:hAnsi="Segoe UI" w:cs="Segoe UI"/>
          <w:color w:val="222222"/>
          <w:sz w:val="28"/>
          <w:szCs w:val="28"/>
          <w:rtl/>
        </w:rPr>
      </w:pPr>
      <w:r w:rsidRPr="004E6876">
        <w:rPr>
          <w:rFonts w:ascii="Segoe UI" w:hAnsi="Segoe UI" w:cs="Segoe UI"/>
          <w:color w:val="222222"/>
          <w:sz w:val="28"/>
          <w:szCs w:val="28"/>
          <w:rtl/>
        </w:rPr>
        <w:t xml:space="preserve">دعونا نتساءل : ماذا لو اعترفت عشرات الدول بدولة فلسطينية وصدرت عشرات القرارات تدعوا لقيام دولة للفلسطينيين </w:t>
      </w:r>
      <w:proofErr w:type="spellStart"/>
      <w:r w:rsidRPr="004E6876">
        <w:rPr>
          <w:rFonts w:ascii="Segoe UI" w:hAnsi="Segoe UI" w:cs="Segoe UI"/>
          <w:color w:val="222222"/>
          <w:sz w:val="28"/>
          <w:szCs w:val="28"/>
          <w:rtl/>
        </w:rPr>
        <w:t>؟</w:t>
      </w:r>
      <w:proofErr w:type="spellEnd"/>
      <w:r w:rsidRPr="004E6876">
        <w:rPr>
          <w:rFonts w:ascii="Segoe UI" w:hAnsi="Segoe UI" w:cs="Segoe UI"/>
          <w:color w:val="222222"/>
          <w:sz w:val="28"/>
          <w:szCs w:val="28"/>
          <w:rtl/>
        </w:rPr>
        <w:t xml:space="preserve"> فهل ستنسحب إسرائيل وتُقام الدولة الفلسطينية تلقائيا </w:t>
      </w:r>
      <w:proofErr w:type="spellStart"/>
      <w:r w:rsidRPr="004E6876">
        <w:rPr>
          <w:rFonts w:ascii="Segoe UI" w:hAnsi="Segoe UI" w:cs="Segoe UI"/>
          <w:color w:val="222222"/>
          <w:sz w:val="28"/>
          <w:szCs w:val="28"/>
          <w:rtl/>
        </w:rPr>
        <w:t>؟</w:t>
      </w:r>
      <w:proofErr w:type="spellEnd"/>
      <w:r w:rsidRPr="004E6876">
        <w:rPr>
          <w:rFonts w:ascii="Segoe UI" w:hAnsi="Segoe UI" w:cs="Segoe UI"/>
          <w:color w:val="222222"/>
          <w:sz w:val="28"/>
          <w:szCs w:val="28"/>
          <w:rtl/>
        </w:rPr>
        <w:t xml:space="preserve"> أم سيحتاج الأمر للفعل الذاتي للشعب الفلسطيني متجسدا بكل اشكال مقاومة والمجابهة </w:t>
      </w:r>
      <w:proofErr w:type="spellStart"/>
      <w:r w:rsidRPr="004E6876">
        <w:rPr>
          <w:rFonts w:ascii="Segoe UI" w:hAnsi="Segoe UI" w:cs="Segoe UI"/>
          <w:color w:val="222222"/>
          <w:sz w:val="28"/>
          <w:szCs w:val="28"/>
          <w:rtl/>
        </w:rPr>
        <w:t>،</w:t>
      </w:r>
      <w:proofErr w:type="spellEnd"/>
      <w:r w:rsidRPr="004E6876">
        <w:rPr>
          <w:rFonts w:ascii="Segoe UI" w:hAnsi="Segoe UI" w:cs="Segoe UI"/>
          <w:color w:val="222222"/>
          <w:sz w:val="28"/>
          <w:szCs w:val="28"/>
          <w:rtl/>
        </w:rPr>
        <w:t xml:space="preserve"> بل قد نحتاج لخوض حروب مع دولة الاحتلال </w:t>
      </w:r>
      <w:proofErr w:type="spellStart"/>
      <w:r w:rsidRPr="004E6876">
        <w:rPr>
          <w:rFonts w:ascii="Segoe UI" w:hAnsi="Segoe UI" w:cs="Segoe UI"/>
          <w:color w:val="222222"/>
          <w:sz w:val="28"/>
          <w:szCs w:val="28"/>
          <w:rtl/>
        </w:rPr>
        <w:t>؟</w:t>
      </w:r>
      <w:proofErr w:type="spellEnd"/>
      <w:r w:rsidRPr="004E6876">
        <w:rPr>
          <w:rFonts w:ascii="Segoe UI" w:hAnsi="Segoe UI" w:cs="Segoe UI"/>
          <w:color w:val="222222"/>
          <w:sz w:val="28"/>
          <w:szCs w:val="28"/>
        </w:rPr>
        <w:t xml:space="preserve"> .</w:t>
      </w:r>
    </w:p>
    <w:p w:rsidR="00660352" w:rsidRPr="004E6876" w:rsidRDefault="00660352" w:rsidP="00660352">
      <w:pPr>
        <w:pStyle w:val="a5"/>
        <w:shd w:val="clear" w:color="auto" w:fill="FFFFFF"/>
        <w:bidi/>
        <w:spacing w:before="0" w:beforeAutospacing="0" w:after="0" w:afterAutospacing="0" w:line="360" w:lineRule="atLeast"/>
        <w:jc w:val="both"/>
        <w:textAlignment w:val="baseline"/>
        <w:rPr>
          <w:rFonts w:ascii="Segoe UI" w:hAnsi="Segoe UI" w:cs="Segoe UI"/>
          <w:color w:val="222222"/>
          <w:sz w:val="28"/>
          <w:szCs w:val="28"/>
          <w:rtl/>
        </w:rPr>
      </w:pPr>
    </w:p>
    <w:p w:rsidR="00BD3060" w:rsidRPr="00CE2923" w:rsidRDefault="00BD3060" w:rsidP="00660352">
      <w:pPr>
        <w:pStyle w:val="3"/>
        <w:bidi/>
        <w:ind w:left="720"/>
        <w:jc w:val="both"/>
        <w:rPr>
          <w:b w:val="0"/>
          <w:bCs w:val="0"/>
          <w:rtl/>
        </w:rPr>
      </w:pPr>
    </w:p>
    <w:p w:rsidR="0049544E" w:rsidRPr="00287108" w:rsidRDefault="0049544E" w:rsidP="00287108">
      <w:pPr>
        <w:shd w:val="clear" w:color="auto" w:fill="FFFFFF"/>
        <w:bidi w:val="0"/>
        <w:spacing w:after="0" w:line="240" w:lineRule="auto"/>
        <w:jc w:val="both"/>
        <w:outlineLvl w:val="2"/>
        <w:rPr>
          <w:rFonts w:ascii="Segoe UI" w:eastAsia="Times New Roman" w:hAnsi="Segoe UI" w:cs="Segoe UI"/>
          <w:sz w:val="28"/>
          <w:szCs w:val="28"/>
        </w:rPr>
      </w:pPr>
    </w:p>
    <w:p w:rsidR="0049544E" w:rsidRPr="00287108" w:rsidRDefault="0049544E" w:rsidP="00287108">
      <w:pPr>
        <w:shd w:val="clear" w:color="auto" w:fill="FFFFFF"/>
        <w:spacing w:after="0" w:line="240" w:lineRule="auto"/>
        <w:jc w:val="both"/>
        <w:rPr>
          <w:rFonts w:ascii="Segoe UI" w:eastAsia="Times New Roman" w:hAnsi="Segoe UI" w:cs="Segoe UI"/>
          <w:sz w:val="28"/>
          <w:szCs w:val="28"/>
        </w:rPr>
      </w:pPr>
    </w:p>
    <w:p w:rsidR="0049544E" w:rsidRPr="00287108" w:rsidRDefault="0049544E" w:rsidP="00287108">
      <w:pPr>
        <w:shd w:val="clear" w:color="auto" w:fill="FFFFFF"/>
        <w:spacing w:after="0" w:line="240" w:lineRule="auto"/>
        <w:jc w:val="both"/>
        <w:rPr>
          <w:rFonts w:ascii="Segoe UI" w:eastAsia="Times New Roman" w:hAnsi="Segoe UI" w:cs="Segoe UI"/>
          <w:sz w:val="28"/>
          <w:szCs w:val="28"/>
          <w:rtl/>
        </w:rPr>
      </w:pPr>
    </w:p>
    <w:p w:rsidR="00660352" w:rsidRDefault="00660352">
      <w:pPr>
        <w:bidi w:val="0"/>
        <w:rPr>
          <w:rFonts w:asciiTheme="majorHAnsi" w:eastAsia="Times New Roman" w:hAnsiTheme="majorHAnsi" w:cstheme="majorBidi"/>
          <w:b/>
          <w:bCs/>
          <w:color w:val="365F91" w:themeColor="accent1" w:themeShade="BF"/>
          <w:sz w:val="28"/>
          <w:szCs w:val="28"/>
          <w:rtl/>
        </w:rPr>
      </w:pPr>
      <w:r>
        <w:rPr>
          <w:rFonts w:eastAsia="Times New Roman"/>
          <w:rtl/>
        </w:rPr>
        <w:br w:type="page"/>
      </w:r>
    </w:p>
    <w:sectPr w:rsidR="00660352" w:rsidSect="00DE4A6D">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DBA" w:rsidRDefault="00BD7DBA" w:rsidP="00894A63">
      <w:pPr>
        <w:spacing w:after="0" w:line="240" w:lineRule="auto"/>
      </w:pPr>
      <w:r>
        <w:separator/>
      </w:r>
    </w:p>
  </w:endnote>
  <w:endnote w:type="continuationSeparator" w:id="0">
    <w:p w:rsidR="00BD7DBA" w:rsidRDefault="00BD7DBA" w:rsidP="00894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97382282"/>
      <w:docPartObj>
        <w:docPartGallery w:val="Page Numbers (Bottom of Page)"/>
        <w:docPartUnique/>
      </w:docPartObj>
    </w:sdtPr>
    <w:sdtContent>
      <w:p w:rsidR="009624A3" w:rsidRDefault="00DA47C1">
        <w:pPr>
          <w:pStyle w:val="a9"/>
          <w:jc w:val="center"/>
        </w:pPr>
        <w:fldSimple w:instr=" PAGE   \* MERGEFORMAT ">
          <w:r w:rsidR="007021E3" w:rsidRPr="007021E3">
            <w:rPr>
              <w:rFonts w:cs="Calibri"/>
              <w:noProof/>
              <w:rtl/>
              <w:lang w:val="ar-SA"/>
            </w:rPr>
            <w:t>3</w:t>
          </w:r>
        </w:fldSimple>
      </w:p>
    </w:sdtContent>
  </w:sdt>
  <w:p w:rsidR="009624A3" w:rsidRDefault="009624A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DBA" w:rsidRDefault="00BD7DBA" w:rsidP="00894A63">
      <w:pPr>
        <w:spacing w:after="0" w:line="240" w:lineRule="auto"/>
      </w:pPr>
      <w:r>
        <w:separator/>
      </w:r>
    </w:p>
  </w:footnote>
  <w:footnote w:type="continuationSeparator" w:id="0">
    <w:p w:rsidR="00BD7DBA" w:rsidRDefault="00BD7DBA" w:rsidP="00894A63">
      <w:pPr>
        <w:spacing w:after="0" w:line="240" w:lineRule="auto"/>
      </w:pPr>
      <w:r>
        <w:continuationSeparator/>
      </w:r>
    </w:p>
  </w:footnote>
  <w:footnote w:id="1">
    <w:p w:rsidR="009624A3" w:rsidRPr="00BD3060" w:rsidRDefault="009624A3" w:rsidP="00BD3060">
      <w:pPr>
        <w:pStyle w:val="a3"/>
        <w:rPr>
          <w:rFonts w:ascii="Simplified Arabic" w:hAnsi="Simplified Arabic" w:cs="Simplified Arabic"/>
          <w:rtl/>
        </w:rPr>
      </w:pPr>
      <w:r w:rsidRPr="00BD3060">
        <w:rPr>
          <w:rStyle w:val="a4"/>
          <w:rFonts w:ascii="Simplified Arabic" w:hAnsi="Simplified Arabic" w:cs="Simplified Arabic"/>
        </w:rPr>
        <w:footnoteRef/>
      </w:r>
      <w:r w:rsidRPr="00BD3060">
        <w:rPr>
          <w:rFonts w:ascii="Simplified Arabic" w:hAnsi="Simplified Arabic" w:cs="Simplified Arabic"/>
          <w:rtl/>
        </w:rPr>
        <w:t xml:space="preserve"> </w:t>
      </w:r>
      <w:proofErr w:type="spellStart"/>
      <w:r w:rsidRPr="00BD3060">
        <w:rPr>
          <w:rFonts w:ascii="Simplified Arabic" w:hAnsi="Simplified Arabic" w:cs="Simplified Arabic"/>
          <w:rtl/>
        </w:rPr>
        <w:t>-</w:t>
      </w:r>
      <w:proofErr w:type="spellEnd"/>
      <w:r w:rsidRPr="00BD3060">
        <w:rPr>
          <w:rFonts w:ascii="Simplified Arabic" w:hAnsi="Simplified Arabic" w:cs="Simplified Arabic"/>
          <w:color w:val="000000"/>
          <w:shd w:val="clear" w:color="auto" w:fill="FFFFFF"/>
          <w:rtl/>
        </w:rPr>
        <w:t xml:space="preserve"> في أول تقدير سكاني جرى في فلسطين عام </w:t>
      </w:r>
      <w:proofErr w:type="spellStart"/>
      <w:r w:rsidRPr="00BD3060">
        <w:rPr>
          <w:rFonts w:ascii="Simplified Arabic" w:hAnsi="Simplified Arabic" w:cs="Simplified Arabic"/>
          <w:color w:val="000000"/>
          <w:shd w:val="clear" w:color="auto" w:fill="FFFFFF"/>
          <w:rtl/>
        </w:rPr>
        <w:t>1914،</w:t>
      </w:r>
      <w:proofErr w:type="spellEnd"/>
      <w:r w:rsidRPr="00BD3060">
        <w:rPr>
          <w:rFonts w:ascii="Simplified Arabic" w:hAnsi="Simplified Arabic" w:cs="Simplified Arabic"/>
          <w:color w:val="000000"/>
          <w:shd w:val="clear" w:color="auto" w:fill="FFFFFF"/>
          <w:rtl/>
        </w:rPr>
        <w:t xml:space="preserve"> قدر سكان فلسطين عام 1914 بحوالي 689 </w:t>
      </w:r>
      <w:proofErr w:type="spellStart"/>
      <w:r w:rsidRPr="00BD3060">
        <w:rPr>
          <w:rFonts w:ascii="Simplified Arabic" w:hAnsi="Simplified Arabic" w:cs="Simplified Arabic"/>
          <w:color w:val="000000"/>
          <w:shd w:val="clear" w:color="auto" w:fill="FFFFFF"/>
          <w:rtl/>
        </w:rPr>
        <w:t>ألف،</w:t>
      </w:r>
      <w:proofErr w:type="spellEnd"/>
      <w:r w:rsidRPr="00BD3060">
        <w:rPr>
          <w:rFonts w:ascii="Simplified Arabic" w:hAnsi="Simplified Arabic" w:cs="Simplified Arabic"/>
          <w:color w:val="000000"/>
          <w:shd w:val="clear" w:color="auto" w:fill="FFFFFF"/>
          <w:rtl/>
        </w:rPr>
        <w:t xml:space="preserve"> منهم 634 ألف من العرب </w:t>
      </w:r>
      <w:proofErr w:type="spellStart"/>
      <w:r w:rsidRPr="00BD3060">
        <w:rPr>
          <w:rFonts w:ascii="Simplified Arabic" w:hAnsi="Simplified Arabic" w:cs="Simplified Arabic"/>
          <w:color w:val="000000"/>
          <w:shd w:val="clear" w:color="auto" w:fill="FFFFFF"/>
          <w:rtl/>
        </w:rPr>
        <w:t>،</w:t>
      </w:r>
      <w:proofErr w:type="spellEnd"/>
      <w:r w:rsidRPr="00BD3060">
        <w:rPr>
          <w:rFonts w:ascii="Simplified Arabic" w:hAnsi="Simplified Arabic" w:cs="Simplified Arabic"/>
          <w:color w:val="000000"/>
          <w:shd w:val="clear" w:color="auto" w:fill="FFFFFF"/>
          <w:rtl/>
        </w:rPr>
        <w:t xml:space="preserve"> و 55 ألف من اليهود أي أن نسبة اليهود كانت تبلغ في ذلك العام </w:t>
      </w:r>
      <w:proofErr w:type="spellStart"/>
      <w:r w:rsidRPr="00BD3060">
        <w:rPr>
          <w:rFonts w:ascii="Simplified Arabic" w:hAnsi="Simplified Arabic" w:cs="Simplified Arabic"/>
          <w:color w:val="000000"/>
          <w:shd w:val="clear" w:color="auto" w:fill="FFFFFF"/>
          <w:rtl/>
        </w:rPr>
        <w:t>8%</w:t>
      </w:r>
      <w:proofErr w:type="spellEnd"/>
      <w:r w:rsidRPr="00BD3060">
        <w:rPr>
          <w:rFonts w:ascii="Simplified Arabic" w:hAnsi="Simplified Arabic" w:cs="Simplified Arabic"/>
          <w:color w:val="000000"/>
          <w:shd w:val="clear" w:color="auto" w:fill="FFFFFF"/>
          <w:rtl/>
        </w:rPr>
        <w:t xml:space="preserve"> من مجموع السكان </w:t>
      </w:r>
      <w:proofErr w:type="spellStart"/>
      <w:r w:rsidRPr="00BD3060">
        <w:rPr>
          <w:rFonts w:ascii="Simplified Arabic" w:hAnsi="Simplified Arabic" w:cs="Simplified Arabic"/>
          <w:color w:val="000000"/>
          <w:shd w:val="clear" w:color="auto" w:fill="FFFFFF"/>
          <w:rtl/>
        </w:rPr>
        <w:t>،</w:t>
      </w:r>
      <w:proofErr w:type="spellEnd"/>
      <w:r w:rsidRPr="00BD3060">
        <w:rPr>
          <w:rFonts w:ascii="Simplified Arabic" w:hAnsi="Simplified Arabic" w:cs="Simplified Arabic"/>
          <w:color w:val="000000"/>
          <w:shd w:val="clear" w:color="auto" w:fill="FFFFFF"/>
          <w:rtl/>
        </w:rPr>
        <w:t xml:space="preserve"> ومع بداية الاحتلال البريطاني بدأت الهجرة اليهودية إلى فلسطين بالتصاعد مما أدى إلى زيادة نسبة اليهود فارتفعت إلى </w:t>
      </w:r>
      <w:proofErr w:type="spellStart"/>
      <w:r w:rsidRPr="00BD3060">
        <w:rPr>
          <w:rFonts w:ascii="Simplified Arabic" w:hAnsi="Simplified Arabic" w:cs="Simplified Arabic"/>
          <w:color w:val="000000"/>
          <w:shd w:val="clear" w:color="auto" w:fill="FFFFFF"/>
          <w:rtl/>
        </w:rPr>
        <w:t>9%</w:t>
      </w:r>
      <w:proofErr w:type="spellEnd"/>
      <w:r w:rsidRPr="00BD3060">
        <w:rPr>
          <w:rFonts w:ascii="Simplified Arabic" w:hAnsi="Simplified Arabic" w:cs="Simplified Arabic"/>
          <w:color w:val="000000"/>
          <w:shd w:val="clear" w:color="auto" w:fill="FFFFFF"/>
          <w:rtl/>
        </w:rPr>
        <w:t xml:space="preserve"> في العام 1920</w:t>
      </w:r>
      <w:r w:rsidRPr="00BD3060">
        <w:rPr>
          <w:rFonts w:ascii="Simplified Arabic" w:hAnsi="Simplified Arabic" w:cs="Simplified Arabic"/>
          <w:color w:val="000000"/>
          <w:shd w:val="clear" w:color="auto" w:fill="FFFFFF"/>
        </w:rPr>
        <w:t>.</w:t>
      </w:r>
    </w:p>
  </w:footnote>
  <w:footnote w:id="2">
    <w:p w:rsidR="009624A3" w:rsidRPr="00E972DA" w:rsidRDefault="009624A3" w:rsidP="002321C4">
      <w:pPr>
        <w:pStyle w:val="a3"/>
        <w:jc w:val="lowKashida"/>
        <w:rPr>
          <w:rFonts w:cs="Simplified Arabic"/>
          <w:rtl/>
        </w:rPr>
      </w:pPr>
      <w:r w:rsidRPr="00E972DA">
        <w:rPr>
          <w:rStyle w:val="a4"/>
          <w:rFonts w:cs="Simplified Arabic"/>
        </w:rPr>
        <w:footnoteRef/>
      </w:r>
      <w:r w:rsidRPr="00E972DA">
        <w:rPr>
          <w:rFonts w:cs="Simplified Arabic"/>
          <w:rtl/>
        </w:rPr>
        <w:t xml:space="preserve"> </w:t>
      </w:r>
      <w:r w:rsidRPr="00E972DA">
        <w:rPr>
          <w:rFonts w:cs="Simplified Arabic" w:hint="cs"/>
          <w:rtl/>
        </w:rPr>
        <w:t xml:space="preserve">سوريا الطبيعية أو سوريا الكبرى أو بلاد الشام , تسمية كانت تطلق على المنطقة التي تضم سوريا ولبنان والأردن وفلسطين  قبل تقسيم هذه المنطقة باتفاقية </w:t>
      </w:r>
      <w:proofErr w:type="spellStart"/>
      <w:r w:rsidRPr="00E972DA">
        <w:rPr>
          <w:rFonts w:cs="Simplified Arabic" w:hint="cs"/>
          <w:rtl/>
        </w:rPr>
        <w:t>سايكس</w:t>
      </w:r>
      <w:proofErr w:type="spellEnd"/>
      <w:r w:rsidRPr="00E972DA">
        <w:rPr>
          <w:rFonts w:cs="Simplified Arabic" w:hint="cs"/>
          <w:rtl/>
        </w:rPr>
        <w:t xml:space="preserve"> </w:t>
      </w:r>
      <w:proofErr w:type="spellStart"/>
      <w:r w:rsidRPr="00E972DA">
        <w:rPr>
          <w:rFonts w:cs="Simplified Arabic"/>
          <w:rtl/>
        </w:rPr>
        <w:t>–</w:t>
      </w:r>
      <w:proofErr w:type="spellEnd"/>
      <w:r w:rsidRPr="00E972DA">
        <w:rPr>
          <w:rFonts w:cs="Simplified Arabic" w:hint="cs"/>
          <w:rtl/>
        </w:rPr>
        <w:t xml:space="preserve"> </w:t>
      </w:r>
      <w:proofErr w:type="spellStart"/>
      <w:r w:rsidRPr="00E972DA">
        <w:rPr>
          <w:rFonts w:cs="Simplified Arabic" w:hint="cs"/>
          <w:rtl/>
        </w:rPr>
        <w:t>بيكو</w:t>
      </w:r>
      <w:proofErr w:type="spellEnd"/>
      <w:r w:rsidRPr="00E972DA">
        <w:rPr>
          <w:rFonts w:cs="Simplified Arabic" w:hint="cs"/>
          <w:rtl/>
        </w:rPr>
        <w:t xml:space="preserve"> عام 1916.</w:t>
      </w:r>
    </w:p>
    <w:p w:rsidR="009624A3" w:rsidRPr="00E972DA" w:rsidRDefault="009624A3" w:rsidP="002321C4">
      <w:pPr>
        <w:pStyle w:val="a3"/>
        <w:jc w:val="lowKashida"/>
        <w:rPr>
          <w:rFonts w:cs="Simplified Arabic"/>
          <w:rtl/>
        </w:rPr>
      </w:pPr>
    </w:p>
  </w:footnote>
  <w:footnote w:id="3">
    <w:p w:rsidR="009624A3" w:rsidRPr="00E972DA" w:rsidRDefault="009624A3" w:rsidP="002321C4">
      <w:pPr>
        <w:pStyle w:val="a3"/>
        <w:jc w:val="lowKashida"/>
        <w:rPr>
          <w:rFonts w:cs="Simplified Arabic"/>
        </w:rPr>
      </w:pPr>
      <w:r w:rsidRPr="00E972DA">
        <w:rPr>
          <w:rStyle w:val="a4"/>
          <w:rFonts w:cs="Simplified Arabic"/>
        </w:rPr>
        <w:footnoteRef/>
      </w:r>
      <w:r w:rsidRPr="00E972DA">
        <w:rPr>
          <w:rFonts w:cs="Simplified Arabic"/>
          <w:rtl/>
        </w:rPr>
        <w:t xml:space="preserve"> </w:t>
      </w:r>
      <w:r w:rsidRPr="00E972DA">
        <w:rPr>
          <w:rFonts w:cs="Simplified Arabic" w:hint="cs"/>
          <w:rtl/>
        </w:rPr>
        <w:t xml:space="preserve">زكريا محمد طه </w:t>
      </w:r>
      <w:proofErr w:type="spellStart"/>
      <w:r w:rsidRPr="00E972DA">
        <w:rPr>
          <w:rFonts w:cs="Simplified Arabic" w:hint="cs"/>
          <w:rtl/>
        </w:rPr>
        <w:t>؟,</w:t>
      </w:r>
      <w:proofErr w:type="spellEnd"/>
      <w:r w:rsidRPr="00E972DA">
        <w:rPr>
          <w:rFonts w:cs="Simplified Arabic" w:hint="cs"/>
          <w:rtl/>
        </w:rPr>
        <w:t xml:space="preserve"> نخله </w:t>
      </w:r>
      <w:proofErr w:type="spellStart"/>
      <w:r w:rsidRPr="00E972DA">
        <w:rPr>
          <w:rFonts w:cs="Simplified Arabic" w:hint="cs"/>
          <w:rtl/>
        </w:rPr>
        <w:t>طيء</w:t>
      </w:r>
      <w:proofErr w:type="spellEnd"/>
      <w:r w:rsidRPr="00E972DA">
        <w:rPr>
          <w:rFonts w:cs="Simplified Arabic" w:hint="cs"/>
          <w:rtl/>
        </w:rPr>
        <w:t xml:space="preserve"> </w:t>
      </w:r>
      <w:proofErr w:type="spellStart"/>
      <w:r w:rsidRPr="00E972DA">
        <w:rPr>
          <w:rFonts w:cs="Simplified Arabic" w:hint="cs"/>
          <w:rtl/>
        </w:rPr>
        <w:t>:</w:t>
      </w:r>
      <w:proofErr w:type="spellEnd"/>
      <w:r w:rsidRPr="00E972DA">
        <w:rPr>
          <w:rFonts w:cs="Simplified Arabic" w:hint="cs"/>
          <w:rtl/>
        </w:rPr>
        <w:t xml:space="preserve"> كشف لغز الفلسطينيين القدامى , دار الشروق للنشر والتوزيع , رام الله , فلسطين </w:t>
      </w:r>
      <w:proofErr w:type="spellStart"/>
      <w:r w:rsidRPr="00E972DA">
        <w:rPr>
          <w:rFonts w:cs="Simplified Arabic" w:hint="cs"/>
          <w:rtl/>
        </w:rPr>
        <w:t>,</w:t>
      </w:r>
      <w:proofErr w:type="spellEnd"/>
      <w:r w:rsidRPr="00E972DA">
        <w:rPr>
          <w:rFonts w:cs="Simplified Arabic" w:hint="cs"/>
          <w:rtl/>
        </w:rPr>
        <w:t xml:space="preserve"> 2005 </w:t>
      </w:r>
      <w:proofErr w:type="spellStart"/>
      <w:r w:rsidRPr="00E972DA">
        <w:rPr>
          <w:rFonts w:cs="Simplified Arabic" w:hint="cs"/>
          <w:rtl/>
        </w:rPr>
        <w:t>,</w:t>
      </w:r>
      <w:proofErr w:type="spellEnd"/>
      <w:r w:rsidRPr="00E972DA">
        <w:rPr>
          <w:rFonts w:cs="Simplified Arabic" w:hint="cs"/>
          <w:rtl/>
        </w:rPr>
        <w:t xml:space="preserve"> </w:t>
      </w:r>
      <w:proofErr w:type="spellStart"/>
      <w:r w:rsidRPr="00E972DA">
        <w:rPr>
          <w:rFonts w:cs="Simplified Arabic" w:hint="cs"/>
          <w:rtl/>
        </w:rPr>
        <w:t>ص13</w:t>
      </w:r>
      <w:proofErr w:type="spellEnd"/>
    </w:p>
  </w:footnote>
  <w:footnote w:id="4">
    <w:p w:rsidR="009624A3" w:rsidRPr="00E972DA" w:rsidRDefault="009624A3" w:rsidP="002321C4">
      <w:pPr>
        <w:pStyle w:val="a3"/>
        <w:jc w:val="lowKashida"/>
        <w:rPr>
          <w:rFonts w:cs="Simplified Arabic"/>
          <w:rtl/>
        </w:rPr>
      </w:pPr>
      <w:r w:rsidRPr="00E972DA">
        <w:rPr>
          <w:rStyle w:val="a4"/>
          <w:rFonts w:cs="Simplified Arabic"/>
        </w:rPr>
        <w:footnoteRef/>
      </w:r>
      <w:r w:rsidRPr="00E972DA">
        <w:rPr>
          <w:rFonts w:cs="Simplified Arabic"/>
          <w:rtl/>
        </w:rPr>
        <w:t xml:space="preserve"> </w:t>
      </w:r>
      <w:r w:rsidRPr="00E972DA">
        <w:rPr>
          <w:rFonts w:cs="Simplified Arabic" w:hint="cs"/>
          <w:rtl/>
        </w:rPr>
        <w:t>المصدر نفسه , ص:16</w:t>
      </w:r>
    </w:p>
  </w:footnote>
  <w:footnote w:id="5">
    <w:p w:rsidR="009624A3" w:rsidRPr="002778EE" w:rsidRDefault="009624A3" w:rsidP="00F91C38">
      <w:pPr>
        <w:pStyle w:val="a3"/>
        <w:jc w:val="lowKashida"/>
        <w:rPr>
          <w:rFonts w:cs="Simplified Arabic"/>
        </w:rPr>
      </w:pPr>
      <w:r w:rsidRPr="002778EE">
        <w:rPr>
          <w:rStyle w:val="a4"/>
          <w:rFonts w:cs="Simplified Arabic"/>
        </w:rPr>
        <w:footnoteRef/>
      </w:r>
      <w:r w:rsidRPr="002778EE">
        <w:rPr>
          <w:rFonts w:cs="Simplified Arabic"/>
          <w:rtl/>
        </w:rPr>
        <w:t xml:space="preserve"> </w:t>
      </w:r>
      <w:r w:rsidRPr="002778EE">
        <w:rPr>
          <w:rFonts w:cs="Simplified Arabic" w:hint="cs"/>
          <w:rtl/>
        </w:rPr>
        <w:t xml:space="preserve">خيرية </w:t>
      </w:r>
      <w:proofErr w:type="spellStart"/>
      <w:r w:rsidRPr="002778EE">
        <w:rPr>
          <w:rFonts w:cs="Simplified Arabic" w:hint="cs"/>
          <w:rtl/>
        </w:rPr>
        <w:t>قاسمية</w:t>
      </w:r>
      <w:proofErr w:type="spellEnd"/>
      <w:r w:rsidRPr="002778EE">
        <w:rPr>
          <w:rFonts w:cs="Simplified Arabic" w:hint="cs"/>
          <w:rtl/>
        </w:rPr>
        <w:t xml:space="preserve"> , مواقف عربية من التفاهم مع الصهيوني</w:t>
      </w:r>
      <w:r w:rsidRPr="002778EE">
        <w:rPr>
          <w:rFonts w:cs="Simplified Arabic" w:hint="eastAsia"/>
          <w:rtl/>
        </w:rPr>
        <w:t>ة</w:t>
      </w:r>
      <w:r w:rsidRPr="002778EE">
        <w:rPr>
          <w:rFonts w:cs="Simplified Arabic" w:hint="cs"/>
          <w:rtl/>
        </w:rPr>
        <w:t xml:space="preserve"> (1913-1919</w:t>
      </w:r>
      <w:proofErr w:type="spellStart"/>
      <w:r w:rsidRPr="002778EE">
        <w:rPr>
          <w:rFonts w:cs="Simplified Arabic" w:hint="cs"/>
          <w:rtl/>
        </w:rPr>
        <w:t>)</w:t>
      </w:r>
      <w:proofErr w:type="spellEnd"/>
      <w:r w:rsidRPr="002778EE">
        <w:rPr>
          <w:rFonts w:cs="Simplified Arabic" w:hint="cs"/>
          <w:rtl/>
        </w:rPr>
        <w:t xml:space="preserve"> شؤون فلسطينية عدد 31 </w:t>
      </w:r>
      <w:proofErr w:type="spellStart"/>
      <w:r w:rsidRPr="002778EE">
        <w:rPr>
          <w:rFonts w:cs="Simplified Arabic"/>
          <w:rtl/>
        </w:rPr>
        <w:t>–</w:t>
      </w:r>
      <w:proofErr w:type="spellEnd"/>
      <w:r w:rsidRPr="002778EE">
        <w:rPr>
          <w:rFonts w:cs="Simplified Arabic" w:hint="cs"/>
          <w:rtl/>
        </w:rPr>
        <w:t xml:space="preserve"> تاريخ مارس 1974-ص</w:t>
      </w:r>
      <w:r>
        <w:rPr>
          <w:rFonts w:cs="Simplified Arabic" w:hint="cs"/>
          <w:rtl/>
        </w:rPr>
        <w:t xml:space="preserve"> </w:t>
      </w:r>
      <w:r w:rsidRPr="002778EE">
        <w:rPr>
          <w:rFonts w:cs="Simplified Arabic" w:hint="cs"/>
          <w:rtl/>
        </w:rPr>
        <w:t>135</w:t>
      </w:r>
      <w:r>
        <w:rPr>
          <w:rFonts w:cs="Simplified Arabic" w:hint="cs"/>
          <w:rtl/>
        </w:rPr>
        <w:t xml:space="preserve"> </w:t>
      </w:r>
    </w:p>
  </w:footnote>
  <w:footnote w:id="6">
    <w:p w:rsidR="009624A3" w:rsidRPr="002778EE" w:rsidRDefault="009624A3" w:rsidP="000C606E">
      <w:pPr>
        <w:pStyle w:val="a3"/>
        <w:jc w:val="lowKashida"/>
        <w:rPr>
          <w:rFonts w:cs="Simplified Arabic"/>
          <w:rtl/>
        </w:rPr>
      </w:pPr>
      <w:r w:rsidRPr="002778EE">
        <w:rPr>
          <w:rStyle w:val="a4"/>
          <w:rFonts w:cs="Simplified Arabic"/>
        </w:rPr>
        <w:footnoteRef/>
      </w:r>
      <w:r w:rsidRPr="002778EE">
        <w:rPr>
          <w:rFonts w:cs="Simplified Arabic"/>
          <w:rtl/>
        </w:rPr>
        <w:t xml:space="preserve"> </w:t>
      </w:r>
      <w:r w:rsidRPr="002778EE">
        <w:rPr>
          <w:rFonts w:cs="Simplified Arabic" w:hint="cs"/>
          <w:rtl/>
        </w:rPr>
        <w:t>نفس المصدر السابق</w:t>
      </w:r>
    </w:p>
  </w:footnote>
  <w:footnote w:id="7">
    <w:p w:rsidR="009624A3" w:rsidRPr="00E972DA" w:rsidRDefault="009624A3" w:rsidP="006304EF">
      <w:pPr>
        <w:pStyle w:val="a3"/>
        <w:jc w:val="lowKashida"/>
        <w:rPr>
          <w:rFonts w:cs="Simplified Arabic"/>
          <w:rtl/>
        </w:rPr>
      </w:pPr>
      <w:r w:rsidRPr="00E972DA">
        <w:rPr>
          <w:rStyle w:val="a4"/>
          <w:rFonts w:cs="Simplified Arabic"/>
        </w:rPr>
        <w:footnoteRef/>
      </w:r>
      <w:r w:rsidRPr="00E972DA">
        <w:rPr>
          <w:rFonts w:cs="Simplified Arabic"/>
          <w:rtl/>
        </w:rPr>
        <w:t xml:space="preserve"> </w:t>
      </w:r>
      <w:r w:rsidRPr="00E972DA">
        <w:rPr>
          <w:rFonts w:cs="Simplified Arabic" w:hint="cs"/>
          <w:rtl/>
        </w:rPr>
        <w:t xml:space="preserve">جورج </w:t>
      </w:r>
      <w:proofErr w:type="spellStart"/>
      <w:r w:rsidRPr="00E972DA">
        <w:rPr>
          <w:rFonts w:cs="Simplified Arabic" w:hint="cs"/>
          <w:rtl/>
        </w:rPr>
        <w:t>انطنيوس</w:t>
      </w:r>
      <w:proofErr w:type="spellEnd"/>
      <w:r w:rsidRPr="00E972DA">
        <w:rPr>
          <w:rFonts w:cs="Simplified Arabic" w:hint="cs"/>
          <w:rtl/>
        </w:rPr>
        <w:t xml:space="preserve"> , يقظة العرب , بيروت </w:t>
      </w:r>
      <w:proofErr w:type="spellStart"/>
      <w:r w:rsidRPr="00E972DA">
        <w:rPr>
          <w:rFonts w:cs="Simplified Arabic" w:hint="cs"/>
          <w:rtl/>
        </w:rPr>
        <w:t>,</w:t>
      </w:r>
      <w:proofErr w:type="spellEnd"/>
      <w:r w:rsidRPr="00E972DA">
        <w:rPr>
          <w:rFonts w:cs="Simplified Arabic" w:hint="cs"/>
          <w:rtl/>
        </w:rPr>
        <w:t xml:space="preserve"> 1902 </w:t>
      </w:r>
      <w:proofErr w:type="spellStart"/>
      <w:r w:rsidRPr="00E972DA">
        <w:rPr>
          <w:rFonts w:cs="Simplified Arabic" w:hint="cs"/>
          <w:rtl/>
        </w:rPr>
        <w:t>,</w:t>
      </w:r>
      <w:proofErr w:type="spellEnd"/>
      <w:r w:rsidRPr="00E972DA">
        <w:rPr>
          <w:rFonts w:cs="Simplified Arabic" w:hint="cs"/>
          <w:rtl/>
        </w:rPr>
        <w:t xml:space="preserve"> </w:t>
      </w:r>
      <w:proofErr w:type="spellStart"/>
      <w:r w:rsidRPr="00E972DA">
        <w:rPr>
          <w:rFonts w:cs="Simplified Arabic" w:hint="cs"/>
          <w:rtl/>
        </w:rPr>
        <w:t>ص259</w:t>
      </w:r>
      <w:proofErr w:type="spellEnd"/>
    </w:p>
  </w:footnote>
  <w:footnote w:id="8">
    <w:p w:rsidR="009624A3" w:rsidRPr="00E972DA" w:rsidRDefault="009624A3" w:rsidP="001C389E">
      <w:pPr>
        <w:pStyle w:val="a3"/>
        <w:jc w:val="lowKashida"/>
        <w:rPr>
          <w:rFonts w:cs="Simplified Arabic"/>
        </w:rPr>
      </w:pPr>
      <w:r w:rsidRPr="00E972DA">
        <w:rPr>
          <w:rStyle w:val="a4"/>
          <w:rFonts w:cs="Simplified Arabic"/>
        </w:rPr>
        <w:footnoteRef/>
      </w:r>
      <w:r w:rsidRPr="00E972DA">
        <w:rPr>
          <w:rFonts w:cs="Simplified Arabic"/>
          <w:rtl/>
        </w:rPr>
        <w:t xml:space="preserve"> </w:t>
      </w:r>
      <w:r w:rsidRPr="00E972DA">
        <w:rPr>
          <w:rFonts w:cs="Simplified Arabic" w:hint="cs"/>
          <w:rtl/>
        </w:rPr>
        <w:t xml:space="preserve">خليل السكاكيني , كذا يا دنيا : يوميات خليل السكاكيني , إعداد هالة السكاكيني </w:t>
      </w:r>
      <w:proofErr w:type="spellStart"/>
      <w:r w:rsidRPr="00E972DA">
        <w:rPr>
          <w:rFonts w:cs="Simplified Arabic" w:hint="cs"/>
          <w:rtl/>
        </w:rPr>
        <w:t>(</w:t>
      </w:r>
      <w:proofErr w:type="spellEnd"/>
      <w:r w:rsidRPr="00E972DA">
        <w:rPr>
          <w:rFonts w:cs="Simplified Arabic" w:hint="cs"/>
          <w:rtl/>
        </w:rPr>
        <w:t xml:space="preserve"> القدس </w:t>
      </w:r>
      <w:proofErr w:type="spellStart"/>
      <w:r w:rsidRPr="00E972DA">
        <w:rPr>
          <w:rFonts w:cs="Simplified Arabic" w:hint="cs"/>
          <w:rtl/>
        </w:rPr>
        <w:t>:</w:t>
      </w:r>
      <w:proofErr w:type="spellEnd"/>
      <w:r w:rsidRPr="00E972DA">
        <w:rPr>
          <w:rFonts w:cs="Simplified Arabic" w:hint="cs"/>
          <w:rtl/>
        </w:rPr>
        <w:t xml:space="preserve"> المطبعة التجارية </w:t>
      </w:r>
      <w:proofErr w:type="spellStart"/>
      <w:r w:rsidRPr="00E972DA">
        <w:rPr>
          <w:rFonts w:cs="Simplified Arabic" w:hint="cs"/>
          <w:rtl/>
        </w:rPr>
        <w:t>,</w:t>
      </w:r>
      <w:proofErr w:type="spellEnd"/>
      <w:r w:rsidRPr="00E972DA">
        <w:rPr>
          <w:rFonts w:cs="Simplified Arabic" w:hint="cs"/>
          <w:rtl/>
        </w:rPr>
        <w:t xml:space="preserve"> 1955 </w:t>
      </w:r>
      <w:proofErr w:type="spellStart"/>
      <w:r w:rsidRPr="00E972DA">
        <w:rPr>
          <w:rFonts w:cs="Simplified Arabic" w:hint="cs"/>
          <w:rtl/>
        </w:rPr>
        <w:t>)</w:t>
      </w:r>
      <w:proofErr w:type="spellEnd"/>
      <w:r w:rsidRPr="00E972DA">
        <w:rPr>
          <w:rFonts w:cs="Simplified Arabic" w:hint="cs"/>
          <w:rtl/>
        </w:rPr>
        <w:t xml:space="preserve"> , </w:t>
      </w:r>
      <w:proofErr w:type="spellStart"/>
      <w:r w:rsidRPr="00E972DA">
        <w:rPr>
          <w:rFonts w:cs="Simplified Arabic" w:hint="cs"/>
          <w:rtl/>
        </w:rPr>
        <w:t>ص166</w:t>
      </w:r>
      <w:proofErr w:type="spellEnd"/>
    </w:p>
  </w:footnote>
  <w:footnote w:id="9">
    <w:p w:rsidR="009624A3" w:rsidRPr="00E972DA" w:rsidRDefault="009624A3" w:rsidP="001C389E">
      <w:pPr>
        <w:pStyle w:val="a3"/>
        <w:jc w:val="lowKashida"/>
        <w:rPr>
          <w:rFonts w:cs="Simplified Arabic"/>
        </w:rPr>
      </w:pPr>
      <w:r w:rsidRPr="00E972DA">
        <w:rPr>
          <w:rStyle w:val="a4"/>
          <w:rFonts w:cs="Simplified Arabic"/>
        </w:rPr>
        <w:footnoteRef/>
      </w:r>
      <w:r w:rsidRPr="00E972DA">
        <w:rPr>
          <w:rFonts w:cs="Simplified Arabic"/>
          <w:rtl/>
        </w:rPr>
        <w:t xml:space="preserve"> </w:t>
      </w:r>
      <w:r w:rsidRPr="00E972DA">
        <w:rPr>
          <w:rFonts w:cs="Simplified Arabic" w:hint="cs"/>
          <w:rtl/>
        </w:rPr>
        <w:t xml:space="preserve">عبد الوهاب </w:t>
      </w:r>
      <w:proofErr w:type="gramStart"/>
      <w:r w:rsidRPr="00E972DA">
        <w:rPr>
          <w:rFonts w:cs="Simplified Arabic" w:hint="cs"/>
          <w:rtl/>
        </w:rPr>
        <w:t>الكيالي ,</w:t>
      </w:r>
      <w:proofErr w:type="gramEnd"/>
      <w:r w:rsidRPr="00E972DA">
        <w:rPr>
          <w:rFonts w:cs="Simplified Arabic" w:hint="cs"/>
          <w:rtl/>
        </w:rPr>
        <w:t xml:space="preserve"> تاريخ فلسطين الحديث </w:t>
      </w:r>
      <w:proofErr w:type="spellStart"/>
      <w:r w:rsidRPr="00E972DA">
        <w:rPr>
          <w:rFonts w:cs="Simplified Arabic" w:hint="cs"/>
          <w:rtl/>
        </w:rPr>
        <w:t>(</w:t>
      </w:r>
      <w:proofErr w:type="spellEnd"/>
      <w:r w:rsidRPr="00E972DA">
        <w:rPr>
          <w:rFonts w:cs="Simplified Arabic" w:hint="cs"/>
          <w:rtl/>
        </w:rPr>
        <w:t xml:space="preserve"> بيروت </w:t>
      </w:r>
      <w:proofErr w:type="spellStart"/>
      <w:r w:rsidRPr="00E972DA">
        <w:rPr>
          <w:rFonts w:cs="Simplified Arabic" w:hint="cs"/>
          <w:rtl/>
        </w:rPr>
        <w:t>:</w:t>
      </w:r>
      <w:proofErr w:type="spellEnd"/>
      <w:r w:rsidRPr="00E972DA">
        <w:rPr>
          <w:rFonts w:cs="Simplified Arabic" w:hint="cs"/>
          <w:rtl/>
        </w:rPr>
        <w:t xml:space="preserve"> المؤسسة العربية الدراسات والنشر </w:t>
      </w:r>
      <w:proofErr w:type="spellStart"/>
      <w:r w:rsidRPr="00E972DA">
        <w:rPr>
          <w:rFonts w:cs="Simplified Arabic" w:hint="cs"/>
          <w:rtl/>
        </w:rPr>
        <w:t>)</w:t>
      </w:r>
      <w:proofErr w:type="spellEnd"/>
      <w:r w:rsidRPr="00E972DA">
        <w:rPr>
          <w:rFonts w:cs="Simplified Arabic" w:hint="cs"/>
          <w:rtl/>
        </w:rPr>
        <w:t xml:space="preserve"> , </w:t>
      </w:r>
      <w:proofErr w:type="spellStart"/>
      <w:r w:rsidRPr="00E972DA">
        <w:rPr>
          <w:rFonts w:cs="Simplified Arabic" w:hint="cs"/>
          <w:rtl/>
        </w:rPr>
        <w:t>ص127</w:t>
      </w:r>
      <w:proofErr w:type="spellEnd"/>
    </w:p>
  </w:footnote>
  <w:footnote w:id="10">
    <w:p w:rsidR="009624A3" w:rsidRPr="00E972DA" w:rsidRDefault="009624A3" w:rsidP="001C389E">
      <w:pPr>
        <w:pStyle w:val="a3"/>
        <w:jc w:val="lowKashida"/>
        <w:rPr>
          <w:rFonts w:cs="Simplified Arabic"/>
          <w:rtl/>
        </w:rPr>
      </w:pPr>
      <w:r w:rsidRPr="00E972DA">
        <w:rPr>
          <w:rStyle w:val="a4"/>
          <w:rFonts w:cs="Simplified Arabic"/>
        </w:rPr>
        <w:footnoteRef/>
      </w:r>
      <w:r w:rsidRPr="00E972DA">
        <w:rPr>
          <w:rFonts w:cs="Simplified Arabic"/>
          <w:rtl/>
        </w:rPr>
        <w:t xml:space="preserve"> </w:t>
      </w:r>
      <w:r w:rsidRPr="00E972DA">
        <w:rPr>
          <w:rFonts w:cs="Simplified Arabic" w:hint="cs"/>
          <w:rtl/>
        </w:rPr>
        <w:t xml:space="preserve">هي اللجنة التي قرر مؤتمر الصلح تشكيلها للبحث في المطالب </w:t>
      </w:r>
      <w:proofErr w:type="gramStart"/>
      <w:r w:rsidRPr="00E972DA">
        <w:rPr>
          <w:rFonts w:cs="Simplified Arabic" w:hint="cs"/>
          <w:rtl/>
        </w:rPr>
        <w:t>العربية ,</w:t>
      </w:r>
      <w:proofErr w:type="gramEnd"/>
      <w:r w:rsidRPr="00E972DA">
        <w:rPr>
          <w:rFonts w:cs="Simplified Arabic" w:hint="cs"/>
          <w:rtl/>
        </w:rPr>
        <w:t xml:space="preserve"> وكان من المفروض أن تشارك فيها فرنسا وبريطانيا , إلا أنهما رفضتا المشاركة , فاقتصرت عضويتها على أمريكا</w:t>
      </w:r>
      <w:r>
        <w:rPr>
          <w:rFonts w:cs="Simplified Arabic" w:hint="cs"/>
          <w:rtl/>
        </w:rPr>
        <w:t>.</w:t>
      </w:r>
    </w:p>
  </w:footnote>
  <w:footnote w:id="11">
    <w:p w:rsidR="009624A3" w:rsidRPr="00E972DA" w:rsidRDefault="009624A3" w:rsidP="001C389E">
      <w:pPr>
        <w:pStyle w:val="a3"/>
        <w:jc w:val="lowKashida"/>
        <w:rPr>
          <w:rFonts w:cs="Simplified Arabic"/>
        </w:rPr>
      </w:pPr>
      <w:r w:rsidRPr="00E972DA">
        <w:rPr>
          <w:rStyle w:val="a4"/>
          <w:rFonts w:cs="Simplified Arabic"/>
        </w:rPr>
        <w:footnoteRef/>
      </w:r>
      <w:r w:rsidRPr="00E972DA">
        <w:rPr>
          <w:rFonts w:cs="Simplified Arabic"/>
          <w:rtl/>
        </w:rPr>
        <w:t xml:space="preserve"> </w:t>
      </w:r>
      <w:r w:rsidRPr="00E972DA">
        <w:rPr>
          <w:rFonts w:cs="Simplified Arabic" w:hint="cs"/>
          <w:rtl/>
        </w:rPr>
        <w:t xml:space="preserve">السكاكيني </w:t>
      </w:r>
      <w:proofErr w:type="spellStart"/>
      <w:r w:rsidRPr="00E972DA">
        <w:rPr>
          <w:rFonts w:cs="Simplified Arabic" w:hint="cs"/>
          <w:rtl/>
        </w:rPr>
        <w:t>,</w:t>
      </w:r>
      <w:proofErr w:type="spellEnd"/>
      <w:r w:rsidRPr="00E972DA">
        <w:rPr>
          <w:rFonts w:cs="Simplified Arabic" w:hint="cs"/>
          <w:rtl/>
        </w:rPr>
        <w:t xml:space="preserve"> كذا أنا </w:t>
      </w:r>
      <w:proofErr w:type="spellStart"/>
      <w:r w:rsidRPr="00E972DA">
        <w:rPr>
          <w:rFonts w:cs="Simplified Arabic" w:hint="cs"/>
          <w:rtl/>
        </w:rPr>
        <w:t>يادنيا</w:t>
      </w:r>
      <w:proofErr w:type="spellEnd"/>
      <w:r w:rsidRPr="00E972DA">
        <w:rPr>
          <w:rFonts w:cs="Simplified Arabic" w:hint="cs"/>
          <w:rtl/>
        </w:rPr>
        <w:t xml:space="preserve"> : يوميات خليل السكاكيني </w:t>
      </w:r>
      <w:proofErr w:type="spellStart"/>
      <w:r w:rsidRPr="00E972DA">
        <w:rPr>
          <w:rFonts w:cs="Simplified Arabic" w:hint="cs"/>
          <w:rtl/>
        </w:rPr>
        <w:t>,</w:t>
      </w:r>
      <w:proofErr w:type="spellEnd"/>
      <w:r w:rsidRPr="00E972DA">
        <w:rPr>
          <w:rFonts w:cs="Simplified Arabic" w:hint="cs"/>
          <w:rtl/>
        </w:rPr>
        <w:t xml:space="preserve"> </w:t>
      </w:r>
      <w:proofErr w:type="spellStart"/>
      <w:r w:rsidRPr="00E972DA">
        <w:rPr>
          <w:rFonts w:cs="Simplified Arabic" w:hint="cs"/>
          <w:rtl/>
        </w:rPr>
        <w:t>ص175</w:t>
      </w:r>
      <w:proofErr w:type="spellEnd"/>
    </w:p>
  </w:footnote>
  <w:footnote w:id="12">
    <w:p w:rsidR="009624A3" w:rsidRPr="00E972DA" w:rsidRDefault="009624A3" w:rsidP="001C389E">
      <w:pPr>
        <w:pStyle w:val="a3"/>
        <w:jc w:val="lowKashida"/>
        <w:rPr>
          <w:rFonts w:cs="Simplified Arabic"/>
        </w:rPr>
      </w:pPr>
      <w:r w:rsidRPr="00E972DA">
        <w:rPr>
          <w:rStyle w:val="a4"/>
          <w:rFonts w:cs="Simplified Arabic"/>
        </w:rPr>
        <w:footnoteRef/>
      </w:r>
      <w:r w:rsidRPr="00E972DA">
        <w:rPr>
          <w:rFonts w:cs="Simplified Arabic"/>
          <w:rtl/>
        </w:rPr>
        <w:t xml:space="preserve"> </w:t>
      </w:r>
      <w:r w:rsidRPr="00E972DA">
        <w:rPr>
          <w:rFonts w:cs="Simplified Arabic" w:hint="cs"/>
          <w:rtl/>
        </w:rPr>
        <w:t xml:space="preserve">خلة , فلسطين والانتداب البريطاني , 922-1939 </w:t>
      </w:r>
      <w:proofErr w:type="spellStart"/>
      <w:r w:rsidRPr="00E972DA">
        <w:rPr>
          <w:rFonts w:cs="Simplified Arabic" w:hint="cs"/>
          <w:rtl/>
        </w:rPr>
        <w:t>,</w:t>
      </w:r>
      <w:proofErr w:type="spellEnd"/>
      <w:r w:rsidRPr="00E972DA">
        <w:rPr>
          <w:rFonts w:cs="Simplified Arabic" w:hint="cs"/>
          <w:rtl/>
        </w:rPr>
        <w:t xml:space="preserve"> لملحق رقم 16,</w:t>
      </w:r>
      <w:proofErr w:type="spellStart"/>
      <w:r w:rsidRPr="00E972DA">
        <w:rPr>
          <w:rFonts w:cs="Simplified Arabic" w:hint="cs"/>
          <w:rtl/>
        </w:rPr>
        <w:t>ص528</w:t>
      </w:r>
      <w:proofErr w:type="spellEnd"/>
    </w:p>
  </w:footnote>
  <w:footnote w:id="13">
    <w:p w:rsidR="009624A3" w:rsidRPr="00E972DA" w:rsidRDefault="009624A3" w:rsidP="001C389E">
      <w:pPr>
        <w:pStyle w:val="a3"/>
        <w:jc w:val="lowKashida"/>
        <w:rPr>
          <w:rFonts w:cs="Simplified Arabic"/>
        </w:rPr>
      </w:pPr>
      <w:r w:rsidRPr="00E972DA">
        <w:rPr>
          <w:rStyle w:val="a4"/>
          <w:rFonts w:cs="Simplified Arabic"/>
        </w:rPr>
        <w:footnoteRef/>
      </w:r>
      <w:r w:rsidRPr="00E972DA">
        <w:rPr>
          <w:rFonts w:cs="Simplified Arabic"/>
          <w:rtl/>
        </w:rPr>
        <w:t xml:space="preserve"> </w:t>
      </w:r>
      <w:proofErr w:type="gramStart"/>
      <w:r w:rsidRPr="00E972DA">
        <w:rPr>
          <w:rFonts w:cs="Simplified Arabic" w:hint="cs"/>
          <w:rtl/>
        </w:rPr>
        <w:t>الكيالي ,</w:t>
      </w:r>
      <w:proofErr w:type="gramEnd"/>
      <w:r w:rsidRPr="00E972DA">
        <w:rPr>
          <w:rFonts w:cs="Simplified Arabic" w:hint="cs"/>
          <w:rtl/>
        </w:rPr>
        <w:t xml:space="preserve"> تاريخ فلسطين الحديث </w:t>
      </w:r>
      <w:proofErr w:type="spellStart"/>
      <w:r w:rsidRPr="00E972DA">
        <w:rPr>
          <w:rFonts w:cs="Simplified Arabic" w:hint="cs"/>
          <w:rtl/>
        </w:rPr>
        <w:t>,</w:t>
      </w:r>
      <w:proofErr w:type="spellEnd"/>
      <w:r w:rsidRPr="00E972DA">
        <w:rPr>
          <w:rFonts w:cs="Simplified Arabic" w:hint="cs"/>
          <w:rtl/>
        </w:rPr>
        <w:t xml:space="preserve"> </w:t>
      </w:r>
      <w:proofErr w:type="spellStart"/>
      <w:r w:rsidRPr="00E972DA">
        <w:rPr>
          <w:rFonts w:cs="Simplified Arabic" w:hint="cs"/>
          <w:rtl/>
        </w:rPr>
        <w:t>ص126</w:t>
      </w:r>
      <w:proofErr w:type="spellEnd"/>
    </w:p>
  </w:footnote>
  <w:footnote w:id="14">
    <w:p w:rsidR="009624A3" w:rsidRPr="00E972DA" w:rsidRDefault="009624A3" w:rsidP="001C389E">
      <w:pPr>
        <w:pStyle w:val="a3"/>
        <w:jc w:val="lowKashida"/>
        <w:rPr>
          <w:rFonts w:cs="Simplified Arabic"/>
        </w:rPr>
      </w:pPr>
      <w:r w:rsidRPr="00E972DA">
        <w:rPr>
          <w:rStyle w:val="a4"/>
          <w:rFonts w:cs="Simplified Arabic"/>
        </w:rPr>
        <w:footnoteRef/>
      </w:r>
      <w:r w:rsidRPr="00E972DA">
        <w:rPr>
          <w:rFonts w:cs="Simplified Arabic"/>
          <w:rtl/>
        </w:rPr>
        <w:t xml:space="preserve"> </w:t>
      </w:r>
      <w:r w:rsidRPr="00E972DA">
        <w:rPr>
          <w:rFonts w:cs="Simplified Arabic" w:hint="cs"/>
          <w:rtl/>
        </w:rPr>
        <w:t xml:space="preserve">عبد الوهاب </w:t>
      </w:r>
      <w:proofErr w:type="gramStart"/>
      <w:r w:rsidRPr="00E972DA">
        <w:rPr>
          <w:rFonts w:cs="Simplified Arabic" w:hint="cs"/>
          <w:rtl/>
        </w:rPr>
        <w:t>الكيالي ,</w:t>
      </w:r>
      <w:proofErr w:type="gramEnd"/>
      <w:r w:rsidRPr="00E972DA">
        <w:rPr>
          <w:rFonts w:cs="Simplified Arabic" w:hint="cs"/>
          <w:rtl/>
        </w:rPr>
        <w:t xml:space="preserve"> جامع , وثائق المقاومة الفلسطينية ضد الاحتلال البريطاني والصهيونية , 1918-1939 , سلسة الوثائق العامة </w:t>
      </w:r>
      <w:proofErr w:type="spellStart"/>
      <w:r w:rsidRPr="00E972DA">
        <w:rPr>
          <w:rFonts w:cs="Simplified Arabic" w:hint="cs"/>
          <w:rtl/>
        </w:rPr>
        <w:t>,</w:t>
      </w:r>
      <w:proofErr w:type="spellEnd"/>
      <w:r w:rsidRPr="00E972DA">
        <w:rPr>
          <w:rFonts w:cs="Simplified Arabic" w:hint="cs"/>
          <w:rtl/>
        </w:rPr>
        <w:t xml:space="preserve"> </w:t>
      </w:r>
      <w:proofErr w:type="spellStart"/>
      <w:r w:rsidRPr="00E972DA">
        <w:rPr>
          <w:rFonts w:cs="Simplified Arabic" w:hint="cs"/>
          <w:rtl/>
        </w:rPr>
        <w:t>(</w:t>
      </w:r>
      <w:proofErr w:type="spellEnd"/>
      <w:r w:rsidRPr="00E972DA">
        <w:rPr>
          <w:rFonts w:cs="Simplified Arabic" w:hint="cs"/>
          <w:rtl/>
        </w:rPr>
        <w:t xml:space="preserve"> بيروت </w:t>
      </w:r>
      <w:proofErr w:type="spellStart"/>
      <w:r w:rsidRPr="00E972DA">
        <w:rPr>
          <w:rFonts w:cs="Simplified Arabic" w:hint="cs"/>
          <w:rtl/>
        </w:rPr>
        <w:t>:</w:t>
      </w:r>
      <w:proofErr w:type="spellEnd"/>
      <w:r w:rsidRPr="00E972DA">
        <w:rPr>
          <w:rFonts w:cs="Simplified Arabic" w:hint="cs"/>
          <w:rtl/>
        </w:rPr>
        <w:t xml:space="preserve"> مؤسسة الدراسات الفلسطيني</w:t>
      </w:r>
      <w:r w:rsidRPr="00E972DA">
        <w:rPr>
          <w:rFonts w:cs="Simplified Arabic" w:hint="eastAsia"/>
          <w:rtl/>
        </w:rPr>
        <w:t>ة</w:t>
      </w:r>
      <w:r w:rsidRPr="00E972DA">
        <w:rPr>
          <w:rFonts w:cs="Simplified Arabic" w:hint="cs"/>
          <w:rtl/>
        </w:rPr>
        <w:t xml:space="preserve"> ,1968</w:t>
      </w:r>
      <w:proofErr w:type="spellStart"/>
      <w:r w:rsidRPr="00E972DA">
        <w:rPr>
          <w:rFonts w:cs="Simplified Arabic" w:hint="cs"/>
          <w:rtl/>
        </w:rPr>
        <w:t>)</w:t>
      </w:r>
      <w:proofErr w:type="spellEnd"/>
      <w:r w:rsidRPr="00E972DA">
        <w:rPr>
          <w:rFonts w:cs="Simplified Arabic" w:hint="cs"/>
          <w:rtl/>
        </w:rPr>
        <w:t xml:space="preserve"> </w:t>
      </w:r>
      <w:proofErr w:type="spellStart"/>
      <w:r w:rsidRPr="00E972DA">
        <w:rPr>
          <w:rFonts w:cs="Simplified Arabic" w:hint="cs"/>
          <w:rtl/>
        </w:rPr>
        <w:t>ص16</w:t>
      </w:r>
      <w:proofErr w:type="spellEnd"/>
    </w:p>
  </w:footnote>
  <w:footnote w:id="15">
    <w:p w:rsidR="009624A3" w:rsidRPr="00735948" w:rsidRDefault="009624A3" w:rsidP="00735948">
      <w:pPr>
        <w:pStyle w:val="a3"/>
        <w:rPr>
          <w:rFonts w:ascii="Simplified Arabic" w:hAnsi="Simplified Arabic" w:cs="Simplified Arabic"/>
          <w:rtl/>
        </w:rPr>
      </w:pPr>
      <w:r w:rsidRPr="00735948">
        <w:rPr>
          <w:rStyle w:val="a4"/>
          <w:rFonts w:ascii="Simplified Arabic" w:hAnsi="Simplified Arabic" w:cs="Simplified Arabic"/>
        </w:rPr>
        <w:footnoteRef/>
      </w:r>
      <w:r w:rsidRPr="00735948">
        <w:rPr>
          <w:rFonts w:ascii="Simplified Arabic" w:hAnsi="Simplified Arabic" w:cs="Simplified Arabic"/>
          <w:rtl/>
        </w:rPr>
        <w:t xml:space="preserve"> </w:t>
      </w:r>
      <w:proofErr w:type="spellStart"/>
      <w:r w:rsidRPr="00735948">
        <w:rPr>
          <w:rFonts w:ascii="Simplified Arabic" w:hAnsi="Simplified Arabic" w:cs="Simplified Arabic"/>
          <w:rtl/>
        </w:rPr>
        <w:t>-</w:t>
      </w:r>
      <w:proofErr w:type="spellEnd"/>
      <w:r w:rsidRPr="00735948">
        <w:rPr>
          <w:rFonts w:ascii="Simplified Arabic" w:hAnsi="Simplified Arabic" w:cs="Simplified Arabic"/>
          <w:rtl/>
        </w:rPr>
        <w:t xml:space="preserve"> وقد </w:t>
      </w:r>
      <w:r>
        <w:rPr>
          <w:rFonts w:ascii="Simplified Arabic" w:hAnsi="Simplified Arabic" w:cs="Simplified Arabic" w:hint="cs"/>
          <w:rtl/>
        </w:rPr>
        <w:t>أُ</w:t>
      </w:r>
      <w:r w:rsidRPr="00735948">
        <w:rPr>
          <w:rFonts w:ascii="Simplified Arabic" w:hAnsi="Simplified Arabic" w:cs="Simplified Arabic"/>
          <w:rtl/>
        </w:rPr>
        <w:t xml:space="preserve">طلق على هذه الاحداث "هبة </w:t>
      </w:r>
      <w:proofErr w:type="spellStart"/>
      <w:r w:rsidRPr="00735948">
        <w:rPr>
          <w:rFonts w:ascii="Simplified Arabic" w:hAnsi="Simplified Arabic" w:cs="Simplified Arabic"/>
          <w:rtl/>
        </w:rPr>
        <w:t>البراق"</w:t>
      </w:r>
      <w:proofErr w:type="spellEnd"/>
      <w:r w:rsidRPr="00735948">
        <w:rPr>
          <w:rFonts w:ascii="Simplified Arabic" w:hAnsi="Simplified Arabic" w:cs="Simplified Arabic"/>
          <w:rtl/>
        </w:rPr>
        <w:t xml:space="preserve"> وبدأت عندما حاول مستوطنون تغيير الأوضاع عند حائط البراق والذي يمسه اليهود حائط المبكي </w:t>
      </w:r>
      <w:proofErr w:type="spellStart"/>
      <w:r w:rsidRPr="00735948">
        <w:rPr>
          <w:rFonts w:ascii="Simplified Arabic" w:hAnsi="Simplified Arabic" w:cs="Simplified Arabic"/>
          <w:rtl/>
        </w:rPr>
        <w:t>،</w:t>
      </w:r>
      <w:proofErr w:type="spellEnd"/>
      <w:r w:rsidRPr="00735948">
        <w:rPr>
          <w:rFonts w:ascii="Simplified Arabic" w:hAnsi="Simplified Arabic" w:cs="Simplified Arabic"/>
          <w:rtl/>
        </w:rPr>
        <w:t xml:space="preserve"> وتصدى الفلسطينيون لهم وحدثت اشتباكات دامية  سقط فيها عشرات من القتلى والجرى من الطرفين </w:t>
      </w:r>
      <w:proofErr w:type="spellStart"/>
      <w:r w:rsidRPr="00735948">
        <w:rPr>
          <w:rFonts w:ascii="Simplified Arabic" w:hAnsi="Simplified Arabic" w:cs="Simplified Arabic"/>
          <w:rtl/>
        </w:rPr>
        <w:t>،</w:t>
      </w:r>
      <w:proofErr w:type="spellEnd"/>
      <w:r w:rsidRPr="00735948">
        <w:rPr>
          <w:rFonts w:ascii="Simplified Arabic" w:hAnsi="Simplified Arabic" w:cs="Simplified Arabic"/>
          <w:rtl/>
        </w:rPr>
        <w:t xml:space="preserve"> وقد انحازت بريطانيا لجانب الصهاينة </w:t>
      </w:r>
      <w:proofErr w:type="spellStart"/>
      <w:r w:rsidRPr="00735948">
        <w:rPr>
          <w:rFonts w:ascii="Simplified Arabic" w:hAnsi="Simplified Arabic" w:cs="Simplified Arabic"/>
          <w:rtl/>
        </w:rPr>
        <w:t>واعدمت</w:t>
      </w:r>
      <w:proofErr w:type="spellEnd"/>
      <w:r w:rsidRPr="00735948">
        <w:rPr>
          <w:rFonts w:ascii="Simplified Arabic" w:hAnsi="Simplified Arabic" w:cs="Simplified Arabic"/>
          <w:rtl/>
        </w:rPr>
        <w:t xml:space="preserve"> الشهداء الثلاث </w:t>
      </w:r>
      <w:proofErr w:type="spellStart"/>
      <w:r w:rsidRPr="00735948">
        <w:rPr>
          <w:rFonts w:ascii="Simplified Arabic" w:hAnsi="Simplified Arabic" w:cs="Simplified Arabic"/>
          <w:rtl/>
        </w:rPr>
        <w:t>:</w:t>
      </w:r>
      <w:proofErr w:type="spellEnd"/>
      <w:r w:rsidRPr="00735948">
        <w:rPr>
          <w:rFonts w:ascii="Simplified Arabic" w:hAnsi="Simplified Arabic" w:cs="Simplified Arabic"/>
          <w:rtl/>
        </w:rPr>
        <w:t xml:space="preserve"> محمد </w:t>
      </w:r>
      <w:proofErr w:type="spellStart"/>
      <w:r w:rsidRPr="00735948">
        <w:rPr>
          <w:rFonts w:ascii="Simplified Arabic" w:hAnsi="Simplified Arabic" w:cs="Simplified Arabic"/>
          <w:rtl/>
        </w:rPr>
        <w:t>جمجوم</w:t>
      </w:r>
      <w:proofErr w:type="spellEnd"/>
      <w:r w:rsidRPr="00735948">
        <w:rPr>
          <w:rFonts w:ascii="Simplified Arabic" w:hAnsi="Simplified Arabic" w:cs="Simplified Arabic"/>
          <w:rtl/>
        </w:rPr>
        <w:t xml:space="preserve"> وعطا الزير وفؤاد حجازي .</w:t>
      </w:r>
    </w:p>
  </w:footnote>
  <w:footnote w:id="16">
    <w:p w:rsidR="009624A3" w:rsidRPr="00E972DA" w:rsidRDefault="009624A3" w:rsidP="001C389E">
      <w:pPr>
        <w:pStyle w:val="a3"/>
        <w:jc w:val="lowKashida"/>
        <w:rPr>
          <w:rFonts w:cs="Simplified Arabic"/>
          <w:rtl/>
        </w:rPr>
      </w:pPr>
      <w:r w:rsidRPr="00E972DA">
        <w:rPr>
          <w:rStyle w:val="a4"/>
          <w:rFonts w:cs="Simplified Arabic"/>
        </w:rPr>
        <w:footnoteRef/>
      </w:r>
      <w:r w:rsidRPr="00E972DA">
        <w:rPr>
          <w:rFonts w:cs="Simplified Arabic"/>
          <w:rtl/>
        </w:rPr>
        <w:t xml:space="preserve"> </w:t>
      </w:r>
      <w:proofErr w:type="gramStart"/>
      <w:r w:rsidRPr="00E972DA">
        <w:rPr>
          <w:rFonts w:cs="Simplified Arabic" w:hint="cs"/>
          <w:rtl/>
        </w:rPr>
        <w:t>الك</w:t>
      </w:r>
      <w:r>
        <w:rPr>
          <w:rFonts w:cs="Simplified Arabic" w:hint="cs"/>
          <w:rtl/>
        </w:rPr>
        <w:t>ي</w:t>
      </w:r>
      <w:r w:rsidRPr="00E972DA">
        <w:rPr>
          <w:rFonts w:cs="Simplified Arabic" w:hint="cs"/>
          <w:rtl/>
        </w:rPr>
        <w:t>الي ,</w:t>
      </w:r>
      <w:proofErr w:type="gramEnd"/>
      <w:r w:rsidRPr="00E972DA">
        <w:rPr>
          <w:rFonts w:cs="Simplified Arabic" w:hint="cs"/>
          <w:rtl/>
        </w:rPr>
        <w:t xml:space="preserve"> الموجز في تاريخ فلسطين الحديث , ص</w:t>
      </w:r>
      <w:r>
        <w:rPr>
          <w:rFonts w:cs="Simplified Arabic" w:hint="cs"/>
          <w:rtl/>
        </w:rPr>
        <w:t xml:space="preserve"> </w:t>
      </w:r>
      <w:r w:rsidRPr="00E972DA">
        <w:rPr>
          <w:rFonts w:cs="Simplified Arabic" w:hint="cs"/>
          <w:rtl/>
        </w:rPr>
        <w:t>112</w:t>
      </w:r>
    </w:p>
  </w:footnote>
  <w:footnote w:id="17">
    <w:p w:rsidR="009624A3" w:rsidRPr="00E972DA" w:rsidRDefault="009624A3" w:rsidP="001C389E">
      <w:pPr>
        <w:pStyle w:val="a3"/>
        <w:jc w:val="lowKashida"/>
        <w:rPr>
          <w:rFonts w:cs="Simplified Arabic"/>
        </w:rPr>
      </w:pPr>
      <w:r w:rsidRPr="00E972DA">
        <w:rPr>
          <w:rStyle w:val="a4"/>
          <w:rFonts w:cs="Simplified Arabic"/>
        </w:rPr>
        <w:footnoteRef/>
      </w:r>
      <w:r w:rsidRPr="00E972DA">
        <w:rPr>
          <w:rFonts w:cs="Simplified Arabic"/>
          <w:rtl/>
        </w:rPr>
        <w:t xml:space="preserve"> </w:t>
      </w:r>
      <w:r w:rsidRPr="00E972DA">
        <w:rPr>
          <w:rFonts w:cs="Simplified Arabic" w:hint="cs"/>
          <w:rtl/>
        </w:rPr>
        <w:t xml:space="preserve">الكيالي </w:t>
      </w:r>
      <w:proofErr w:type="spellStart"/>
      <w:r w:rsidRPr="00E972DA">
        <w:rPr>
          <w:rFonts w:cs="Simplified Arabic" w:hint="cs"/>
          <w:rtl/>
        </w:rPr>
        <w:t>,</w:t>
      </w:r>
      <w:proofErr w:type="spellEnd"/>
      <w:r w:rsidRPr="00E972DA">
        <w:rPr>
          <w:rFonts w:cs="Simplified Arabic" w:hint="cs"/>
          <w:rtl/>
        </w:rPr>
        <w:t xml:space="preserve"> المصدر نفسه </w:t>
      </w:r>
      <w:proofErr w:type="spellStart"/>
      <w:r w:rsidRPr="00E972DA">
        <w:rPr>
          <w:rFonts w:cs="Simplified Arabic" w:hint="cs"/>
          <w:rtl/>
        </w:rPr>
        <w:t>ص253</w:t>
      </w:r>
      <w:proofErr w:type="spellEnd"/>
    </w:p>
  </w:footnote>
  <w:footnote w:id="18">
    <w:p w:rsidR="009624A3" w:rsidRPr="002778EE" w:rsidRDefault="009624A3" w:rsidP="00EF6607">
      <w:pPr>
        <w:pStyle w:val="a3"/>
        <w:jc w:val="lowKashida"/>
        <w:rPr>
          <w:rFonts w:cs="Simplified Arabic"/>
          <w:rtl/>
        </w:rPr>
      </w:pPr>
      <w:r w:rsidRPr="002778EE">
        <w:rPr>
          <w:rStyle w:val="a4"/>
          <w:rFonts w:cs="Simplified Arabic"/>
        </w:rPr>
        <w:footnoteRef/>
      </w:r>
      <w:r w:rsidRPr="002778EE">
        <w:rPr>
          <w:rFonts w:cs="Simplified Arabic"/>
          <w:rtl/>
        </w:rPr>
        <w:t xml:space="preserve"> </w:t>
      </w:r>
      <w:r w:rsidRPr="002778EE">
        <w:rPr>
          <w:rFonts w:cs="Simplified Arabic" w:hint="cs"/>
          <w:rtl/>
        </w:rPr>
        <w:t xml:space="preserve">محمد عزة </w:t>
      </w:r>
      <w:proofErr w:type="spellStart"/>
      <w:r w:rsidRPr="002778EE">
        <w:rPr>
          <w:rFonts w:cs="Simplified Arabic" w:hint="cs"/>
          <w:rtl/>
        </w:rPr>
        <w:t>دروزه</w:t>
      </w:r>
      <w:proofErr w:type="spellEnd"/>
      <w:r w:rsidRPr="002778EE">
        <w:rPr>
          <w:rFonts w:cs="Simplified Arabic" w:hint="cs"/>
          <w:rtl/>
        </w:rPr>
        <w:t xml:space="preserve"> , القضية الفلسطينية في مختلف مراحلها , بيروت المكتبة العصرية </w:t>
      </w:r>
      <w:proofErr w:type="spellStart"/>
      <w:r w:rsidRPr="002778EE">
        <w:rPr>
          <w:rFonts w:cs="Simplified Arabic" w:hint="cs"/>
          <w:rtl/>
        </w:rPr>
        <w:t>,</w:t>
      </w:r>
      <w:proofErr w:type="spellEnd"/>
      <w:r w:rsidRPr="002778EE">
        <w:rPr>
          <w:rFonts w:cs="Simplified Arabic" w:hint="cs"/>
          <w:rtl/>
        </w:rPr>
        <w:t xml:space="preserve"> 1960 </w:t>
      </w:r>
      <w:proofErr w:type="spellStart"/>
      <w:r w:rsidRPr="002778EE">
        <w:rPr>
          <w:rFonts w:cs="Simplified Arabic" w:hint="cs"/>
          <w:rtl/>
        </w:rPr>
        <w:t>,</w:t>
      </w:r>
      <w:proofErr w:type="spellEnd"/>
      <w:r w:rsidRPr="002778EE">
        <w:rPr>
          <w:rFonts w:cs="Simplified Arabic" w:hint="cs"/>
          <w:rtl/>
        </w:rPr>
        <w:t xml:space="preserve"> </w:t>
      </w:r>
      <w:proofErr w:type="spellStart"/>
      <w:r w:rsidRPr="002778EE">
        <w:rPr>
          <w:rFonts w:cs="Simplified Arabic" w:hint="cs"/>
          <w:rtl/>
        </w:rPr>
        <w:t>ص221</w:t>
      </w:r>
      <w:proofErr w:type="spellEnd"/>
    </w:p>
  </w:footnote>
  <w:footnote w:id="19">
    <w:p w:rsidR="009624A3" w:rsidRPr="002778EE" w:rsidRDefault="009624A3" w:rsidP="00EF6607">
      <w:pPr>
        <w:pStyle w:val="a3"/>
        <w:jc w:val="lowKashida"/>
        <w:rPr>
          <w:rFonts w:cs="Simplified Arabic"/>
          <w:rtl/>
        </w:rPr>
      </w:pPr>
      <w:r w:rsidRPr="002778EE">
        <w:rPr>
          <w:rStyle w:val="a4"/>
          <w:rFonts w:cs="Simplified Arabic"/>
        </w:rPr>
        <w:footnoteRef/>
      </w:r>
      <w:r w:rsidRPr="002778EE">
        <w:rPr>
          <w:rFonts w:cs="Simplified Arabic"/>
          <w:rtl/>
        </w:rPr>
        <w:t xml:space="preserve"> </w:t>
      </w:r>
      <w:r w:rsidRPr="002778EE">
        <w:rPr>
          <w:rFonts w:cs="Simplified Arabic" w:hint="cs"/>
          <w:rtl/>
        </w:rPr>
        <w:t>نفس المصدر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010A4"/>
    <w:multiLevelType w:val="hybridMultilevel"/>
    <w:tmpl w:val="22C2BEE0"/>
    <w:lvl w:ilvl="0" w:tplc="E22E8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732EA"/>
    <w:multiLevelType w:val="hybridMultilevel"/>
    <w:tmpl w:val="24E276D6"/>
    <w:lvl w:ilvl="0" w:tplc="9A5C281C">
      <w:start w:val="1"/>
      <w:numFmt w:val="bullet"/>
      <w:lvlText w:val="-"/>
      <w:lvlJc w:val="left"/>
      <w:pPr>
        <w:ind w:left="750" w:hanging="39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D3B9D"/>
    <w:multiLevelType w:val="hybridMultilevel"/>
    <w:tmpl w:val="8F26109A"/>
    <w:lvl w:ilvl="0" w:tplc="2D9C2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016020"/>
    <w:multiLevelType w:val="hybridMultilevel"/>
    <w:tmpl w:val="D3282AE2"/>
    <w:lvl w:ilvl="0" w:tplc="311EADDE">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016A26"/>
    <w:multiLevelType w:val="hybridMultilevel"/>
    <w:tmpl w:val="6818E132"/>
    <w:lvl w:ilvl="0" w:tplc="8A98691C">
      <w:start w:val="1"/>
      <w:numFmt w:val="decimal"/>
      <w:lvlText w:val="%1-"/>
      <w:lvlJc w:val="left"/>
      <w:pPr>
        <w:tabs>
          <w:tab w:val="num" w:pos="1200"/>
        </w:tabs>
        <w:ind w:left="1200" w:hanging="360"/>
      </w:pPr>
      <w:rPr>
        <w:rFonts w:hint="default"/>
      </w:rPr>
    </w:lvl>
    <w:lvl w:ilvl="1" w:tplc="A9C09BCC">
      <w:start w:val="1"/>
      <w:numFmt w:val="arabicAbjad"/>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783883"/>
    <w:rsid w:val="00080934"/>
    <w:rsid w:val="000C4EB2"/>
    <w:rsid w:val="000C5963"/>
    <w:rsid w:val="000C606E"/>
    <w:rsid w:val="000E32D5"/>
    <w:rsid w:val="001261C4"/>
    <w:rsid w:val="00167120"/>
    <w:rsid w:val="00196BD2"/>
    <w:rsid w:val="001C389E"/>
    <w:rsid w:val="001E4600"/>
    <w:rsid w:val="002116CB"/>
    <w:rsid w:val="002321C4"/>
    <w:rsid w:val="00274C70"/>
    <w:rsid w:val="002843AA"/>
    <w:rsid w:val="00287108"/>
    <w:rsid w:val="00297576"/>
    <w:rsid w:val="003C18D1"/>
    <w:rsid w:val="003F3F0D"/>
    <w:rsid w:val="0042788A"/>
    <w:rsid w:val="00435C71"/>
    <w:rsid w:val="004636CA"/>
    <w:rsid w:val="00473658"/>
    <w:rsid w:val="0047579B"/>
    <w:rsid w:val="0049544E"/>
    <w:rsid w:val="004A1E69"/>
    <w:rsid w:val="004A1F55"/>
    <w:rsid w:val="004B626E"/>
    <w:rsid w:val="004C291B"/>
    <w:rsid w:val="004E6876"/>
    <w:rsid w:val="00527F15"/>
    <w:rsid w:val="00554BF4"/>
    <w:rsid w:val="00573043"/>
    <w:rsid w:val="005F0A9F"/>
    <w:rsid w:val="005F3CB9"/>
    <w:rsid w:val="00603863"/>
    <w:rsid w:val="006304EF"/>
    <w:rsid w:val="0064006E"/>
    <w:rsid w:val="00660352"/>
    <w:rsid w:val="007009AF"/>
    <w:rsid w:val="007021E3"/>
    <w:rsid w:val="00735948"/>
    <w:rsid w:val="00761743"/>
    <w:rsid w:val="00771CB7"/>
    <w:rsid w:val="00783883"/>
    <w:rsid w:val="007B4604"/>
    <w:rsid w:val="007E32EF"/>
    <w:rsid w:val="007F7850"/>
    <w:rsid w:val="00833A0D"/>
    <w:rsid w:val="0083613C"/>
    <w:rsid w:val="00872302"/>
    <w:rsid w:val="008864B0"/>
    <w:rsid w:val="00894A63"/>
    <w:rsid w:val="008964BA"/>
    <w:rsid w:val="008C1A65"/>
    <w:rsid w:val="00903EE1"/>
    <w:rsid w:val="00941291"/>
    <w:rsid w:val="00944D57"/>
    <w:rsid w:val="00950960"/>
    <w:rsid w:val="009624A3"/>
    <w:rsid w:val="009659C1"/>
    <w:rsid w:val="00977F02"/>
    <w:rsid w:val="009932DE"/>
    <w:rsid w:val="009A0434"/>
    <w:rsid w:val="00A82DBD"/>
    <w:rsid w:val="00A94E89"/>
    <w:rsid w:val="00AA2419"/>
    <w:rsid w:val="00AD42C0"/>
    <w:rsid w:val="00B40981"/>
    <w:rsid w:val="00B50CD3"/>
    <w:rsid w:val="00B602A1"/>
    <w:rsid w:val="00B90438"/>
    <w:rsid w:val="00BD3060"/>
    <w:rsid w:val="00BD4525"/>
    <w:rsid w:val="00BD7DBA"/>
    <w:rsid w:val="00C403B9"/>
    <w:rsid w:val="00C4572C"/>
    <w:rsid w:val="00C56CDF"/>
    <w:rsid w:val="00C65841"/>
    <w:rsid w:val="00C714BC"/>
    <w:rsid w:val="00CE2923"/>
    <w:rsid w:val="00D01C60"/>
    <w:rsid w:val="00D20410"/>
    <w:rsid w:val="00D22622"/>
    <w:rsid w:val="00D24A38"/>
    <w:rsid w:val="00D36A49"/>
    <w:rsid w:val="00D93092"/>
    <w:rsid w:val="00D97B4A"/>
    <w:rsid w:val="00DA1BC0"/>
    <w:rsid w:val="00DA47C1"/>
    <w:rsid w:val="00DB3569"/>
    <w:rsid w:val="00DD6CCD"/>
    <w:rsid w:val="00DE4A6D"/>
    <w:rsid w:val="00DE705F"/>
    <w:rsid w:val="00E7051A"/>
    <w:rsid w:val="00E73FFD"/>
    <w:rsid w:val="00ED1755"/>
    <w:rsid w:val="00ED4280"/>
    <w:rsid w:val="00EF6607"/>
    <w:rsid w:val="00EF6EFC"/>
    <w:rsid w:val="00F01C08"/>
    <w:rsid w:val="00F67392"/>
    <w:rsid w:val="00F84E22"/>
    <w:rsid w:val="00F91C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A6D"/>
    <w:pPr>
      <w:bidi/>
    </w:pPr>
  </w:style>
  <w:style w:type="paragraph" w:styleId="1">
    <w:name w:val="heading 1"/>
    <w:basedOn w:val="a"/>
    <w:next w:val="a"/>
    <w:link w:val="1Char"/>
    <w:uiPriority w:val="9"/>
    <w:qFormat/>
    <w:rsid w:val="005F0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01C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49544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894A63"/>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894A63"/>
    <w:rPr>
      <w:rFonts w:ascii="Times New Roman" w:eastAsia="Times New Roman" w:hAnsi="Times New Roman" w:cs="Times New Roman"/>
      <w:sz w:val="20"/>
      <w:szCs w:val="20"/>
    </w:rPr>
  </w:style>
  <w:style w:type="character" w:styleId="a4">
    <w:name w:val="footnote reference"/>
    <w:basedOn w:val="a0"/>
    <w:semiHidden/>
    <w:rsid w:val="00894A63"/>
    <w:rPr>
      <w:vertAlign w:val="superscript"/>
    </w:rPr>
  </w:style>
  <w:style w:type="paragraph" w:styleId="a5">
    <w:name w:val="Normal (Web)"/>
    <w:basedOn w:val="a"/>
    <w:uiPriority w:val="99"/>
    <w:unhideWhenUsed/>
    <w:rsid w:val="00BD452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93092"/>
    <w:rPr>
      <w:b/>
      <w:bCs/>
    </w:rPr>
  </w:style>
  <w:style w:type="character" w:styleId="Hyperlink">
    <w:name w:val="Hyperlink"/>
    <w:basedOn w:val="a0"/>
    <w:uiPriority w:val="99"/>
    <w:semiHidden/>
    <w:unhideWhenUsed/>
    <w:rsid w:val="00D93092"/>
    <w:rPr>
      <w:color w:val="0000FF"/>
      <w:u w:val="single"/>
    </w:rPr>
  </w:style>
  <w:style w:type="character" w:customStyle="1" w:styleId="3Char">
    <w:name w:val="عنوان 3 Char"/>
    <w:basedOn w:val="a0"/>
    <w:link w:val="3"/>
    <w:uiPriority w:val="9"/>
    <w:rsid w:val="0049544E"/>
    <w:rPr>
      <w:rFonts w:ascii="Times New Roman" w:eastAsia="Times New Roman" w:hAnsi="Times New Roman" w:cs="Times New Roman"/>
      <w:b/>
      <w:bCs/>
      <w:sz w:val="27"/>
      <w:szCs w:val="27"/>
    </w:rPr>
  </w:style>
  <w:style w:type="character" w:customStyle="1" w:styleId="apple-converted-space">
    <w:name w:val="apple-converted-space"/>
    <w:basedOn w:val="a0"/>
    <w:rsid w:val="00F01C08"/>
  </w:style>
  <w:style w:type="character" w:customStyle="1" w:styleId="2Char">
    <w:name w:val="عنوان 2 Char"/>
    <w:basedOn w:val="a0"/>
    <w:link w:val="2"/>
    <w:uiPriority w:val="9"/>
    <w:rsid w:val="00F01C08"/>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F01C08"/>
  </w:style>
  <w:style w:type="character" w:customStyle="1" w:styleId="1Char">
    <w:name w:val="عنوان 1 Char"/>
    <w:basedOn w:val="a0"/>
    <w:link w:val="1"/>
    <w:uiPriority w:val="9"/>
    <w:rsid w:val="005F0A9F"/>
    <w:rPr>
      <w:rFonts w:asciiTheme="majorHAnsi" w:eastAsiaTheme="majorEastAsia" w:hAnsiTheme="majorHAnsi" w:cstheme="majorBidi"/>
      <w:b/>
      <w:bCs/>
      <w:color w:val="365F91" w:themeColor="accent1" w:themeShade="BF"/>
      <w:sz w:val="28"/>
      <w:szCs w:val="28"/>
    </w:rPr>
  </w:style>
  <w:style w:type="paragraph" w:styleId="a7">
    <w:name w:val="Title"/>
    <w:basedOn w:val="a"/>
    <w:next w:val="a"/>
    <w:link w:val="Char0"/>
    <w:uiPriority w:val="10"/>
    <w:qFormat/>
    <w:rsid w:val="005F0A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7"/>
    <w:uiPriority w:val="10"/>
    <w:rsid w:val="005F0A9F"/>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Char1"/>
    <w:uiPriority w:val="99"/>
    <w:semiHidden/>
    <w:unhideWhenUsed/>
    <w:rsid w:val="00573043"/>
    <w:pPr>
      <w:tabs>
        <w:tab w:val="center" w:pos="4153"/>
        <w:tab w:val="right" w:pos="8306"/>
      </w:tabs>
      <w:spacing w:after="0" w:line="240" w:lineRule="auto"/>
    </w:pPr>
  </w:style>
  <w:style w:type="character" w:customStyle="1" w:styleId="Char1">
    <w:name w:val="رأس صفحة Char"/>
    <w:basedOn w:val="a0"/>
    <w:link w:val="a8"/>
    <w:uiPriority w:val="99"/>
    <w:semiHidden/>
    <w:rsid w:val="00573043"/>
  </w:style>
  <w:style w:type="paragraph" w:styleId="a9">
    <w:name w:val="footer"/>
    <w:basedOn w:val="a"/>
    <w:link w:val="Char2"/>
    <w:uiPriority w:val="99"/>
    <w:unhideWhenUsed/>
    <w:rsid w:val="00573043"/>
    <w:pPr>
      <w:tabs>
        <w:tab w:val="center" w:pos="4153"/>
        <w:tab w:val="right" w:pos="8306"/>
      </w:tabs>
      <w:spacing w:after="0" w:line="240" w:lineRule="auto"/>
    </w:pPr>
  </w:style>
  <w:style w:type="character" w:customStyle="1" w:styleId="Char2">
    <w:name w:val="تذييل صفحة Char"/>
    <w:basedOn w:val="a0"/>
    <w:link w:val="a9"/>
    <w:uiPriority w:val="99"/>
    <w:rsid w:val="00573043"/>
  </w:style>
  <w:style w:type="paragraph" w:styleId="aa">
    <w:name w:val="List Paragraph"/>
    <w:basedOn w:val="a"/>
    <w:uiPriority w:val="34"/>
    <w:qFormat/>
    <w:rsid w:val="00CE2923"/>
    <w:pPr>
      <w:ind w:left="720"/>
      <w:contextualSpacing/>
    </w:pPr>
  </w:style>
  <w:style w:type="paragraph" w:customStyle="1" w:styleId="meta">
    <w:name w:val="meta"/>
    <w:basedOn w:val="a"/>
    <w:rsid w:val="00944D5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0179499">
      <w:bodyDiv w:val="1"/>
      <w:marLeft w:val="0"/>
      <w:marRight w:val="0"/>
      <w:marTop w:val="0"/>
      <w:marBottom w:val="0"/>
      <w:divBdr>
        <w:top w:val="none" w:sz="0" w:space="0" w:color="auto"/>
        <w:left w:val="none" w:sz="0" w:space="0" w:color="auto"/>
        <w:bottom w:val="none" w:sz="0" w:space="0" w:color="auto"/>
        <w:right w:val="none" w:sz="0" w:space="0" w:color="auto"/>
      </w:divBdr>
    </w:div>
    <w:div w:id="370225949">
      <w:bodyDiv w:val="1"/>
      <w:marLeft w:val="0"/>
      <w:marRight w:val="0"/>
      <w:marTop w:val="0"/>
      <w:marBottom w:val="0"/>
      <w:divBdr>
        <w:top w:val="none" w:sz="0" w:space="0" w:color="auto"/>
        <w:left w:val="none" w:sz="0" w:space="0" w:color="auto"/>
        <w:bottom w:val="none" w:sz="0" w:space="0" w:color="auto"/>
        <w:right w:val="none" w:sz="0" w:space="0" w:color="auto"/>
      </w:divBdr>
    </w:div>
    <w:div w:id="633103568">
      <w:bodyDiv w:val="1"/>
      <w:marLeft w:val="0"/>
      <w:marRight w:val="0"/>
      <w:marTop w:val="0"/>
      <w:marBottom w:val="0"/>
      <w:divBdr>
        <w:top w:val="none" w:sz="0" w:space="0" w:color="auto"/>
        <w:left w:val="none" w:sz="0" w:space="0" w:color="auto"/>
        <w:bottom w:val="none" w:sz="0" w:space="0" w:color="auto"/>
        <w:right w:val="none" w:sz="0" w:space="0" w:color="auto"/>
      </w:divBdr>
      <w:divsChild>
        <w:div w:id="29456316">
          <w:marLeft w:val="0"/>
          <w:marRight w:val="-12628"/>
          <w:marTop w:val="0"/>
          <w:marBottom w:val="0"/>
          <w:divBdr>
            <w:top w:val="none" w:sz="0" w:space="0" w:color="auto"/>
            <w:left w:val="none" w:sz="0" w:space="0" w:color="auto"/>
            <w:bottom w:val="none" w:sz="0" w:space="0" w:color="auto"/>
            <w:right w:val="none" w:sz="0" w:space="0" w:color="auto"/>
          </w:divBdr>
          <w:divsChild>
            <w:div w:id="938560060">
              <w:marLeft w:val="0"/>
              <w:marRight w:val="0"/>
              <w:marTop w:val="0"/>
              <w:marBottom w:val="0"/>
              <w:divBdr>
                <w:top w:val="none" w:sz="0" w:space="0" w:color="auto"/>
                <w:left w:val="none" w:sz="0" w:space="0" w:color="auto"/>
                <w:bottom w:val="none" w:sz="0" w:space="0" w:color="auto"/>
                <w:right w:val="none" w:sz="0" w:space="0" w:color="auto"/>
              </w:divBdr>
              <w:divsChild>
                <w:div w:id="1117410753">
                  <w:marLeft w:val="0"/>
                  <w:marRight w:val="0"/>
                  <w:marTop w:val="0"/>
                  <w:marBottom w:val="0"/>
                  <w:divBdr>
                    <w:top w:val="none" w:sz="0" w:space="0" w:color="auto"/>
                    <w:left w:val="none" w:sz="0" w:space="0" w:color="auto"/>
                    <w:bottom w:val="none" w:sz="0" w:space="0" w:color="auto"/>
                    <w:right w:val="none" w:sz="0" w:space="0" w:color="auto"/>
                  </w:divBdr>
                </w:div>
                <w:div w:id="2018733386">
                  <w:marLeft w:val="0"/>
                  <w:marRight w:val="0"/>
                  <w:marTop w:val="0"/>
                  <w:marBottom w:val="0"/>
                  <w:divBdr>
                    <w:top w:val="none" w:sz="0" w:space="0" w:color="auto"/>
                    <w:left w:val="none" w:sz="0" w:space="0" w:color="auto"/>
                    <w:bottom w:val="none" w:sz="0" w:space="0" w:color="auto"/>
                    <w:right w:val="none" w:sz="0" w:space="0" w:color="auto"/>
                  </w:divBdr>
                </w:div>
                <w:div w:id="1232733000">
                  <w:marLeft w:val="0"/>
                  <w:marRight w:val="0"/>
                  <w:marTop w:val="0"/>
                  <w:marBottom w:val="0"/>
                  <w:divBdr>
                    <w:top w:val="none" w:sz="0" w:space="0" w:color="auto"/>
                    <w:left w:val="none" w:sz="0" w:space="0" w:color="auto"/>
                    <w:bottom w:val="none" w:sz="0" w:space="0" w:color="auto"/>
                    <w:right w:val="none" w:sz="0" w:space="0" w:color="auto"/>
                  </w:divBdr>
                </w:div>
                <w:div w:id="2050762513">
                  <w:marLeft w:val="0"/>
                  <w:marRight w:val="0"/>
                  <w:marTop w:val="0"/>
                  <w:marBottom w:val="0"/>
                  <w:divBdr>
                    <w:top w:val="none" w:sz="0" w:space="0" w:color="auto"/>
                    <w:left w:val="none" w:sz="0" w:space="0" w:color="auto"/>
                    <w:bottom w:val="none" w:sz="0" w:space="0" w:color="auto"/>
                    <w:right w:val="none" w:sz="0" w:space="0" w:color="auto"/>
                  </w:divBdr>
                </w:div>
                <w:div w:id="997417956">
                  <w:marLeft w:val="0"/>
                  <w:marRight w:val="0"/>
                  <w:marTop w:val="0"/>
                  <w:marBottom w:val="0"/>
                  <w:divBdr>
                    <w:top w:val="none" w:sz="0" w:space="0" w:color="auto"/>
                    <w:left w:val="none" w:sz="0" w:space="0" w:color="auto"/>
                    <w:bottom w:val="none" w:sz="0" w:space="0" w:color="auto"/>
                    <w:right w:val="none" w:sz="0" w:space="0" w:color="auto"/>
                  </w:divBdr>
                </w:div>
                <w:div w:id="885601480">
                  <w:marLeft w:val="0"/>
                  <w:marRight w:val="0"/>
                  <w:marTop w:val="0"/>
                  <w:marBottom w:val="0"/>
                  <w:divBdr>
                    <w:top w:val="none" w:sz="0" w:space="0" w:color="auto"/>
                    <w:left w:val="none" w:sz="0" w:space="0" w:color="auto"/>
                    <w:bottom w:val="none" w:sz="0" w:space="0" w:color="auto"/>
                    <w:right w:val="none" w:sz="0" w:space="0" w:color="auto"/>
                  </w:divBdr>
                </w:div>
                <w:div w:id="1913929712">
                  <w:marLeft w:val="0"/>
                  <w:marRight w:val="0"/>
                  <w:marTop w:val="0"/>
                  <w:marBottom w:val="0"/>
                  <w:divBdr>
                    <w:top w:val="none" w:sz="0" w:space="0" w:color="auto"/>
                    <w:left w:val="none" w:sz="0" w:space="0" w:color="auto"/>
                    <w:bottom w:val="none" w:sz="0" w:space="0" w:color="auto"/>
                    <w:right w:val="none" w:sz="0" w:space="0" w:color="auto"/>
                  </w:divBdr>
                </w:div>
                <w:div w:id="1863741356">
                  <w:marLeft w:val="0"/>
                  <w:marRight w:val="0"/>
                  <w:marTop w:val="0"/>
                  <w:marBottom w:val="0"/>
                  <w:divBdr>
                    <w:top w:val="none" w:sz="0" w:space="0" w:color="auto"/>
                    <w:left w:val="none" w:sz="0" w:space="0" w:color="auto"/>
                    <w:bottom w:val="none" w:sz="0" w:space="0" w:color="auto"/>
                    <w:right w:val="none" w:sz="0" w:space="0" w:color="auto"/>
                  </w:divBdr>
                </w:div>
                <w:div w:id="973145442">
                  <w:marLeft w:val="0"/>
                  <w:marRight w:val="0"/>
                  <w:marTop w:val="0"/>
                  <w:marBottom w:val="0"/>
                  <w:divBdr>
                    <w:top w:val="none" w:sz="0" w:space="0" w:color="auto"/>
                    <w:left w:val="none" w:sz="0" w:space="0" w:color="auto"/>
                    <w:bottom w:val="none" w:sz="0" w:space="0" w:color="auto"/>
                    <w:right w:val="none" w:sz="0" w:space="0" w:color="auto"/>
                  </w:divBdr>
                </w:div>
                <w:div w:id="445655598">
                  <w:marLeft w:val="0"/>
                  <w:marRight w:val="0"/>
                  <w:marTop w:val="0"/>
                  <w:marBottom w:val="0"/>
                  <w:divBdr>
                    <w:top w:val="none" w:sz="0" w:space="0" w:color="auto"/>
                    <w:left w:val="none" w:sz="0" w:space="0" w:color="auto"/>
                    <w:bottom w:val="none" w:sz="0" w:space="0" w:color="auto"/>
                    <w:right w:val="none" w:sz="0" w:space="0" w:color="auto"/>
                  </w:divBdr>
                </w:div>
                <w:div w:id="1034968206">
                  <w:marLeft w:val="0"/>
                  <w:marRight w:val="0"/>
                  <w:marTop w:val="0"/>
                  <w:marBottom w:val="0"/>
                  <w:divBdr>
                    <w:top w:val="none" w:sz="0" w:space="0" w:color="auto"/>
                    <w:left w:val="none" w:sz="0" w:space="0" w:color="auto"/>
                    <w:bottom w:val="none" w:sz="0" w:space="0" w:color="auto"/>
                    <w:right w:val="none" w:sz="0" w:space="0" w:color="auto"/>
                  </w:divBdr>
                </w:div>
                <w:div w:id="1419672241">
                  <w:marLeft w:val="0"/>
                  <w:marRight w:val="0"/>
                  <w:marTop w:val="0"/>
                  <w:marBottom w:val="0"/>
                  <w:divBdr>
                    <w:top w:val="none" w:sz="0" w:space="0" w:color="auto"/>
                    <w:left w:val="none" w:sz="0" w:space="0" w:color="auto"/>
                    <w:bottom w:val="none" w:sz="0" w:space="0" w:color="auto"/>
                    <w:right w:val="none" w:sz="0" w:space="0" w:color="auto"/>
                  </w:divBdr>
                </w:div>
                <w:div w:id="211581443">
                  <w:marLeft w:val="0"/>
                  <w:marRight w:val="0"/>
                  <w:marTop w:val="0"/>
                  <w:marBottom w:val="0"/>
                  <w:divBdr>
                    <w:top w:val="none" w:sz="0" w:space="0" w:color="auto"/>
                    <w:left w:val="none" w:sz="0" w:space="0" w:color="auto"/>
                    <w:bottom w:val="none" w:sz="0" w:space="0" w:color="auto"/>
                    <w:right w:val="none" w:sz="0" w:space="0" w:color="auto"/>
                  </w:divBdr>
                </w:div>
                <w:div w:id="1715539706">
                  <w:marLeft w:val="0"/>
                  <w:marRight w:val="0"/>
                  <w:marTop w:val="0"/>
                  <w:marBottom w:val="0"/>
                  <w:divBdr>
                    <w:top w:val="none" w:sz="0" w:space="0" w:color="auto"/>
                    <w:left w:val="none" w:sz="0" w:space="0" w:color="auto"/>
                    <w:bottom w:val="none" w:sz="0" w:space="0" w:color="auto"/>
                    <w:right w:val="none" w:sz="0" w:space="0" w:color="auto"/>
                  </w:divBdr>
                </w:div>
                <w:div w:id="502937865">
                  <w:marLeft w:val="0"/>
                  <w:marRight w:val="0"/>
                  <w:marTop w:val="0"/>
                  <w:marBottom w:val="0"/>
                  <w:divBdr>
                    <w:top w:val="none" w:sz="0" w:space="0" w:color="auto"/>
                    <w:left w:val="none" w:sz="0" w:space="0" w:color="auto"/>
                    <w:bottom w:val="none" w:sz="0" w:space="0" w:color="auto"/>
                    <w:right w:val="none" w:sz="0" w:space="0" w:color="auto"/>
                  </w:divBdr>
                </w:div>
                <w:div w:id="581835887">
                  <w:marLeft w:val="0"/>
                  <w:marRight w:val="0"/>
                  <w:marTop w:val="0"/>
                  <w:marBottom w:val="0"/>
                  <w:divBdr>
                    <w:top w:val="none" w:sz="0" w:space="0" w:color="auto"/>
                    <w:left w:val="none" w:sz="0" w:space="0" w:color="auto"/>
                    <w:bottom w:val="none" w:sz="0" w:space="0" w:color="auto"/>
                    <w:right w:val="none" w:sz="0" w:space="0" w:color="auto"/>
                  </w:divBdr>
                </w:div>
                <w:div w:id="1299609060">
                  <w:marLeft w:val="0"/>
                  <w:marRight w:val="0"/>
                  <w:marTop w:val="0"/>
                  <w:marBottom w:val="0"/>
                  <w:divBdr>
                    <w:top w:val="none" w:sz="0" w:space="0" w:color="auto"/>
                    <w:left w:val="none" w:sz="0" w:space="0" w:color="auto"/>
                    <w:bottom w:val="none" w:sz="0" w:space="0" w:color="auto"/>
                    <w:right w:val="none" w:sz="0" w:space="0" w:color="auto"/>
                  </w:divBdr>
                </w:div>
                <w:div w:id="1451053993">
                  <w:marLeft w:val="0"/>
                  <w:marRight w:val="0"/>
                  <w:marTop w:val="0"/>
                  <w:marBottom w:val="0"/>
                  <w:divBdr>
                    <w:top w:val="none" w:sz="0" w:space="0" w:color="auto"/>
                    <w:left w:val="none" w:sz="0" w:space="0" w:color="auto"/>
                    <w:bottom w:val="none" w:sz="0" w:space="0" w:color="auto"/>
                    <w:right w:val="none" w:sz="0" w:space="0" w:color="auto"/>
                  </w:divBdr>
                </w:div>
                <w:div w:id="724794258">
                  <w:marLeft w:val="0"/>
                  <w:marRight w:val="0"/>
                  <w:marTop w:val="0"/>
                  <w:marBottom w:val="0"/>
                  <w:divBdr>
                    <w:top w:val="none" w:sz="0" w:space="0" w:color="auto"/>
                    <w:left w:val="none" w:sz="0" w:space="0" w:color="auto"/>
                    <w:bottom w:val="none" w:sz="0" w:space="0" w:color="auto"/>
                    <w:right w:val="none" w:sz="0" w:space="0" w:color="auto"/>
                  </w:divBdr>
                </w:div>
                <w:div w:id="1279877719">
                  <w:marLeft w:val="0"/>
                  <w:marRight w:val="0"/>
                  <w:marTop w:val="0"/>
                  <w:marBottom w:val="0"/>
                  <w:divBdr>
                    <w:top w:val="none" w:sz="0" w:space="0" w:color="auto"/>
                    <w:left w:val="none" w:sz="0" w:space="0" w:color="auto"/>
                    <w:bottom w:val="none" w:sz="0" w:space="0" w:color="auto"/>
                    <w:right w:val="none" w:sz="0" w:space="0" w:color="auto"/>
                  </w:divBdr>
                </w:div>
                <w:div w:id="945383414">
                  <w:marLeft w:val="0"/>
                  <w:marRight w:val="0"/>
                  <w:marTop w:val="0"/>
                  <w:marBottom w:val="0"/>
                  <w:divBdr>
                    <w:top w:val="none" w:sz="0" w:space="0" w:color="auto"/>
                    <w:left w:val="none" w:sz="0" w:space="0" w:color="auto"/>
                    <w:bottom w:val="none" w:sz="0" w:space="0" w:color="auto"/>
                    <w:right w:val="none" w:sz="0" w:space="0" w:color="auto"/>
                  </w:divBdr>
                </w:div>
                <w:div w:id="1567911444">
                  <w:marLeft w:val="0"/>
                  <w:marRight w:val="0"/>
                  <w:marTop w:val="0"/>
                  <w:marBottom w:val="0"/>
                  <w:divBdr>
                    <w:top w:val="none" w:sz="0" w:space="0" w:color="auto"/>
                    <w:left w:val="none" w:sz="0" w:space="0" w:color="auto"/>
                    <w:bottom w:val="none" w:sz="0" w:space="0" w:color="auto"/>
                    <w:right w:val="none" w:sz="0" w:space="0" w:color="auto"/>
                  </w:divBdr>
                </w:div>
                <w:div w:id="459154866">
                  <w:marLeft w:val="0"/>
                  <w:marRight w:val="0"/>
                  <w:marTop w:val="0"/>
                  <w:marBottom w:val="0"/>
                  <w:divBdr>
                    <w:top w:val="none" w:sz="0" w:space="0" w:color="auto"/>
                    <w:left w:val="none" w:sz="0" w:space="0" w:color="auto"/>
                    <w:bottom w:val="none" w:sz="0" w:space="0" w:color="auto"/>
                    <w:right w:val="none" w:sz="0" w:space="0" w:color="auto"/>
                  </w:divBdr>
                </w:div>
                <w:div w:id="765345661">
                  <w:marLeft w:val="0"/>
                  <w:marRight w:val="0"/>
                  <w:marTop w:val="0"/>
                  <w:marBottom w:val="0"/>
                  <w:divBdr>
                    <w:top w:val="none" w:sz="0" w:space="0" w:color="auto"/>
                    <w:left w:val="none" w:sz="0" w:space="0" w:color="auto"/>
                    <w:bottom w:val="none" w:sz="0" w:space="0" w:color="auto"/>
                    <w:right w:val="none" w:sz="0" w:space="0" w:color="auto"/>
                  </w:divBdr>
                </w:div>
                <w:div w:id="924804129">
                  <w:marLeft w:val="0"/>
                  <w:marRight w:val="0"/>
                  <w:marTop w:val="0"/>
                  <w:marBottom w:val="0"/>
                  <w:divBdr>
                    <w:top w:val="none" w:sz="0" w:space="0" w:color="auto"/>
                    <w:left w:val="none" w:sz="0" w:space="0" w:color="auto"/>
                    <w:bottom w:val="none" w:sz="0" w:space="0" w:color="auto"/>
                    <w:right w:val="none" w:sz="0" w:space="0" w:color="auto"/>
                  </w:divBdr>
                </w:div>
                <w:div w:id="1964312113">
                  <w:marLeft w:val="0"/>
                  <w:marRight w:val="0"/>
                  <w:marTop w:val="0"/>
                  <w:marBottom w:val="0"/>
                  <w:divBdr>
                    <w:top w:val="none" w:sz="0" w:space="0" w:color="auto"/>
                    <w:left w:val="none" w:sz="0" w:space="0" w:color="auto"/>
                    <w:bottom w:val="none" w:sz="0" w:space="0" w:color="auto"/>
                    <w:right w:val="none" w:sz="0" w:space="0" w:color="auto"/>
                  </w:divBdr>
                </w:div>
                <w:div w:id="2102336800">
                  <w:marLeft w:val="0"/>
                  <w:marRight w:val="0"/>
                  <w:marTop w:val="0"/>
                  <w:marBottom w:val="0"/>
                  <w:divBdr>
                    <w:top w:val="none" w:sz="0" w:space="0" w:color="auto"/>
                    <w:left w:val="none" w:sz="0" w:space="0" w:color="auto"/>
                    <w:bottom w:val="none" w:sz="0" w:space="0" w:color="auto"/>
                    <w:right w:val="none" w:sz="0" w:space="0" w:color="auto"/>
                  </w:divBdr>
                </w:div>
                <w:div w:id="1685664446">
                  <w:marLeft w:val="0"/>
                  <w:marRight w:val="0"/>
                  <w:marTop w:val="0"/>
                  <w:marBottom w:val="0"/>
                  <w:divBdr>
                    <w:top w:val="none" w:sz="0" w:space="0" w:color="auto"/>
                    <w:left w:val="none" w:sz="0" w:space="0" w:color="auto"/>
                    <w:bottom w:val="none" w:sz="0" w:space="0" w:color="auto"/>
                    <w:right w:val="none" w:sz="0" w:space="0" w:color="auto"/>
                  </w:divBdr>
                </w:div>
                <w:div w:id="1202090238">
                  <w:marLeft w:val="0"/>
                  <w:marRight w:val="0"/>
                  <w:marTop w:val="0"/>
                  <w:marBottom w:val="0"/>
                  <w:divBdr>
                    <w:top w:val="none" w:sz="0" w:space="0" w:color="auto"/>
                    <w:left w:val="none" w:sz="0" w:space="0" w:color="auto"/>
                    <w:bottom w:val="none" w:sz="0" w:space="0" w:color="auto"/>
                    <w:right w:val="none" w:sz="0" w:space="0" w:color="auto"/>
                  </w:divBdr>
                </w:div>
                <w:div w:id="1551460892">
                  <w:marLeft w:val="0"/>
                  <w:marRight w:val="0"/>
                  <w:marTop w:val="0"/>
                  <w:marBottom w:val="0"/>
                  <w:divBdr>
                    <w:top w:val="none" w:sz="0" w:space="0" w:color="auto"/>
                    <w:left w:val="none" w:sz="0" w:space="0" w:color="auto"/>
                    <w:bottom w:val="none" w:sz="0" w:space="0" w:color="auto"/>
                    <w:right w:val="none" w:sz="0" w:space="0" w:color="auto"/>
                  </w:divBdr>
                </w:div>
                <w:div w:id="1806308903">
                  <w:marLeft w:val="0"/>
                  <w:marRight w:val="0"/>
                  <w:marTop w:val="0"/>
                  <w:marBottom w:val="0"/>
                  <w:divBdr>
                    <w:top w:val="none" w:sz="0" w:space="0" w:color="auto"/>
                    <w:left w:val="none" w:sz="0" w:space="0" w:color="auto"/>
                    <w:bottom w:val="none" w:sz="0" w:space="0" w:color="auto"/>
                    <w:right w:val="none" w:sz="0" w:space="0" w:color="auto"/>
                  </w:divBdr>
                </w:div>
                <w:div w:id="1719813780">
                  <w:marLeft w:val="0"/>
                  <w:marRight w:val="0"/>
                  <w:marTop w:val="0"/>
                  <w:marBottom w:val="0"/>
                  <w:divBdr>
                    <w:top w:val="none" w:sz="0" w:space="0" w:color="auto"/>
                    <w:left w:val="none" w:sz="0" w:space="0" w:color="auto"/>
                    <w:bottom w:val="none" w:sz="0" w:space="0" w:color="auto"/>
                    <w:right w:val="none" w:sz="0" w:space="0" w:color="auto"/>
                  </w:divBdr>
                </w:div>
                <w:div w:id="918901442">
                  <w:marLeft w:val="0"/>
                  <w:marRight w:val="0"/>
                  <w:marTop w:val="0"/>
                  <w:marBottom w:val="0"/>
                  <w:divBdr>
                    <w:top w:val="none" w:sz="0" w:space="0" w:color="auto"/>
                    <w:left w:val="none" w:sz="0" w:space="0" w:color="auto"/>
                    <w:bottom w:val="none" w:sz="0" w:space="0" w:color="auto"/>
                    <w:right w:val="none" w:sz="0" w:space="0" w:color="auto"/>
                  </w:divBdr>
                </w:div>
                <w:div w:id="127282027">
                  <w:marLeft w:val="0"/>
                  <w:marRight w:val="0"/>
                  <w:marTop w:val="0"/>
                  <w:marBottom w:val="0"/>
                  <w:divBdr>
                    <w:top w:val="none" w:sz="0" w:space="0" w:color="auto"/>
                    <w:left w:val="none" w:sz="0" w:space="0" w:color="auto"/>
                    <w:bottom w:val="none" w:sz="0" w:space="0" w:color="auto"/>
                    <w:right w:val="none" w:sz="0" w:space="0" w:color="auto"/>
                  </w:divBdr>
                </w:div>
                <w:div w:id="1320157793">
                  <w:marLeft w:val="0"/>
                  <w:marRight w:val="0"/>
                  <w:marTop w:val="0"/>
                  <w:marBottom w:val="0"/>
                  <w:divBdr>
                    <w:top w:val="none" w:sz="0" w:space="0" w:color="auto"/>
                    <w:left w:val="none" w:sz="0" w:space="0" w:color="auto"/>
                    <w:bottom w:val="none" w:sz="0" w:space="0" w:color="auto"/>
                    <w:right w:val="none" w:sz="0" w:space="0" w:color="auto"/>
                  </w:divBdr>
                </w:div>
                <w:div w:id="1062481241">
                  <w:marLeft w:val="0"/>
                  <w:marRight w:val="0"/>
                  <w:marTop w:val="0"/>
                  <w:marBottom w:val="0"/>
                  <w:divBdr>
                    <w:top w:val="none" w:sz="0" w:space="0" w:color="auto"/>
                    <w:left w:val="none" w:sz="0" w:space="0" w:color="auto"/>
                    <w:bottom w:val="none" w:sz="0" w:space="0" w:color="auto"/>
                    <w:right w:val="none" w:sz="0" w:space="0" w:color="auto"/>
                  </w:divBdr>
                </w:div>
                <w:div w:id="1239438188">
                  <w:marLeft w:val="0"/>
                  <w:marRight w:val="0"/>
                  <w:marTop w:val="0"/>
                  <w:marBottom w:val="0"/>
                  <w:divBdr>
                    <w:top w:val="none" w:sz="0" w:space="0" w:color="auto"/>
                    <w:left w:val="none" w:sz="0" w:space="0" w:color="auto"/>
                    <w:bottom w:val="none" w:sz="0" w:space="0" w:color="auto"/>
                    <w:right w:val="none" w:sz="0" w:space="0" w:color="auto"/>
                  </w:divBdr>
                </w:div>
                <w:div w:id="1956987108">
                  <w:marLeft w:val="0"/>
                  <w:marRight w:val="0"/>
                  <w:marTop w:val="0"/>
                  <w:marBottom w:val="0"/>
                  <w:divBdr>
                    <w:top w:val="none" w:sz="0" w:space="0" w:color="auto"/>
                    <w:left w:val="none" w:sz="0" w:space="0" w:color="auto"/>
                    <w:bottom w:val="none" w:sz="0" w:space="0" w:color="auto"/>
                    <w:right w:val="none" w:sz="0" w:space="0" w:color="auto"/>
                  </w:divBdr>
                </w:div>
                <w:div w:id="354159438">
                  <w:marLeft w:val="0"/>
                  <w:marRight w:val="0"/>
                  <w:marTop w:val="0"/>
                  <w:marBottom w:val="0"/>
                  <w:divBdr>
                    <w:top w:val="none" w:sz="0" w:space="0" w:color="auto"/>
                    <w:left w:val="none" w:sz="0" w:space="0" w:color="auto"/>
                    <w:bottom w:val="none" w:sz="0" w:space="0" w:color="auto"/>
                    <w:right w:val="none" w:sz="0" w:space="0" w:color="auto"/>
                  </w:divBdr>
                </w:div>
                <w:div w:id="1021931706">
                  <w:marLeft w:val="0"/>
                  <w:marRight w:val="0"/>
                  <w:marTop w:val="0"/>
                  <w:marBottom w:val="0"/>
                  <w:divBdr>
                    <w:top w:val="none" w:sz="0" w:space="0" w:color="auto"/>
                    <w:left w:val="none" w:sz="0" w:space="0" w:color="auto"/>
                    <w:bottom w:val="none" w:sz="0" w:space="0" w:color="auto"/>
                    <w:right w:val="none" w:sz="0" w:space="0" w:color="auto"/>
                  </w:divBdr>
                </w:div>
                <w:div w:id="1133711072">
                  <w:marLeft w:val="0"/>
                  <w:marRight w:val="0"/>
                  <w:marTop w:val="0"/>
                  <w:marBottom w:val="0"/>
                  <w:divBdr>
                    <w:top w:val="none" w:sz="0" w:space="0" w:color="auto"/>
                    <w:left w:val="none" w:sz="0" w:space="0" w:color="auto"/>
                    <w:bottom w:val="none" w:sz="0" w:space="0" w:color="auto"/>
                    <w:right w:val="none" w:sz="0" w:space="0" w:color="auto"/>
                  </w:divBdr>
                </w:div>
                <w:div w:id="787048227">
                  <w:marLeft w:val="0"/>
                  <w:marRight w:val="0"/>
                  <w:marTop w:val="0"/>
                  <w:marBottom w:val="0"/>
                  <w:divBdr>
                    <w:top w:val="none" w:sz="0" w:space="0" w:color="auto"/>
                    <w:left w:val="none" w:sz="0" w:space="0" w:color="auto"/>
                    <w:bottom w:val="none" w:sz="0" w:space="0" w:color="auto"/>
                    <w:right w:val="none" w:sz="0" w:space="0" w:color="auto"/>
                  </w:divBdr>
                </w:div>
                <w:div w:id="1382748811">
                  <w:marLeft w:val="0"/>
                  <w:marRight w:val="0"/>
                  <w:marTop w:val="0"/>
                  <w:marBottom w:val="0"/>
                  <w:divBdr>
                    <w:top w:val="none" w:sz="0" w:space="0" w:color="auto"/>
                    <w:left w:val="none" w:sz="0" w:space="0" w:color="auto"/>
                    <w:bottom w:val="none" w:sz="0" w:space="0" w:color="auto"/>
                    <w:right w:val="none" w:sz="0" w:space="0" w:color="auto"/>
                  </w:divBdr>
                </w:div>
                <w:div w:id="2030528161">
                  <w:marLeft w:val="0"/>
                  <w:marRight w:val="0"/>
                  <w:marTop w:val="0"/>
                  <w:marBottom w:val="0"/>
                  <w:divBdr>
                    <w:top w:val="none" w:sz="0" w:space="0" w:color="auto"/>
                    <w:left w:val="none" w:sz="0" w:space="0" w:color="auto"/>
                    <w:bottom w:val="none" w:sz="0" w:space="0" w:color="auto"/>
                    <w:right w:val="none" w:sz="0" w:space="0" w:color="auto"/>
                  </w:divBdr>
                </w:div>
                <w:div w:id="1210802235">
                  <w:marLeft w:val="0"/>
                  <w:marRight w:val="0"/>
                  <w:marTop w:val="0"/>
                  <w:marBottom w:val="0"/>
                  <w:divBdr>
                    <w:top w:val="none" w:sz="0" w:space="0" w:color="auto"/>
                    <w:left w:val="none" w:sz="0" w:space="0" w:color="auto"/>
                    <w:bottom w:val="none" w:sz="0" w:space="0" w:color="auto"/>
                    <w:right w:val="none" w:sz="0" w:space="0" w:color="auto"/>
                  </w:divBdr>
                </w:div>
                <w:div w:id="1530217086">
                  <w:marLeft w:val="0"/>
                  <w:marRight w:val="0"/>
                  <w:marTop w:val="0"/>
                  <w:marBottom w:val="0"/>
                  <w:divBdr>
                    <w:top w:val="none" w:sz="0" w:space="0" w:color="auto"/>
                    <w:left w:val="none" w:sz="0" w:space="0" w:color="auto"/>
                    <w:bottom w:val="none" w:sz="0" w:space="0" w:color="auto"/>
                    <w:right w:val="none" w:sz="0" w:space="0" w:color="auto"/>
                  </w:divBdr>
                </w:div>
                <w:div w:id="21236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99753">
      <w:bodyDiv w:val="1"/>
      <w:marLeft w:val="0"/>
      <w:marRight w:val="0"/>
      <w:marTop w:val="0"/>
      <w:marBottom w:val="0"/>
      <w:divBdr>
        <w:top w:val="none" w:sz="0" w:space="0" w:color="auto"/>
        <w:left w:val="none" w:sz="0" w:space="0" w:color="auto"/>
        <w:bottom w:val="none" w:sz="0" w:space="0" w:color="auto"/>
        <w:right w:val="none" w:sz="0" w:space="0" w:color="auto"/>
      </w:divBdr>
    </w:div>
    <w:div w:id="828251019">
      <w:bodyDiv w:val="1"/>
      <w:marLeft w:val="0"/>
      <w:marRight w:val="0"/>
      <w:marTop w:val="0"/>
      <w:marBottom w:val="0"/>
      <w:divBdr>
        <w:top w:val="none" w:sz="0" w:space="0" w:color="auto"/>
        <w:left w:val="none" w:sz="0" w:space="0" w:color="auto"/>
        <w:bottom w:val="none" w:sz="0" w:space="0" w:color="auto"/>
        <w:right w:val="none" w:sz="0" w:space="0" w:color="auto"/>
      </w:divBdr>
    </w:div>
    <w:div w:id="844705062">
      <w:bodyDiv w:val="1"/>
      <w:marLeft w:val="0"/>
      <w:marRight w:val="0"/>
      <w:marTop w:val="0"/>
      <w:marBottom w:val="0"/>
      <w:divBdr>
        <w:top w:val="none" w:sz="0" w:space="0" w:color="auto"/>
        <w:left w:val="none" w:sz="0" w:space="0" w:color="auto"/>
        <w:bottom w:val="none" w:sz="0" w:space="0" w:color="auto"/>
        <w:right w:val="none" w:sz="0" w:space="0" w:color="auto"/>
      </w:divBdr>
    </w:div>
    <w:div w:id="1002196555">
      <w:bodyDiv w:val="1"/>
      <w:marLeft w:val="0"/>
      <w:marRight w:val="0"/>
      <w:marTop w:val="0"/>
      <w:marBottom w:val="0"/>
      <w:divBdr>
        <w:top w:val="none" w:sz="0" w:space="0" w:color="auto"/>
        <w:left w:val="none" w:sz="0" w:space="0" w:color="auto"/>
        <w:bottom w:val="none" w:sz="0" w:space="0" w:color="auto"/>
        <w:right w:val="none" w:sz="0" w:space="0" w:color="auto"/>
      </w:divBdr>
    </w:div>
    <w:div w:id="1170219109">
      <w:bodyDiv w:val="1"/>
      <w:marLeft w:val="0"/>
      <w:marRight w:val="0"/>
      <w:marTop w:val="0"/>
      <w:marBottom w:val="0"/>
      <w:divBdr>
        <w:top w:val="none" w:sz="0" w:space="0" w:color="auto"/>
        <w:left w:val="none" w:sz="0" w:space="0" w:color="auto"/>
        <w:bottom w:val="none" w:sz="0" w:space="0" w:color="auto"/>
        <w:right w:val="none" w:sz="0" w:space="0" w:color="auto"/>
      </w:divBdr>
    </w:div>
    <w:div w:id="1174683281">
      <w:bodyDiv w:val="1"/>
      <w:marLeft w:val="0"/>
      <w:marRight w:val="0"/>
      <w:marTop w:val="0"/>
      <w:marBottom w:val="0"/>
      <w:divBdr>
        <w:top w:val="none" w:sz="0" w:space="0" w:color="auto"/>
        <w:left w:val="none" w:sz="0" w:space="0" w:color="auto"/>
        <w:bottom w:val="none" w:sz="0" w:space="0" w:color="auto"/>
        <w:right w:val="none" w:sz="0" w:space="0" w:color="auto"/>
      </w:divBdr>
    </w:div>
    <w:div w:id="1913851414">
      <w:bodyDiv w:val="1"/>
      <w:marLeft w:val="0"/>
      <w:marRight w:val="0"/>
      <w:marTop w:val="0"/>
      <w:marBottom w:val="0"/>
      <w:divBdr>
        <w:top w:val="none" w:sz="0" w:space="0" w:color="auto"/>
        <w:left w:val="none" w:sz="0" w:space="0" w:color="auto"/>
        <w:bottom w:val="none" w:sz="0" w:space="0" w:color="auto"/>
        <w:right w:val="none" w:sz="0" w:space="0" w:color="auto"/>
      </w:divBdr>
      <w:divsChild>
        <w:div w:id="380634379">
          <w:marLeft w:val="0"/>
          <w:marRight w:val="0"/>
          <w:marTop w:val="0"/>
          <w:marBottom w:val="0"/>
          <w:divBdr>
            <w:top w:val="none" w:sz="0" w:space="0" w:color="auto"/>
            <w:left w:val="none" w:sz="0" w:space="0" w:color="auto"/>
            <w:bottom w:val="none" w:sz="0" w:space="0" w:color="auto"/>
            <w:right w:val="none" w:sz="0" w:space="0" w:color="auto"/>
          </w:divBdr>
        </w:div>
      </w:divsChild>
    </w:div>
    <w:div w:id="20802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15F4F-A6E6-4575-ABE3-AD2192A0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24</Pages>
  <Words>5524</Words>
  <Characters>31491</Characters>
  <Application>Microsoft Office Word</Application>
  <DocSecurity>0</DocSecurity>
  <Lines>262</Lines>
  <Paragraphs>73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14</cp:revision>
  <dcterms:created xsi:type="dcterms:W3CDTF">2016-01-11T08:02:00Z</dcterms:created>
  <dcterms:modified xsi:type="dcterms:W3CDTF">2016-10-20T15:12:00Z</dcterms:modified>
</cp:coreProperties>
</file>