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AD" w:rsidRPr="00720218" w:rsidRDefault="003350AD" w:rsidP="003350AD">
      <w:pPr>
        <w:rPr>
          <w:rFonts w:ascii="Segoe UI" w:hAnsi="Segoe UI" w:cs="Segoe UI"/>
          <w:sz w:val="28"/>
          <w:szCs w:val="28"/>
        </w:rPr>
      </w:pPr>
      <w:proofErr w:type="spellStart"/>
      <w:r w:rsidRPr="00720218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720218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720218">
        <w:rPr>
          <w:rFonts w:ascii="Segoe UI" w:hAnsi="Segoe UI" w:cs="Segoe UI"/>
          <w:sz w:val="28"/>
          <w:szCs w:val="28"/>
          <w:rtl/>
        </w:rPr>
        <w:t xml:space="preserve"> </w:t>
      </w:r>
    </w:p>
    <w:p w:rsidR="00687698" w:rsidRPr="00720218" w:rsidRDefault="00CF1146" w:rsidP="003350AD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الوجه الآخر من الصراع </w:t>
      </w:r>
    </w:p>
    <w:p w:rsidR="001E4483" w:rsidRPr="00720218" w:rsidRDefault="00D11D57" w:rsidP="00632313">
      <w:pPr>
        <w:jc w:val="both"/>
        <w:rPr>
          <w:rFonts w:ascii="Segoe UI" w:hAnsi="Segoe UI" w:cs="Segoe UI"/>
          <w:sz w:val="28"/>
          <w:szCs w:val="28"/>
          <w:rtl/>
        </w:rPr>
      </w:pPr>
      <w:r w:rsidRPr="00720218">
        <w:rPr>
          <w:rFonts w:ascii="Segoe UI" w:hAnsi="Segoe UI" w:cs="Segoe UI"/>
          <w:sz w:val="28"/>
          <w:szCs w:val="28"/>
          <w:rtl/>
        </w:rPr>
        <w:t xml:space="preserve">كثيرون لا يرون من الصراع بين </w:t>
      </w:r>
      <w:r w:rsidR="008459D5">
        <w:rPr>
          <w:rFonts w:ascii="Segoe UI" w:hAnsi="Segoe UI" w:cs="Segoe UI" w:hint="cs"/>
          <w:sz w:val="28"/>
          <w:szCs w:val="28"/>
          <w:rtl/>
        </w:rPr>
        <w:t>الشعب الفلسطيني</w:t>
      </w:r>
      <w:r w:rsidRPr="00720218">
        <w:rPr>
          <w:rFonts w:ascii="Segoe UI" w:hAnsi="Segoe UI" w:cs="Segoe UI"/>
          <w:sz w:val="28"/>
          <w:szCs w:val="28"/>
          <w:rtl/>
        </w:rPr>
        <w:t xml:space="preserve"> و</w:t>
      </w:r>
      <w:r w:rsidR="000B09BB" w:rsidRPr="00720218">
        <w:rPr>
          <w:rFonts w:ascii="Segoe UI" w:hAnsi="Segoe UI" w:cs="Segoe UI"/>
          <w:sz w:val="28"/>
          <w:szCs w:val="28"/>
          <w:rtl/>
        </w:rPr>
        <w:t xml:space="preserve"> إسرائيل </w:t>
      </w:r>
      <w:r w:rsidRPr="00720218">
        <w:rPr>
          <w:rFonts w:ascii="Segoe UI" w:hAnsi="Segoe UI" w:cs="Segoe UI"/>
          <w:sz w:val="28"/>
          <w:szCs w:val="28"/>
          <w:rtl/>
        </w:rPr>
        <w:t>إلا الوجه العسكري والاستيطاني والسياسي</w:t>
      </w:r>
      <w:r w:rsidR="00720218" w:rsidRPr="00720218">
        <w:rPr>
          <w:rFonts w:ascii="Segoe UI" w:hAnsi="Segoe UI" w:cs="Segoe UI"/>
          <w:sz w:val="28"/>
          <w:szCs w:val="28"/>
          <w:rtl/>
        </w:rPr>
        <w:t xml:space="preserve"> المُعلن </w:t>
      </w:r>
      <w:proofErr w:type="spellStart"/>
      <w:r w:rsidR="002A540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A5402">
        <w:rPr>
          <w:rFonts w:ascii="Segoe UI" w:hAnsi="Segoe UI" w:cs="Segoe UI" w:hint="cs"/>
          <w:sz w:val="28"/>
          <w:szCs w:val="28"/>
          <w:rtl/>
        </w:rPr>
        <w:t xml:space="preserve"> وهو الوجه الأكثر خطورة وبشاعة بل شك </w:t>
      </w:r>
      <w:proofErr w:type="spellStart"/>
      <w:r w:rsidR="000B09BB"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0B09BB" w:rsidRPr="00720218">
        <w:rPr>
          <w:rFonts w:ascii="Segoe UI" w:hAnsi="Segoe UI" w:cs="Segoe UI"/>
          <w:sz w:val="28"/>
          <w:szCs w:val="28"/>
          <w:rtl/>
        </w:rPr>
        <w:t xml:space="preserve"> </w:t>
      </w:r>
      <w:r w:rsidR="00720218" w:rsidRPr="00720218">
        <w:rPr>
          <w:rFonts w:ascii="Segoe UI" w:hAnsi="Segoe UI" w:cs="Segoe UI"/>
          <w:sz w:val="28"/>
          <w:szCs w:val="28"/>
          <w:rtl/>
        </w:rPr>
        <w:t xml:space="preserve">لكن هناك </w:t>
      </w:r>
      <w:r w:rsidR="00632313">
        <w:rPr>
          <w:rFonts w:ascii="Segoe UI" w:hAnsi="Segoe UI" w:cs="Segoe UI" w:hint="cs"/>
          <w:sz w:val="28"/>
          <w:szCs w:val="28"/>
          <w:rtl/>
        </w:rPr>
        <w:t xml:space="preserve">وجه آخر للصراع له </w:t>
      </w:r>
      <w:r w:rsidR="00720218" w:rsidRPr="00720218">
        <w:rPr>
          <w:rFonts w:ascii="Segoe UI" w:hAnsi="Segoe UI" w:cs="Segoe UI"/>
          <w:sz w:val="28"/>
          <w:szCs w:val="28"/>
          <w:rtl/>
        </w:rPr>
        <w:t>مع</w:t>
      </w:r>
      <w:r w:rsidR="00632313">
        <w:rPr>
          <w:rFonts w:ascii="Segoe UI" w:hAnsi="Segoe UI" w:cs="Segoe UI" w:hint="cs"/>
          <w:sz w:val="28"/>
          <w:szCs w:val="28"/>
          <w:rtl/>
        </w:rPr>
        <w:t>ا</w:t>
      </w:r>
      <w:r w:rsidR="00632313">
        <w:rPr>
          <w:rFonts w:ascii="Segoe UI" w:hAnsi="Segoe UI" w:cs="Segoe UI"/>
          <w:sz w:val="28"/>
          <w:szCs w:val="28"/>
          <w:rtl/>
        </w:rPr>
        <w:t>رك</w:t>
      </w:r>
      <w:r w:rsidR="00632313">
        <w:rPr>
          <w:rFonts w:ascii="Segoe UI" w:hAnsi="Segoe UI" w:cs="Segoe UI" w:hint="cs"/>
          <w:sz w:val="28"/>
          <w:szCs w:val="28"/>
          <w:rtl/>
        </w:rPr>
        <w:t>ه</w:t>
      </w:r>
      <w:r w:rsidR="00720218" w:rsidRPr="00720218">
        <w:rPr>
          <w:rFonts w:ascii="Segoe UI" w:hAnsi="Segoe UI" w:cs="Segoe UI"/>
          <w:sz w:val="28"/>
          <w:szCs w:val="28"/>
          <w:rtl/>
        </w:rPr>
        <w:t xml:space="preserve"> </w:t>
      </w:r>
      <w:r w:rsidR="00632313">
        <w:rPr>
          <w:rFonts w:ascii="Segoe UI" w:hAnsi="Segoe UI" w:cs="Segoe UI" w:hint="cs"/>
          <w:sz w:val="28"/>
          <w:szCs w:val="28"/>
          <w:rtl/>
        </w:rPr>
        <w:t>التي</w:t>
      </w:r>
      <w:r w:rsidR="00720218" w:rsidRPr="00720218">
        <w:rPr>
          <w:rFonts w:ascii="Segoe UI" w:hAnsi="Segoe UI" w:cs="Segoe UI"/>
          <w:sz w:val="28"/>
          <w:szCs w:val="28"/>
          <w:rtl/>
        </w:rPr>
        <w:t xml:space="preserve"> لا تقل خطورة وشراسة </w:t>
      </w:r>
      <w:r w:rsidR="00632313">
        <w:rPr>
          <w:rFonts w:ascii="Segoe UI" w:hAnsi="Segoe UI" w:cs="Segoe UI" w:hint="cs"/>
          <w:sz w:val="28"/>
          <w:szCs w:val="28"/>
          <w:rtl/>
        </w:rPr>
        <w:t xml:space="preserve">عن المعارك العسكرية </w:t>
      </w:r>
      <w:proofErr w:type="spellStart"/>
      <w:r w:rsidR="00720218"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720218" w:rsidRPr="00720218">
        <w:rPr>
          <w:rFonts w:ascii="Segoe UI" w:hAnsi="Segoe UI" w:cs="Segoe UI"/>
          <w:sz w:val="28"/>
          <w:szCs w:val="28"/>
          <w:rtl/>
        </w:rPr>
        <w:t xml:space="preserve"> </w:t>
      </w:r>
      <w:r w:rsidR="00632313">
        <w:rPr>
          <w:rFonts w:ascii="Segoe UI" w:hAnsi="Segoe UI" w:cs="Segoe UI" w:hint="cs"/>
          <w:sz w:val="28"/>
          <w:szCs w:val="28"/>
          <w:rtl/>
        </w:rPr>
        <w:t xml:space="preserve">حرب </w:t>
      </w:r>
      <w:r w:rsidR="00720218" w:rsidRPr="00720218">
        <w:rPr>
          <w:rFonts w:ascii="Segoe UI" w:hAnsi="Segoe UI" w:cs="Segoe UI"/>
          <w:sz w:val="28"/>
          <w:szCs w:val="28"/>
          <w:rtl/>
        </w:rPr>
        <w:t>تعتمد</w:t>
      </w:r>
      <w:r w:rsidR="00447773" w:rsidRPr="00720218">
        <w:rPr>
          <w:rFonts w:ascii="Segoe UI" w:hAnsi="Segoe UI" w:cs="Segoe UI"/>
          <w:sz w:val="28"/>
          <w:szCs w:val="28"/>
          <w:rtl/>
        </w:rPr>
        <w:t xml:space="preserve"> استراتيجية الإلهاء </w:t>
      </w:r>
      <w:r w:rsidR="00720218" w:rsidRPr="00720218">
        <w:rPr>
          <w:rFonts w:ascii="Segoe UI" w:hAnsi="Segoe UI" w:cs="Segoe UI"/>
          <w:sz w:val="28"/>
          <w:szCs w:val="28"/>
          <w:rtl/>
        </w:rPr>
        <w:t>التي</w:t>
      </w:r>
      <w:r w:rsidR="00447773" w:rsidRPr="00720218">
        <w:rPr>
          <w:rFonts w:ascii="Segoe UI" w:hAnsi="Segoe UI" w:cs="Segoe UI"/>
          <w:sz w:val="28"/>
          <w:szCs w:val="28"/>
          <w:rtl/>
        </w:rPr>
        <w:t xml:space="preserve"> تسعى للتأثير في المنظومة </w:t>
      </w:r>
      <w:proofErr w:type="spellStart"/>
      <w:r w:rsidR="00447773" w:rsidRPr="00720218">
        <w:rPr>
          <w:rFonts w:ascii="Segoe UI" w:hAnsi="Segoe UI" w:cs="Segoe UI"/>
          <w:sz w:val="28"/>
          <w:szCs w:val="28"/>
          <w:rtl/>
        </w:rPr>
        <w:t>القيمية</w:t>
      </w:r>
      <w:proofErr w:type="spellEnd"/>
      <w:r w:rsidR="00447773" w:rsidRPr="00720218">
        <w:rPr>
          <w:rFonts w:ascii="Segoe UI" w:hAnsi="Segoe UI" w:cs="Segoe UI"/>
          <w:sz w:val="28"/>
          <w:szCs w:val="28"/>
          <w:rtl/>
        </w:rPr>
        <w:t xml:space="preserve"> والأخلاقية للشعب وضرب اللحمة الوطنية والتشكيك </w:t>
      </w:r>
      <w:r w:rsidR="008459D5">
        <w:rPr>
          <w:rFonts w:ascii="Segoe UI" w:hAnsi="Segoe UI" w:cs="Segoe UI" w:hint="cs"/>
          <w:sz w:val="28"/>
          <w:szCs w:val="28"/>
          <w:rtl/>
        </w:rPr>
        <w:t xml:space="preserve">بتاريخه وهويته الوطنية </w:t>
      </w:r>
      <w:proofErr w:type="spellStart"/>
      <w:r w:rsidR="008459D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459D5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447773" w:rsidRPr="00720218">
        <w:rPr>
          <w:rFonts w:ascii="Segoe UI" w:hAnsi="Segoe UI" w:cs="Segoe UI"/>
          <w:sz w:val="28"/>
          <w:szCs w:val="28"/>
          <w:rtl/>
        </w:rPr>
        <w:t>بكل ما هو جيد وإيجابي من</w:t>
      </w:r>
      <w:r w:rsidR="00772CB3">
        <w:rPr>
          <w:rFonts w:ascii="Segoe UI" w:hAnsi="Segoe UI" w:cs="Segoe UI"/>
          <w:sz w:val="28"/>
          <w:szCs w:val="28"/>
          <w:rtl/>
        </w:rPr>
        <w:t xml:space="preserve"> أفعال يقوم بها أشخاص أو مؤسسات</w:t>
      </w:r>
      <w:r w:rsidR="00772CB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47773" w:rsidRPr="00720218">
        <w:rPr>
          <w:rFonts w:ascii="Segoe UI" w:hAnsi="Segoe UI" w:cs="Segoe UI"/>
          <w:sz w:val="28"/>
          <w:szCs w:val="28"/>
          <w:rtl/>
        </w:rPr>
        <w:t xml:space="preserve">وأحزاب </w:t>
      </w:r>
      <w:proofErr w:type="spellStart"/>
      <w:r w:rsidR="00447773"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447773" w:rsidRPr="00720218">
        <w:rPr>
          <w:rFonts w:ascii="Segoe UI" w:hAnsi="Segoe UI" w:cs="Segoe UI"/>
          <w:sz w:val="28"/>
          <w:szCs w:val="28"/>
          <w:rtl/>
        </w:rPr>
        <w:t xml:space="preserve"> ودفع </w:t>
      </w:r>
      <w:r w:rsidR="001E4483" w:rsidRPr="00720218">
        <w:rPr>
          <w:rFonts w:ascii="Segoe UI" w:hAnsi="Segoe UI" w:cs="Segoe UI"/>
          <w:sz w:val="28"/>
          <w:szCs w:val="28"/>
          <w:rtl/>
        </w:rPr>
        <w:t>أفراد الشعب</w:t>
      </w:r>
      <w:r w:rsidR="007922E9" w:rsidRPr="00720218">
        <w:rPr>
          <w:rFonts w:ascii="Segoe UI" w:hAnsi="Segoe UI" w:cs="Segoe UI"/>
          <w:sz w:val="28"/>
          <w:szCs w:val="28"/>
          <w:rtl/>
        </w:rPr>
        <w:t xml:space="preserve"> للاهتمام بمصالحهم الشخص</w:t>
      </w:r>
      <w:r w:rsidR="001E4483" w:rsidRPr="00720218">
        <w:rPr>
          <w:rFonts w:ascii="Segoe UI" w:hAnsi="Segoe UI" w:cs="Segoe UI"/>
          <w:sz w:val="28"/>
          <w:szCs w:val="28"/>
          <w:rtl/>
        </w:rPr>
        <w:t xml:space="preserve">ية والبحث عن لقمة العيش </w:t>
      </w:r>
      <w:r w:rsidR="007922E9" w:rsidRPr="00720218">
        <w:rPr>
          <w:rFonts w:ascii="Segoe UI" w:hAnsi="Segoe UI" w:cs="Segoe UI"/>
          <w:sz w:val="28"/>
          <w:szCs w:val="28"/>
          <w:rtl/>
        </w:rPr>
        <w:t>على حساب المصلحة الوطنية</w:t>
      </w:r>
      <w:r w:rsidR="001E4483" w:rsidRPr="00720218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1E4483"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1E4483" w:rsidRPr="00720218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1E4483" w:rsidRPr="00720218">
        <w:rPr>
          <w:rFonts w:ascii="Segoe UI" w:hAnsi="Segoe UI" w:cs="Segoe UI"/>
          <w:sz w:val="28"/>
          <w:szCs w:val="28"/>
          <w:rtl/>
        </w:rPr>
        <w:t>و</w:t>
      </w:r>
      <w:r w:rsidR="00720218" w:rsidRPr="00720218">
        <w:rPr>
          <w:rFonts w:ascii="Segoe UI" w:hAnsi="Segoe UI" w:cs="Segoe UI"/>
          <w:sz w:val="28"/>
          <w:szCs w:val="28"/>
          <w:rtl/>
        </w:rPr>
        <w:t>تسبيق</w:t>
      </w:r>
      <w:proofErr w:type="spellEnd"/>
      <w:r w:rsidR="00720218" w:rsidRPr="00720218">
        <w:rPr>
          <w:rFonts w:ascii="Segoe UI" w:hAnsi="Segoe UI" w:cs="Segoe UI"/>
          <w:sz w:val="28"/>
          <w:szCs w:val="28"/>
          <w:rtl/>
        </w:rPr>
        <w:t xml:space="preserve"> </w:t>
      </w:r>
      <w:r w:rsidR="001E4483" w:rsidRPr="00720218">
        <w:rPr>
          <w:rFonts w:ascii="Segoe UI" w:hAnsi="Segoe UI" w:cs="Segoe UI"/>
          <w:sz w:val="28"/>
          <w:szCs w:val="28"/>
          <w:rtl/>
        </w:rPr>
        <w:t>أمنهم الشخصي على أمن الوطن .</w:t>
      </w:r>
    </w:p>
    <w:p w:rsidR="00687698" w:rsidRDefault="001E4483" w:rsidP="002A5402">
      <w:pPr>
        <w:jc w:val="both"/>
        <w:rPr>
          <w:rFonts w:ascii="Segoe UI" w:hAnsi="Segoe UI" w:cs="Segoe UI"/>
          <w:sz w:val="28"/>
          <w:szCs w:val="28"/>
          <w:rtl/>
        </w:rPr>
      </w:pPr>
      <w:r w:rsidRPr="00720218">
        <w:rPr>
          <w:rFonts w:ascii="Segoe UI" w:hAnsi="Segoe UI" w:cs="Segoe UI"/>
          <w:sz w:val="28"/>
          <w:szCs w:val="28"/>
          <w:rtl/>
        </w:rPr>
        <w:t xml:space="preserve"> غالبا ما تكون ادوات استراتيجية الإلهاء داخلية </w:t>
      </w:r>
      <w:r w:rsidR="002A5402">
        <w:rPr>
          <w:rFonts w:ascii="Segoe UI" w:hAnsi="Segoe UI" w:cs="Segoe UI" w:hint="cs"/>
          <w:sz w:val="28"/>
          <w:szCs w:val="28"/>
          <w:rtl/>
        </w:rPr>
        <w:t>حتى وإن كانت موج</w:t>
      </w:r>
      <w:r w:rsidR="008459D5">
        <w:rPr>
          <w:rFonts w:ascii="Segoe UI" w:hAnsi="Segoe UI" w:cs="Segoe UI" w:hint="cs"/>
          <w:sz w:val="28"/>
          <w:szCs w:val="28"/>
          <w:rtl/>
        </w:rPr>
        <w:t>َ</w:t>
      </w:r>
      <w:r w:rsidR="002A5402">
        <w:rPr>
          <w:rFonts w:ascii="Segoe UI" w:hAnsi="Segoe UI" w:cs="Segoe UI" w:hint="cs"/>
          <w:sz w:val="28"/>
          <w:szCs w:val="28"/>
          <w:rtl/>
        </w:rPr>
        <w:t xml:space="preserve">هة من الخارج </w:t>
      </w:r>
      <w:proofErr w:type="spellStart"/>
      <w:r w:rsidR="002A540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A5402">
        <w:rPr>
          <w:rFonts w:ascii="Segoe UI" w:hAnsi="Segoe UI" w:cs="Segoe UI" w:hint="cs"/>
          <w:sz w:val="28"/>
          <w:szCs w:val="28"/>
          <w:rtl/>
        </w:rPr>
        <w:t xml:space="preserve"> وأدواتها</w:t>
      </w:r>
      <w:r w:rsidRPr="00720218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2A5402"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 w:rsidR="002A5402">
        <w:rPr>
          <w:rFonts w:ascii="Segoe UI" w:hAnsi="Segoe UI" w:cs="Segoe UI" w:hint="cs"/>
          <w:sz w:val="28"/>
          <w:szCs w:val="28"/>
          <w:rtl/>
        </w:rPr>
        <w:t xml:space="preserve"> عناصر</w:t>
      </w:r>
      <w:r w:rsidRPr="00720218">
        <w:rPr>
          <w:rFonts w:ascii="Segoe UI" w:hAnsi="Segoe UI" w:cs="Segoe UI"/>
          <w:sz w:val="28"/>
          <w:szCs w:val="28"/>
          <w:rtl/>
        </w:rPr>
        <w:t xml:space="preserve"> فاشلة وفاسدة </w:t>
      </w:r>
      <w:r w:rsidR="002A5402">
        <w:rPr>
          <w:rFonts w:ascii="Segoe UI" w:hAnsi="Segoe UI" w:cs="Segoe UI" w:hint="cs"/>
          <w:sz w:val="28"/>
          <w:szCs w:val="28"/>
          <w:rtl/>
        </w:rPr>
        <w:t xml:space="preserve">من النخبة السياسية 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مؤسسات مجتمع مدني مشبوهة تنفذ اجندة خارجية 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نخب اقتصادية ورجال أعمال فاسدون 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إعلاميون وكَتَبة (مثقفون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</w:t>
      </w:r>
      <w:r w:rsidR="001D24E5" w:rsidRPr="00720218">
        <w:rPr>
          <w:rFonts w:ascii="Segoe UI" w:hAnsi="Segoe UI" w:cs="Segoe UI"/>
          <w:sz w:val="28"/>
          <w:szCs w:val="28"/>
          <w:rtl/>
        </w:rPr>
        <w:t xml:space="preserve">يقومون بوعي منهم أو بدون وعي  بكي </w:t>
      </w:r>
      <w:r w:rsidRPr="00720218">
        <w:rPr>
          <w:rFonts w:ascii="Segoe UI" w:hAnsi="Segoe UI" w:cs="Segoe UI"/>
          <w:sz w:val="28"/>
          <w:szCs w:val="28"/>
          <w:rtl/>
        </w:rPr>
        <w:t xml:space="preserve">وعي </w:t>
      </w:r>
      <w:r w:rsidR="001D24E5" w:rsidRPr="00720218">
        <w:rPr>
          <w:rFonts w:ascii="Segoe UI" w:hAnsi="Segoe UI" w:cs="Segoe UI"/>
          <w:sz w:val="28"/>
          <w:szCs w:val="28"/>
          <w:rtl/>
        </w:rPr>
        <w:t xml:space="preserve">الشعب ونشر حالة من اليأس والإحباط والتشكيك بكل شيء </w:t>
      </w:r>
      <w:proofErr w:type="spellStart"/>
      <w:r w:rsidR="001D24E5"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1D24E5" w:rsidRPr="00720218">
        <w:rPr>
          <w:rFonts w:ascii="Segoe UI" w:hAnsi="Segoe UI" w:cs="Segoe UI"/>
          <w:sz w:val="28"/>
          <w:szCs w:val="28"/>
          <w:rtl/>
        </w:rPr>
        <w:t xml:space="preserve"> مسئولون على رأس مؤسسات مؤثرة كالجامعات والمؤسسات الإعلامية الكبرى الخ . </w:t>
      </w:r>
    </w:p>
    <w:p w:rsidR="00873681" w:rsidRDefault="00993009" w:rsidP="007F1D7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القائمون على استراتيجية الإلهاء </w:t>
      </w:r>
      <w:r w:rsidR="008459D5">
        <w:rPr>
          <w:rFonts w:ascii="Segoe UI" w:hAnsi="Segoe UI" w:cs="Segoe UI" w:hint="cs"/>
          <w:sz w:val="28"/>
          <w:szCs w:val="28"/>
          <w:rtl/>
        </w:rPr>
        <w:t>يستلهمون تجارب التاريخ التي تؤكد بأن</w:t>
      </w:r>
      <w:r w:rsidR="0087368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8459D5">
        <w:rPr>
          <w:rFonts w:ascii="Segoe UI" w:hAnsi="Segoe UI" w:cs="Segoe UI" w:hint="cs"/>
          <w:sz w:val="28"/>
          <w:szCs w:val="28"/>
          <w:rtl/>
        </w:rPr>
        <w:t>(</w:t>
      </w:r>
      <w:proofErr w:type="spellEnd"/>
      <w:r w:rsidR="00873681">
        <w:rPr>
          <w:rFonts w:ascii="Segoe UI" w:hAnsi="Segoe UI" w:cs="Segoe UI" w:hint="cs"/>
          <w:sz w:val="28"/>
          <w:szCs w:val="28"/>
          <w:rtl/>
        </w:rPr>
        <w:t xml:space="preserve"> القلاع </w:t>
      </w:r>
      <w:r w:rsidR="008459D5">
        <w:rPr>
          <w:rFonts w:ascii="Segoe UI" w:hAnsi="Segoe UI" w:cs="Segoe UI" w:hint="cs"/>
          <w:sz w:val="28"/>
          <w:szCs w:val="28"/>
          <w:rtl/>
        </w:rPr>
        <w:t xml:space="preserve">الحصينة </w:t>
      </w:r>
      <w:r w:rsidR="00873681">
        <w:rPr>
          <w:rFonts w:ascii="Segoe UI" w:hAnsi="Segoe UI" w:cs="Segoe UI" w:hint="cs"/>
          <w:sz w:val="28"/>
          <w:szCs w:val="28"/>
          <w:rtl/>
        </w:rPr>
        <w:t>تسقط من داخلها</w:t>
      </w:r>
      <w:proofErr w:type="spellStart"/>
      <w:r w:rsidR="008459D5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87368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8736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7368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459D5">
        <w:rPr>
          <w:rFonts w:ascii="Segoe UI" w:hAnsi="Segoe UI" w:cs="Segoe UI" w:hint="cs"/>
          <w:sz w:val="28"/>
          <w:szCs w:val="28"/>
          <w:rtl/>
        </w:rPr>
        <w:t>ولأن إسرائيل بكل تحالفاتها وعلى مدى مائة سنة لم تستطع أن تُرك</w:t>
      </w:r>
      <w:r w:rsidR="00687698">
        <w:rPr>
          <w:rFonts w:ascii="Segoe UI" w:hAnsi="Segoe UI" w:cs="Segoe UI" w:hint="cs"/>
          <w:sz w:val="28"/>
          <w:szCs w:val="28"/>
          <w:rtl/>
        </w:rPr>
        <w:t>ِ</w:t>
      </w:r>
      <w:r w:rsidR="008459D5">
        <w:rPr>
          <w:rFonts w:ascii="Segoe UI" w:hAnsi="Segoe UI" w:cs="Segoe UI" w:hint="cs"/>
          <w:sz w:val="28"/>
          <w:szCs w:val="28"/>
          <w:rtl/>
        </w:rPr>
        <w:t>ع الشعب الفلسطيني أو تحسم الصراع لصالحها فإنها</w:t>
      </w:r>
      <w:r w:rsidR="0087368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459D5">
        <w:rPr>
          <w:rFonts w:ascii="Segoe UI" w:hAnsi="Segoe UI" w:cs="Segoe UI" w:hint="cs"/>
          <w:sz w:val="28"/>
          <w:szCs w:val="28"/>
          <w:rtl/>
        </w:rPr>
        <w:t xml:space="preserve">اشتعلت على تدمير المجتمع الفلسطيني من الداخل </w:t>
      </w:r>
      <w:proofErr w:type="spellStart"/>
      <w:r w:rsidR="008459D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459D5">
        <w:rPr>
          <w:rFonts w:ascii="Segoe UI" w:hAnsi="Segoe UI" w:cs="Segoe UI" w:hint="cs"/>
          <w:sz w:val="28"/>
          <w:szCs w:val="28"/>
          <w:rtl/>
        </w:rPr>
        <w:t xml:space="preserve"> فاستدرجت </w:t>
      </w:r>
      <w:r w:rsidR="007F1D74">
        <w:rPr>
          <w:rFonts w:ascii="Segoe UI" w:hAnsi="Segoe UI" w:cs="Segoe UI" w:hint="cs"/>
          <w:sz w:val="28"/>
          <w:szCs w:val="28"/>
          <w:rtl/>
        </w:rPr>
        <w:t>لمخططاتها</w:t>
      </w:r>
      <w:r w:rsidR="00873681">
        <w:rPr>
          <w:rFonts w:ascii="Segoe UI" w:hAnsi="Segoe UI" w:cs="Segoe UI" w:hint="cs"/>
          <w:sz w:val="28"/>
          <w:szCs w:val="28"/>
          <w:rtl/>
        </w:rPr>
        <w:t xml:space="preserve"> شخصيات وقيادات في مراكز القرار </w:t>
      </w:r>
      <w:proofErr w:type="spellStart"/>
      <w:r w:rsidR="008736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73681">
        <w:rPr>
          <w:rFonts w:ascii="Segoe UI" w:hAnsi="Segoe UI" w:cs="Segoe UI" w:hint="cs"/>
          <w:sz w:val="28"/>
          <w:szCs w:val="28"/>
          <w:rtl/>
        </w:rPr>
        <w:t xml:space="preserve"> بوعي من هؤلاء أو بدون وعي </w:t>
      </w:r>
      <w:proofErr w:type="spellStart"/>
      <w:r w:rsidR="008736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73681">
        <w:rPr>
          <w:rFonts w:ascii="Segoe UI" w:hAnsi="Segoe UI" w:cs="Segoe UI" w:hint="cs"/>
          <w:sz w:val="28"/>
          <w:szCs w:val="28"/>
          <w:rtl/>
        </w:rPr>
        <w:t xml:space="preserve"> ليخربوا المجتمع من الداخل </w:t>
      </w:r>
      <w:proofErr w:type="spellStart"/>
      <w:r w:rsidR="008736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73681">
        <w:rPr>
          <w:rFonts w:ascii="Segoe UI" w:hAnsi="Segoe UI" w:cs="Segoe UI" w:hint="cs"/>
          <w:sz w:val="28"/>
          <w:szCs w:val="28"/>
          <w:rtl/>
        </w:rPr>
        <w:t xml:space="preserve"> تخريب المؤسسات والتنظيمات الرسمية والحزبية </w:t>
      </w:r>
      <w:proofErr w:type="spellStart"/>
      <w:r w:rsidR="008736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73681">
        <w:rPr>
          <w:rFonts w:ascii="Segoe UI" w:hAnsi="Segoe UI" w:cs="Segoe UI" w:hint="cs"/>
          <w:sz w:val="28"/>
          <w:szCs w:val="28"/>
          <w:rtl/>
        </w:rPr>
        <w:t xml:space="preserve"> تخريب الجامعات ومؤسسات المجتمع المدني </w:t>
      </w:r>
      <w:proofErr w:type="spellStart"/>
      <w:r w:rsidR="008736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73681">
        <w:rPr>
          <w:rFonts w:ascii="Segoe UI" w:hAnsi="Segoe UI" w:cs="Segoe UI" w:hint="cs"/>
          <w:sz w:val="28"/>
          <w:szCs w:val="28"/>
          <w:rtl/>
        </w:rPr>
        <w:t xml:space="preserve"> تخريب وتشويه الثقافة والمثقفين </w:t>
      </w:r>
      <w:proofErr w:type="spellStart"/>
      <w:r w:rsidR="008736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73681">
        <w:rPr>
          <w:rFonts w:ascii="Segoe UI" w:hAnsi="Segoe UI" w:cs="Segoe UI" w:hint="cs"/>
          <w:sz w:val="28"/>
          <w:szCs w:val="28"/>
          <w:rtl/>
        </w:rPr>
        <w:t xml:space="preserve"> بالإضافة إلى ذلك إدخال مفاوضات التسوية وحوارات المصالحة في آتون استراتيجية الإلهاء لتصبح مجرد مفاوضات </w:t>
      </w:r>
      <w:r w:rsidR="00CF1146">
        <w:rPr>
          <w:rFonts w:ascii="Segoe UI" w:hAnsi="Segoe UI" w:cs="Segoe UI" w:hint="cs"/>
          <w:sz w:val="28"/>
          <w:szCs w:val="28"/>
          <w:rtl/>
        </w:rPr>
        <w:t>عبث</w:t>
      </w:r>
      <w:r w:rsidR="00873681">
        <w:rPr>
          <w:rFonts w:ascii="Segoe UI" w:hAnsi="Segoe UI" w:cs="Segoe UI" w:hint="cs"/>
          <w:sz w:val="28"/>
          <w:szCs w:val="28"/>
          <w:rtl/>
        </w:rPr>
        <w:t xml:space="preserve">ية لتضييع وقت تستفيد منه إسرائيل لاستكمال مخططاتها التوسعية </w:t>
      </w:r>
      <w:proofErr w:type="spellStart"/>
      <w:r w:rsidR="008736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73681">
        <w:rPr>
          <w:rFonts w:ascii="Segoe UI" w:hAnsi="Segoe UI" w:cs="Segoe UI" w:hint="cs"/>
          <w:sz w:val="28"/>
          <w:szCs w:val="28"/>
          <w:rtl/>
        </w:rPr>
        <w:t xml:space="preserve"> و حوارات مصالحة </w:t>
      </w:r>
      <w:r w:rsidR="00CF1146">
        <w:rPr>
          <w:rFonts w:ascii="Segoe UI" w:hAnsi="Segoe UI" w:cs="Segoe UI" w:hint="cs"/>
          <w:sz w:val="28"/>
          <w:szCs w:val="28"/>
          <w:rtl/>
        </w:rPr>
        <w:t>عبثية</w:t>
      </w:r>
      <w:r w:rsidR="007F1D74">
        <w:rPr>
          <w:rFonts w:ascii="Segoe UI" w:hAnsi="Segoe UI" w:cs="Segoe UI" w:hint="cs"/>
          <w:sz w:val="28"/>
          <w:szCs w:val="28"/>
          <w:rtl/>
        </w:rPr>
        <w:t xml:space="preserve"> أيضا</w:t>
      </w:r>
      <w:r w:rsidR="00CF114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73681">
        <w:rPr>
          <w:rFonts w:ascii="Segoe UI" w:hAnsi="Segoe UI" w:cs="Segoe UI" w:hint="cs"/>
          <w:sz w:val="28"/>
          <w:szCs w:val="28"/>
          <w:rtl/>
        </w:rPr>
        <w:t xml:space="preserve">لتضييع الوقت </w:t>
      </w:r>
      <w:r w:rsidR="007F1D74">
        <w:rPr>
          <w:rFonts w:ascii="Segoe UI" w:hAnsi="Segoe UI" w:cs="Segoe UI" w:hint="cs"/>
          <w:sz w:val="28"/>
          <w:szCs w:val="28"/>
          <w:rtl/>
        </w:rPr>
        <w:t>ل</w:t>
      </w:r>
      <w:r w:rsidR="00873681">
        <w:rPr>
          <w:rFonts w:ascii="Segoe UI" w:hAnsi="Segoe UI" w:cs="Segoe UI" w:hint="cs"/>
          <w:sz w:val="28"/>
          <w:szCs w:val="28"/>
          <w:rtl/>
        </w:rPr>
        <w:t>تكريس الأمر الواقع وخلق حالة من التكيف مع الانقسام .</w:t>
      </w:r>
    </w:p>
    <w:p w:rsidR="00225A5E" w:rsidRDefault="00873681" w:rsidP="007F1D7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 استراتيجية الإلهاء </w:t>
      </w:r>
      <w:r w:rsidR="00D5232A">
        <w:rPr>
          <w:rFonts w:ascii="Segoe UI" w:hAnsi="Segoe UI" w:cs="Segoe UI" w:hint="cs"/>
          <w:sz w:val="28"/>
          <w:szCs w:val="28"/>
          <w:rtl/>
        </w:rPr>
        <w:t xml:space="preserve">لا تحتاج إلى عدة وعتاد عسكري </w:t>
      </w:r>
      <w:r w:rsidR="007F1D74">
        <w:rPr>
          <w:rFonts w:ascii="Segoe UI" w:hAnsi="Segoe UI" w:cs="Segoe UI" w:hint="cs"/>
          <w:sz w:val="28"/>
          <w:szCs w:val="28"/>
          <w:rtl/>
        </w:rPr>
        <w:t>(القوة الخشنة</w:t>
      </w:r>
      <w:proofErr w:type="spellStart"/>
      <w:r w:rsidR="007F1D74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7F1D7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5232A">
        <w:rPr>
          <w:rFonts w:ascii="Segoe UI" w:hAnsi="Segoe UI" w:cs="Segoe UI" w:hint="cs"/>
          <w:sz w:val="28"/>
          <w:szCs w:val="28"/>
          <w:rtl/>
        </w:rPr>
        <w:t xml:space="preserve">ولا يُصاحبها صخب </w:t>
      </w:r>
      <w:proofErr w:type="spellStart"/>
      <w:r w:rsidR="00D5232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5232A">
        <w:rPr>
          <w:rFonts w:ascii="Segoe UI" w:hAnsi="Segoe UI" w:cs="Segoe UI" w:hint="cs"/>
          <w:sz w:val="28"/>
          <w:szCs w:val="28"/>
          <w:rtl/>
        </w:rPr>
        <w:t xml:space="preserve"> بل تعمل بهدوء </w:t>
      </w:r>
      <w:r w:rsidR="00CF1146">
        <w:rPr>
          <w:rFonts w:ascii="Segoe UI" w:hAnsi="Segoe UI" w:cs="Segoe UI" w:hint="cs"/>
          <w:sz w:val="28"/>
          <w:szCs w:val="28"/>
          <w:rtl/>
        </w:rPr>
        <w:t xml:space="preserve">وخبث </w:t>
      </w:r>
      <w:r w:rsidR="007F1D74">
        <w:rPr>
          <w:rFonts w:ascii="Segoe UI" w:hAnsi="Segoe UI" w:cs="Segoe UI" w:hint="cs"/>
          <w:sz w:val="28"/>
          <w:szCs w:val="28"/>
          <w:rtl/>
        </w:rPr>
        <w:t>(القوة الناعمة</w:t>
      </w:r>
      <w:proofErr w:type="spellStart"/>
      <w:r w:rsidR="007F1D74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7F1D7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5232A">
        <w:rPr>
          <w:rFonts w:ascii="Segoe UI" w:hAnsi="Segoe UI" w:cs="Segoe UI" w:hint="cs"/>
          <w:sz w:val="28"/>
          <w:szCs w:val="28"/>
          <w:rtl/>
        </w:rPr>
        <w:t xml:space="preserve">. إن كانت النخب الفاسدة أهم ادوات استراتيجية الإلهاء </w:t>
      </w:r>
      <w:proofErr w:type="spellStart"/>
      <w:r w:rsidR="00D5232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5232A">
        <w:rPr>
          <w:rFonts w:ascii="Segoe UI" w:hAnsi="Segoe UI" w:cs="Segoe UI" w:hint="cs"/>
          <w:sz w:val="28"/>
          <w:szCs w:val="28"/>
          <w:rtl/>
        </w:rPr>
        <w:t xml:space="preserve"> فإن </w:t>
      </w:r>
      <w:r w:rsidR="00CF1146">
        <w:rPr>
          <w:rFonts w:ascii="Segoe UI" w:hAnsi="Segoe UI" w:cs="Segoe UI"/>
          <w:sz w:val="28"/>
          <w:szCs w:val="28"/>
          <w:rtl/>
        </w:rPr>
        <w:t>المثقفين المستقل</w:t>
      </w:r>
      <w:r w:rsidR="00CF1146">
        <w:rPr>
          <w:rFonts w:ascii="Segoe UI" w:hAnsi="Segoe UI" w:cs="Segoe UI" w:hint="cs"/>
          <w:sz w:val="28"/>
          <w:szCs w:val="28"/>
          <w:rtl/>
        </w:rPr>
        <w:t>ين</w:t>
      </w:r>
      <w:r w:rsidR="00CF1146">
        <w:rPr>
          <w:rFonts w:ascii="Segoe UI" w:hAnsi="Segoe UI" w:cs="Segoe UI"/>
          <w:sz w:val="28"/>
          <w:szCs w:val="28"/>
          <w:rtl/>
        </w:rPr>
        <w:t xml:space="preserve"> برأيه</w:t>
      </w:r>
      <w:r w:rsidR="00CF1146">
        <w:rPr>
          <w:rFonts w:ascii="Segoe UI" w:hAnsi="Segoe UI" w:cs="Segoe UI" w:hint="cs"/>
          <w:sz w:val="28"/>
          <w:szCs w:val="28"/>
          <w:rtl/>
        </w:rPr>
        <w:t xml:space="preserve">م والوطنيون الشرفاء بما يملكون من صدق الكلمة والجرأة في القول هم المؤهلون </w:t>
      </w:r>
      <w:r w:rsidR="00D5232A">
        <w:rPr>
          <w:rFonts w:ascii="Segoe UI" w:hAnsi="Segoe UI" w:cs="Segoe UI" w:hint="cs"/>
          <w:sz w:val="28"/>
          <w:szCs w:val="28"/>
          <w:rtl/>
        </w:rPr>
        <w:t xml:space="preserve">لكشف هذه الاستراتيجية ومواجهة مخططاتها . </w:t>
      </w:r>
    </w:p>
    <w:p w:rsidR="00682462" w:rsidRDefault="00682462" w:rsidP="0068246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الوطنيون </w:t>
      </w:r>
      <w:r w:rsidR="00D5232A">
        <w:rPr>
          <w:rFonts w:ascii="Segoe UI" w:hAnsi="Segoe UI" w:cs="Segoe UI" w:hint="cs"/>
          <w:sz w:val="28"/>
          <w:szCs w:val="28"/>
          <w:rtl/>
        </w:rPr>
        <w:t xml:space="preserve">أصحاب الرأي الحر </w:t>
      </w:r>
      <w:r>
        <w:rPr>
          <w:rFonts w:ascii="Segoe UI" w:hAnsi="Segoe UI" w:cs="Segoe UI" w:hint="cs"/>
          <w:sz w:val="28"/>
          <w:szCs w:val="28"/>
          <w:rtl/>
        </w:rPr>
        <w:t xml:space="preserve">والمثقفين والأكاديميين هم جنود معركة الحفاظ على الثقافة والهوية والقيم الوطنية ومواجهة أفاعيل أدوات </w:t>
      </w:r>
      <w:r w:rsidR="00872D67">
        <w:rPr>
          <w:rFonts w:ascii="Segoe UI" w:hAnsi="Segoe UI" w:cs="Segoe UI" w:hint="cs"/>
          <w:sz w:val="28"/>
          <w:szCs w:val="28"/>
          <w:rtl/>
        </w:rPr>
        <w:t>استراتيجية الإلهاء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  <w:r w:rsidR="00D5232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هذا يُلقي على عاتقهم مسؤولية لا تقل عن مسؤولية القيادات السياسية والعسكرية</w:t>
      </w:r>
      <w:r w:rsidR="0029340C">
        <w:rPr>
          <w:rFonts w:ascii="Segoe UI" w:hAnsi="Segoe UI" w:cs="Segoe UI" w:hint="cs"/>
          <w:sz w:val="28"/>
          <w:szCs w:val="28"/>
          <w:rtl/>
        </w:rPr>
        <w:t xml:space="preserve"> الوطنية</w:t>
      </w:r>
      <w:r>
        <w:rPr>
          <w:rFonts w:ascii="Segoe UI" w:hAnsi="Segoe UI" w:cs="Segoe UI" w:hint="cs"/>
          <w:sz w:val="28"/>
          <w:szCs w:val="28"/>
          <w:rtl/>
        </w:rPr>
        <w:t xml:space="preserve"> وكل منهم </w:t>
      </w:r>
      <w:r w:rsidR="0029340C">
        <w:rPr>
          <w:rFonts w:ascii="Segoe UI" w:hAnsi="Segoe UI" w:cs="Segoe UI" w:hint="cs"/>
          <w:sz w:val="28"/>
          <w:szCs w:val="28"/>
          <w:rtl/>
        </w:rPr>
        <w:t xml:space="preserve">يُكمل الآخر  </w:t>
      </w:r>
      <w:proofErr w:type="spellStart"/>
      <w:r w:rsidR="0029340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9340C">
        <w:rPr>
          <w:rFonts w:ascii="Segoe UI" w:hAnsi="Segoe UI" w:cs="Segoe UI" w:hint="cs"/>
          <w:sz w:val="28"/>
          <w:szCs w:val="28"/>
          <w:rtl/>
        </w:rPr>
        <w:t xml:space="preserve"> الأمر الذي يتطلب</w:t>
      </w:r>
      <w:r>
        <w:rPr>
          <w:rFonts w:ascii="Segoe UI" w:hAnsi="Segoe UI" w:cs="Segoe UI" w:hint="cs"/>
          <w:sz w:val="28"/>
          <w:szCs w:val="28"/>
          <w:rtl/>
        </w:rPr>
        <w:t xml:space="preserve"> أن يتفهم كل طرف ما يقوم به الطرف الثاني .</w:t>
      </w:r>
    </w:p>
    <w:p w:rsidR="007906D3" w:rsidRPr="00720218" w:rsidRDefault="00682462" w:rsidP="0068246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حتى يقوم المثقفون والأكاديميون </w:t>
      </w:r>
      <w:r w:rsidR="0029340C">
        <w:rPr>
          <w:rFonts w:ascii="Segoe UI" w:hAnsi="Segoe UI" w:cs="Segoe UI" w:hint="cs"/>
          <w:sz w:val="28"/>
          <w:szCs w:val="28"/>
          <w:rtl/>
        </w:rPr>
        <w:t xml:space="preserve">وكل وطني حر </w:t>
      </w:r>
      <w:r>
        <w:rPr>
          <w:rFonts w:ascii="Segoe UI" w:hAnsi="Segoe UI" w:cs="Segoe UI" w:hint="cs"/>
          <w:sz w:val="28"/>
          <w:szCs w:val="28"/>
          <w:rtl/>
        </w:rPr>
        <w:t xml:space="preserve">بهذه المهمة النضالية عليهم </w:t>
      </w:r>
      <w:r w:rsidR="00CF1146">
        <w:rPr>
          <w:rFonts w:ascii="Segoe UI" w:hAnsi="Segoe UI" w:cs="Segoe UI"/>
          <w:sz w:val="28"/>
          <w:szCs w:val="28"/>
          <w:rtl/>
        </w:rPr>
        <w:t xml:space="preserve">أن </w:t>
      </w:r>
      <w:r w:rsidR="00225A5E">
        <w:rPr>
          <w:rFonts w:ascii="Segoe UI" w:hAnsi="Segoe UI" w:cs="Segoe UI"/>
          <w:sz w:val="28"/>
          <w:szCs w:val="28"/>
          <w:rtl/>
        </w:rPr>
        <w:t>يتسام</w:t>
      </w:r>
      <w:r w:rsidR="00225A5E">
        <w:rPr>
          <w:rFonts w:ascii="Segoe UI" w:hAnsi="Segoe UI" w:cs="Segoe UI" w:hint="cs"/>
          <w:sz w:val="28"/>
          <w:szCs w:val="28"/>
          <w:rtl/>
        </w:rPr>
        <w:t>وا</w:t>
      </w:r>
      <w:r w:rsidR="007906D3" w:rsidRPr="00720218">
        <w:rPr>
          <w:rFonts w:ascii="Segoe UI" w:hAnsi="Segoe UI" w:cs="Segoe UI"/>
          <w:sz w:val="28"/>
          <w:szCs w:val="28"/>
          <w:rtl/>
        </w:rPr>
        <w:t xml:space="preserve"> على كل ما ي</w:t>
      </w:r>
      <w:r>
        <w:rPr>
          <w:rFonts w:ascii="Segoe UI" w:hAnsi="Segoe UI" w:cs="Segoe UI" w:hint="cs"/>
          <w:sz w:val="28"/>
          <w:szCs w:val="28"/>
          <w:rtl/>
        </w:rPr>
        <w:t>َ</w:t>
      </w:r>
      <w:r w:rsidR="007906D3" w:rsidRPr="00720218">
        <w:rPr>
          <w:rFonts w:ascii="Segoe UI" w:hAnsi="Segoe UI" w:cs="Segoe UI"/>
          <w:sz w:val="28"/>
          <w:szCs w:val="28"/>
          <w:rtl/>
        </w:rPr>
        <w:t xml:space="preserve">صدر عن صغار وضعتهم الصدفة أو الفساد في موقع المسؤولية </w:t>
      </w:r>
      <w:proofErr w:type="spellStart"/>
      <w:r w:rsidR="007906D3"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7906D3" w:rsidRPr="00720218">
        <w:rPr>
          <w:rFonts w:ascii="Segoe UI" w:hAnsi="Segoe UI" w:cs="Segoe UI"/>
          <w:sz w:val="28"/>
          <w:szCs w:val="28"/>
          <w:rtl/>
        </w:rPr>
        <w:t xml:space="preserve"> حتى وإن مُست تصرفات الصغار مصالحهم </w:t>
      </w:r>
      <w:proofErr w:type="spellStart"/>
      <w:r w:rsidR="007906D3"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7906D3" w:rsidRPr="00720218">
        <w:rPr>
          <w:rFonts w:ascii="Segoe UI" w:hAnsi="Segoe UI" w:cs="Segoe UI"/>
          <w:sz w:val="28"/>
          <w:szCs w:val="28"/>
          <w:rtl/>
        </w:rPr>
        <w:t xml:space="preserve"> وسيكون الصغار واهمين إن اعتقدوا أنهم بتطاولهم على الكبار يصبحوا كبارا أو يمكنهم أن يُخرجوا المثقف الملتزم بقضية وطنية عن واجبه الوطني وينساق لمهاتراتهم وصغائرهم </w:t>
      </w:r>
      <w:proofErr w:type="spellStart"/>
      <w:r w:rsidR="007906D3"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7906D3" w:rsidRPr="00720218">
        <w:rPr>
          <w:rFonts w:ascii="Segoe UI" w:hAnsi="Segoe UI" w:cs="Segoe UI"/>
          <w:sz w:val="28"/>
          <w:szCs w:val="28"/>
          <w:rtl/>
        </w:rPr>
        <w:t xml:space="preserve"> أو يصبح مثلهم .</w:t>
      </w:r>
    </w:p>
    <w:p w:rsidR="002364D6" w:rsidRDefault="007906D3" w:rsidP="0029340C">
      <w:pPr>
        <w:jc w:val="both"/>
        <w:rPr>
          <w:rFonts w:ascii="Segoe UI" w:hAnsi="Segoe UI" w:cs="Segoe UI"/>
          <w:sz w:val="28"/>
          <w:szCs w:val="28"/>
          <w:rtl/>
        </w:rPr>
      </w:pPr>
      <w:r w:rsidRPr="00720218">
        <w:rPr>
          <w:rFonts w:ascii="Segoe UI" w:hAnsi="Segoe UI" w:cs="Segoe UI"/>
          <w:sz w:val="28"/>
          <w:szCs w:val="28"/>
          <w:rtl/>
        </w:rPr>
        <w:t xml:space="preserve">الصبر إلى حين </w:t>
      </w:r>
      <w:r>
        <w:rPr>
          <w:rFonts w:ascii="Segoe UI" w:hAnsi="Segoe UI" w:cs="Segoe UI" w:hint="cs"/>
          <w:sz w:val="28"/>
          <w:szCs w:val="28"/>
          <w:rtl/>
        </w:rPr>
        <w:t xml:space="preserve">دون التخلي عن الحق ومحاسبة الفاسدين </w:t>
      </w:r>
      <w:r w:rsidR="00872D67">
        <w:rPr>
          <w:rFonts w:ascii="Segoe UI" w:hAnsi="Segoe UI" w:cs="Segoe UI" w:hint="cs"/>
          <w:sz w:val="28"/>
          <w:szCs w:val="28"/>
          <w:rtl/>
        </w:rPr>
        <w:t xml:space="preserve">في الوقت المناسب 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ومعالجة المشاكل بالتي هي أحسن </w:t>
      </w:r>
      <w:proofErr w:type="spellStart"/>
      <w:r w:rsidR="00872D6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72D67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720218">
        <w:rPr>
          <w:rFonts w:ascii="Segoe UI" w:hAnsi="Segoe UI" w:cs="Segoe UI"/>
          <w:sz w:val="28"/>
          <w:szCs w:val="28"/>
          <w:rtl/>
        </w:rPr>
        <w:t>والحفاظ على شعرة معاوية من خ</w:t>
      </w:r>
      <w:r>
        <w:rPr>
          <w:rFonts w:ascii="Segoe UI" w:hAnsi="Segoe UI" w:cs="Segoe UI"/>
          <w:sz w:val="28"/>
          <w:szCs w:val="28"/>
          <w:rtl/>
        </w:rPr>
        <w:t>لال عدم اللجوء للتكفير والتخوين</w:t>
      </w:r>
      <w:r w:rsidRPr="00720218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وعدم 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الإنجرار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وراء مهاترات البعض ممن </w:t>
      </w:r>
      <w:r w:rsidR="00CF1146">
        <w:rPr>
          <w:rFonts w:ascii="Segoe UI" w:hAnsi="Segoe UI" w:cs="Segoe UI" w:hint="cs"/>
          <w:sz w:val="28"/>
          <w:szCs w:val="28"/>
          <w:rtl/>
        </w:rPr>
        <w:t>تسللوا لمواقع المسؤولية</w:t>
      </w:r>
      <w:r w:rsidR="00D74781">
        <w:rPr>
          <w:rFonts w:ascii="Segoe UI" w:hAnsi="Segoe UI" w:cs="Segoe UI" w:hint="cs"/>
          <w:sz w:val="28"/>
          <w:szCs w:val="28"/>
          <w:rtl/>
        </w:rPr>
        <w:t xml:space="preserve"> بدعم خارجي</w:t>
      </w:r>
      <w:r w:rsidR="00CF114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Pr="00720218">
        <w:rPr>
          <w:rFonts w:ascii="Segoe UI" w:hAnsi="Segoe UI" w:cs="Segoe UI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Pr="00720218">
        <w:rPr>
          <w:rFonts w:ascii="Segoe UI" w:hAnsi="Segoe UI" w:cs="Segoe UI"/>
          <w:sz w:val="28"/>
          <w:szCs w:val="28"/>
          <w:rtl/>
        </w:rPr>
        <w:t xml:space="preserve">ضعتهم المصادفة في موقع المسؤولية مستغلين </w:t>
      </w:r>
      <w:r>
        <w:rPr>
          <w:rFonts w:ascii="Segoe UI" w:hAnsi="Segoe UI" w:cs="Segoe UI" w:hint="cs"/>
          <w:sz w:val="28"/>
          <w:szCs w:val="28"/>
          <w:rtl/>
        </w:rPr>
        <w:t>حالة الانقسام و</w:t>
      </w:r>
      <w:r w:rsidR="00520A53">
        <w:rPr>
          <w:rFonts w:ascii="Segoe UI" w:hAnsi="Segoe UI" w:cs="Segoe UI" w:hint="cs"/>
          <w:sz w:val="28"/>
          <w:szCs w:val="28"/>
          <w:rtl/>
        </w:rPr>
        <w:t>ضعف الحكومة و</w:t>
      </w:r>
      <w:r>
        <w:rPr>
          <w:rFonts w:ascii="Segoe UI" w:hAnsi="Segoe UI" w:cs="Segoe UI" w:hint="cs"/>
          <w:sz w:val="28"/>
          <w:szCs w:val="28"/>
          <w:rtl/>
        </w:rPr>
        <w:t xml:space="preserve">ترهل منظمة التحرير وحركة فتح </w:t>
      </w:r>
      <w:proofErr w:type="spellStart"/>
      <w:r w:rsidR="00872D6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72D67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Pr="00720218">
        <w:rPr>
          <w:rFonts w:ascii="Segoe UI" w:hAnsi="Segoe UI" w:cs="Segoe UI"/>
          <w:sz w:val="28"/>
          <w:szCs w:val="28"/>
          <w:rtl/>
        </w:rPr>
        <w:t xml:space="preserve">غياب المرجعية الوطنية الواحدة </w:t>
      </w:r>
      <w:r w:rsidR="00520A53">
        <w:rPr>
          <w:rFonts w:ascii="Segoe UI" w:hAnsi="Segoe UI" w:cs="Segoe UI" w:hint="cs"/>
          <w:sz w:val="28"/>
          <w:szCs w:val="28"/>
          <w:rtl/>
        </w:rPr>
        <w:t>...</w:t>
      </w:r>
      <w:r w:rsidRPr="00720218">
        <w:rPr>
          <w:rFonts w:ascii="Segoe UI" w:hAnsi="Segoe UI" w:cs="Segoe UI"/>
          <w:sz w:val="28"/>
          <w:szCs w:val="28"/>
          <w:rtl/>
        </w:rPr>
        <w:t xml:space="preserve"> كل ذلك لا يُعتبر ضعفا 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ولكنها حكمة يتميز بها الوطنيون 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الحقيقيون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الحريصون على مصلحة الوطن والمدركون لما ي</w:t>
      </w:r>
      <w:r w:rsidR="00872D67">
        <w:rPr>
          <w:rFonts w:ascii="Segoe UI" w:hAnsi="Segoe UI" w:cs="Segoe UI" w:hint="cs"/>
          <w:sz w:val="28"/>
          <w:szCs w:val="28"/>
          <w:rtl/>
        </w:rPr>
        <w:t>ُ</w:t>
      </w:r>
      <w:r w:rsidRPr="00720218">
        <w:rPr>
          <w:rFonts w:ascii="Segoe UI" w:hAnsi="Segoe UI" w:cs="Segoe UI"/>
          <w:sz w:val="28"/>
          <w:szCs w:val="28"/>
          <w:rtl/>
        </w:rPr>
        <w:t>حاك من مخططات لتصفية القضية الوطنية</w:t>
      </w:r>
      <w:r w:rsidR="00872D67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720218">
        <w:rPr>
          <w:rFonts w:ascii="Segoe UI" w:hAnsi="Segoe UI" w:cs="Segoe UI"/>
          <w:sz w:val="28"/>
          <w:szCs w:val="28"/>
          <w:rtl/>
        </w:rPr>
        <w:t xml:space="preserve">. </w:t>
      </w:r>
    </w:p>
    <w:p w:rsidR="00632313" w:rsidRDefault="00DC0512" w:rsidP="0029340C">
      <w:pPr>
        <w:jc w:val="both"/>
        <w:rPr>
          <w:rFonts w:ascii="Segoe UI" w:hAnsi="Segoe UI" w:cs="Segoe UI" w:hint="cs"/>
          <w:sz w:val="28"/>
          <w:szCs w:val="28"/>
          <w:rtl/>
        </w:rPr>
      </w:pPr>
      <w:r w:rsidRPr="00720218">
        <w:rPr>
          <w:rFonts w:ascii="Segoe UI" w:hAnsi="Segoe UI" w:cs="Segoe UI"/>
          <w:sz w:val="28"/>
          <w:szCs w:val="28"/>
          <w:rtl/>
        </w:rPr>
        <w:t xml:space="preserve">الدور الذي يقوم به </w:t>
      </w:r>
      <w:r w:rsidR="00D8675C">
        <w:rPr>
          <w:rFonts w:ascii="Segoe UI" w:hAnsi="Segoe UI" w:cs="Segoe UI" w:hint="cs"/>
          <w:sz w:val="28"/>
          <w:szCs w:val="28"/>
          <w:rtl/>
        </w:rPr>
        <w:t>المكلفون بإستراتيجية</w:t>
      </w:r>
      <w:r w:rsidR="00D74781">
        <w:rPr>
          <w:rFonts w:ascii="Segoe UI" w:hAnsi="Segoe UI" w:cs="Segoe UI" w:hint="cs"/>
          <w:sz w:val="28"/>
          <w:szCs w:val="28"/>
          <w:rtl/>
        </w:rPr>
        <w:t xml:space="preserve"> الإلهاء </w:t>
      </w:r>
      <w:r>
        <w:rPr>
          <w:rFonts w:ascii="Segoe UI" w:hAnsi="Segoe UI" w:cs="Segoe UI" w:hint="cs"/>
          <w:sz w:val="28"/>
          <w:szCs w:val="28"/>
          <w:rtl/>
        </w:rPr>
        <w:t>(الطابور الخامس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في تخريب الوطن لا يقل عن دور </w:t>
      </w:r>
      <w:proofErr w:type="gramStart"/>
      <w:r w:rsidRPr="00720218">
        <w:rPr>
          <w:rFonts w:ascii="Segoe UI" w:hAnsi="Segoe UI" w:cs="Segoe UI"/>
          <w:sz w:val="28"/>
          <w:szCs w:val="28"/>
          <w:rtl/>
        </w:rPr>
        <w:t xml:space="preserve">إسرائيل 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proofErr w:type="gramEnd"/>
      <w:r w:rsidRPr="00720218">
        <w:rPr>
          <w:rFonts w:ascii="Segoe UI" w:hAnsi="Segoe UI" w:cs="Segoe UI"/>
          <w:sz w:val="28"/>
          <w:szCs w:val="28"/>
          <w:rtl/>
        </w:rPr>
        <w:t xml:space="preserve"> وما بين الطرفين تنسيق وتبادل خدمات وتسهيل مصالح .</w:t>
      </w:r>
      <w:r>
        <w:rPr>
          <w:rFonts w:ascii="Segoe UI" w:hAnsi="Segoe UI" w:cs="Segoe UI" w:hint="cs"/>
          <w:sz w:val="28"/>
          <w:szCs w:val="28"/>
          <w:rtl/>
        </w:rPr>
        <w:t xml:space="preserve"> وبديهي أنه لا يمكن للفلسطينيين أن ينتصروا </w:t>
      </w:r>
      <w:r w:rsidR="00D8675C">
        <w:rPr>
          <w:rFonts w:ascii="Segoe UI" w:hAnsi="Segoe UI" w:cs="Segoe UI" w:hint="cs"/>
          <w:sz w:val="28"/>
          <w:szCs w:val="28"/>
          <w:rtl/>
        </w:rPr>
        <w:t xml:space="preserve">على إسرائيل في ظل مؤسسات عاجزة </w:t>
      </w:r>
      <w:r>
        <w:rPr>
          <w:rFonts w:ascii="Segoe UI" w:hAnsi="Segoe UI" w:cs="Segoe UI" w:hint="cs"/>
          <w:sz w:val="28"/>
          <w:szCs w:val="28"/>
          <w:rtl/>
        </w:rPr>
        <w:t xml:space="preserve">و فاشلة ونظام </w:t>
      </w:r>
      <w:r w:rsidR="00632313">
        <w:rPr>
          <w:rFonts w:ascii="Segoe UI" w:hAnsi="Segoe UI" w:cs="Segoe UI" w:hint="cs"/>
          <w:sz w:val="28"/>
          <w:szCs w:val="28"/>
          <w:rtl/>
        </w:rPr>
        <w:t xml:space="preserve">سياسي مفكك ونخب سياسية </w:t>
      </w:r>
      <w:proofErr w:type="gramStart"/>
      <w:r w:rsidR="00632313">
        <w:rPr>
          <w:rFonts w:ascii="Segoe UI" w:hAnsi="Segoe UI" w:cs="Segoe UI" w:hint="cs"/>
          <w:sz w:val="28"/>
          <w:szCs w:val="28"/>
          <w:rtl/>
        </w:rPr>
        <w:t>فاسدة .</w:t>
      </w:r>
      <w:proofErr w:type="gramEnd"/>
      <w:r w:rsidR="00632313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DC0512" w:rsidRDefault="00DC0512" w:rsidP="0029340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الخطورة </w:t>
      </w:r>
      <w:r w:rsidR="00632313">
        <w:rPr>
          <w:rFonts w:ascii="Segoe UI" w:hAnsi="Segoe UI" w:cs="Segoe UI" w:hint="cs"/>
          <w:sz w:val="28"/>
          <w:szCs w:val="28"/>
          <w:rtl/>
        </w:rPr>
        <w:t xml:space="preserve">في الأمر </w:t>
      </w:r>
      <w:proofErr w:type="spellStart"/>
      <w:r w:rsidR="0063231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32313">
        <w:rPr>
          <w:rFonts w:ascii="Segoe UI" w:hAnsi="Segoe UI" w:cs="Segoe UI" w:hint="cs"/>
          <w:sz w:val="28"/>
          <w:szCs w:val="28"/>
          <w:rtl/>
        </w:rPr>
        <w:t xml:space="preserve">  إ</w:t>
      </w:r>
      <w:r>
        <w:rPr>
          <w:rFonts w:ascii="Segoe UI" w:hAnsi="Segoe UI" w:cs="Segoe UI" w:hint="cs"/>
          <w:sz w:val="28"/>
          <w:szCs w:val="28"/>
          <w:rtl/>
        </w:rPr>
        <w:t xml:space="preserve">ن هؤلاء المخربين والفاسدين لهم دالتهم عند الرئيس من خلال بعض المستشارين أو المقربين للرئيس بحيث يروجون للرئيس أكاذيب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وتلفيقات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حول من ينتقدهم ويكشف فسادهم زاعمين إن هؤلاء </w:t>
      </w:r>
      <w:r w:rsidR="00D74781">
        <w:rPr>
          <w:rFonts w:ascii="Segoe UI" w:hAnsi="Segoe UI" w:cs="Segoe UI" w:hint="cs"/>
          <w:sz w:val="28"/>
          <w:szCs w:val="28"/>
          <w:rtl/>
        </w:rPr>
        <w:t>أعداء</w:t>
      </w:r>
      <w:r w:rsidR="00D8675C">
        <w:rPr>
          <w:rFonts w:ascii="Segoe UI" w:hAnsi="Segoe UI" w:cs="Segoe UI" w:hint="cs"/>
          <w:sz w:val="28"/>
          <w:szCs w:val="28"/>
          <w:rtl/>
        </w:rPr>
        <w:t xml:space="preserve"> للرئيس ول</w:t>
      </w:r>
      <w:r>
        <w:rPr>
          <w:rFonts w:ascii="Segoe UI" w:hAnsi="Segoe UI" w:cs="Segoe UI" w:hint="cs"/>
          <w:sz w:val="28"/>
          <w:szCs w:val="28"/>
          <w:rtl/>
        </w:rPr>
        <w:t>لمنظمة و</w:t>
      </w:r>
      <w:r w:rsidR="00D8675C">
        <w:rPr>
          <w:rFonts w:ascii="Segoe UI" w:hAnsi="Segoe UI" w:cs="Segoe UI" w:hint="cs"/>
          <w:sz w:val="28"/>
          <w:szCs w:val="28"/>
          <w:rtl/>
        </w:rPr>
        <w:t>ل</w:t>
      </w:r>
      <w:r>
        <w:rPr>
          <w:rFonts w:ascii="Segoe UI" w:hAnsi="Segoe UI" w:cs="Segoe UI" w:hint="cs"/>
          <w:sz w:val="28"/>
          <w:szCs w:val="28"/>
          <w:rtl/>
        </w:rPr>
        <w:t xml:space="preserve">حركة فتح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بينما الحقيقة </w:t>
      </w:r>
      <w:r w:rsidR="0029340C">
        <w:rPr>
          <w:rFonts w:ascii="Segoe UI" w:hAnsi="Segoe UI" w:cs="Segoe UI" w:hint="cs"/>
          <w:sz w:val="28"/>
          <w:szCs w:val="28"/>
          <w:rtl/>
        </w:rPr>
        <w:t>أنهم ضد الفساد والفاسدين أينما كان وكانوا</w:t>
      </w:r>
      <w:r w:rsidR="00D7478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DC0512" w:rsidRDefault="00DC0512" w:rsidP="00602B5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</w:t>
      </w:r>
      <w:r w:rsidR="00D74781">
        <w:rPr>
          <w:rFonts w:ascii="Segoe UI" w:hAnsi="Segoe UI" w:cs="Segoe UI" w:hint="cs"/>
          <w:sz w:val="28"/>
          <w:szCs w:val="28"/>
          <w:rtl/>
        </w:rPr>
        <w:t>ن ما يسيء للرئيس و</w:t>
      </w:r>
      <w:r>
        <w:rPr>
          <w:rFonts w:ascii="Segoe UI" w:hAnsi="Segoe UI" w:cs="Segoe UI" w:hint="cs"/>
          <w:sz w:val="28"/>
          <w:szCs w:val="28"/>
          <w:rtl/>
        </w:rPr>
        <w:t>لمنظمة</w:t>
      </w:r>
      <w:r w:rsidR="00D74781">
        <w:rPr>
          <w:rFonts w:ascii="Segoe UI" w:hAnsi="Segoe UI" w:cs="Segoe UI" w:hint="cs"/>
          <w:sz w:val="28"/>
          <w:szCs w:val="28"/>
          <w:rtl/>
        </w:rPr>
        <w:t xml:space="preserve"> التحرير</w:t>
      </w:r>
      <w:r>
        <w:rPr>
          <w:rFonts w:ascii="Segoe UI" w:hAnsi="Segoe UI" w:cs="Segoe UI" w:hint="cs"/>
          <w:sz w:val="28"/>
          <w:szCs w:val="28"/>
          <w:rtl/>
        </w:rPr>
        <w:t xml:space="preserve"> ولحركة فتح وللشعب الفلسطيني بشكل عام هم </w:t>
      </w:r>
      <w:r w:rsidR="00D74781">
        <w:rPr>
          <w:rFonts w:ascii="Segoe UI" w:hAnsi="Segoe UI" w:cs="Segoe UI" w:hint="cs"/>
          <w:sz w:val="28"/>
          <w:szCs w:val="28"/>
          <w:rtl/>
        </w:rPr>
        <w:t>أولئك</w:t>
      </w:r>
      <w:r>
        <w:rPr>
          <w:rFonts w:ascii="Segoe UI" w:hAnsi="Segoe UI" w:cs="Segoe UI" w:hint="cs"/>
          <w:sz w:val="28"/>
          <w:szCs w:val="28"/>
          <w:rtl/>
        </w:rPr>
        <w:t xml:space="preserve"> الفاسدون </w:t>
      </w:r>
      <w:proofErr w:type="spellStart"/>
      <w:r w:rsidR="00D747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7478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لأن الشعب يُحمِّل مسؤولية الفساد والخراب للرئيس الذي عي</w:t>
      </w:r>
      <w:r w:rsidR="00D8675C">
        <w:rPr>
          <w:rFonts w:ascii="Segoe UI" w:hAnsi="Segoe UI" w:cs="Segoe UI" w:hint="cs"/>
          <w:sz w:val="28"/>
          <w:szCs w:val="28"/>
          <w:rtl/>
        </w:rPr>
        <w:t>َّ</w:t>
      </w:r>
      <w:r>
        <w:rPr>
          <w:rFonts w:ascii="Segoe UI" w:hAnsi="Segoe UI" w:cs="Segoe UI" w:hint="cs"/>
          <w:sz w:val="28"/>
          <w:szCs w:val="28"/>
          <w:rtl/>
        </w:rPr>
        <w:t xml:space="preserve">ن هؤلاء أو يسكت عن ممارساتهم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وهنا نلاحظ كيف أن شعبية الرئيس تتراجع بينما يزداد الفاسدون والانتهازيون قوة وثروة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بل إن بعضهم يستغل حالة ضعف النظام السياسي وانشغال الرئيس بالأمور الاستراتيجية والدبلوماسية ليتسللوا عبر الانتخابات أو التعيينات  لمراكز قيادية </w:t>
      </w:r>
      <w:r w:rsidR="0029340C">
        <w:rPr>
          <w:rFonts w:ascii="Segoe UI" w:hAnsi="Segoe UI" w:cs="Segoe UI" w:hint="cs"/>
          <w:sz w:val="28"/>
          <w:szCs w:val="28"/>
          <w:rtl/>
        </w:rPr>
        <w:t xml:space="preserve">عليا </w:t>
      </w:r>
      <w:proofErr w:type="spellStart"/>
      <w:r w:rsidR="0029340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9340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في اللجنة التنفيذية للمنظم</w:t>
      </w:r>
      <w:r w:rsidR="00602B5F">
        <w:rPr>
          <w:rFonts w:ascii="Segoe UI" w:hAnsi="Segoe UI" w:cs="Segoe UI" w:hint="cs"/>
          <w:sz w:val="28"/>
          <w:szCs w:val="28"/>
          <w:rtl/>
        </w:rPr>
        <w:t xml:space="preserve">ة أو اللجنة المركزية لحركة فتح </w:t>
      </w:r>
      <w:r w:rsidR="0029340C">
        <w:rPr>
          <w:rFonts w:ascii="Segoe UI" w:hAnsi="Segoe UI" w:cs="Segoe UI" w:hint="cs"/>
          <w:sz w:val="28"/>
          <w:szCs w:val="28"/>
          <w:rtl/>
        </w:rPr>
        <w:t xml:space="preserve">الخ </w:t>
      </w:r>
      <w:proofErr w:type="spellStart"/>
      <w:r w:rsidR="00602B5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02B5F">
        <w:rPr>
          <w:rFonts w:ascii="Segoe UI" w:hAnsi="Segoe UI" w:cs="Segoe UI" w:hint="cs"/>
          <w:sz w:val="28"/>
          <w:szCs w:val="28"/>
          <w:rtl/>
        </w:rPr>
        <w:t xml:space="preserve"> وفي سعيهم المحموم لذلك لا يتورعون عن تخريب حركة فتح وتخريب المؤسسات التي يقودونها </w:t>
      </w:r>
      <w:proofErr w:type="spellStart"/>
      <w:r w:rsidR="00602B5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02B5F">
        <w:rPr>
          <w:rFonts w:ascii="Segoe UI" w:hAnsi="Segoe UI" w:cs="Segoe UI" w:hint="cs"/>
          <w:sz w:val="28"/>
          <w:szCs w:val="28"/>
          <w:rtl/>
        </w:rPr>
        <w:t xml:space="preserve"> كما لا يتورعون عن الاستنجاد بأطراف خارجية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A536DA" w:rsidRPr="00720218" w:rsidRDefault="000D1D3A" w:rsidP="00720218">
      <w:pPr>
        <w:jc w:val="both"/>
        <w:rPr>
          <w:rFonts w:ascii="Segoe UI" w:hAnsi="Segoe UI" w:cs="Segoe UI"/>
          <w:sz w:val="28"/>
          <w:szCs w:val="28"/>
          <w:rtl/>
        </w:rPr>
      </w:pPr>
      <w:r w:rsidRPr="00720218">
        <w:rPr>
          <w:rFonts w:ascii="Segoe UI" w:hAnsi="Segoe UI" w:cs="Segoe UI"/>
          <w:sz w:val="28"/>
          <w:szCs w:val="28"/>
          <w:rtl/>
        </w:rPr>
        <w:t xml:space="preserve">لأن </w:t>
      </w:r>
      <w:r w:rsidR="001632A9" w:rsidRPr="00720218">
        <w:rPr>
          <w:rFonts w:ascii="Segoe UI" w:hAnsi="Segoe UI" w:cs="Segoe UI"/>
          <w:sz w:val="28"/>
          <w:szCs w:val="28"/>
          <w:rtl/>
        </w:rPr>
        <w:t>الشعب</w:t>
      </w:r>
      <w:r w:rsidRPr="00720218">
        <w:rPr>
          <w:rFonts w:ascii="Segoe UI" w:hAnsi="Segoe UI" w:cs="Segoe UI"/>
          <w:sz w:val="28"/>
          <w:szCs w:val="28"/>
          <w:rtl/>
        </w:rPr>
        <w:t xml:space="preserve"> الفلسطيني ذكي ولماح وصبور فإنه يتفهم </w:t>
      </w:r>
      <w:proofErr w:type="spellStart"/>
      <w:r w:rsidR="007202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2021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20218" w:rsidRPr="00720218">
        <w:rPr>
          <w:rFonts w:ascii="Segoe UI" w:hAnsi="Segoe UI" w:cs="Segoe UI"/>
          <w:sz w:val="28"/>
          <w:szCs w:val="28"/>
          <w:rtl/>
        </w:rPr>
        <w:t xml:space="preserve">في ظل الاختلال الهائل في موازين القوى مع العدو وفي ظل ما يشهده العالم العربي من حولنا </w:t>
      </w:r>
      <w:proofErr w:type="spellStart"/>
      <w:r w:rsidR="007202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2021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350AD" w:rsidRPr="00720218">
        <w:rPr>
          <w:rFonts w:ascii="Segoe UI" w:hAnsi="Segoe UI" w:cs="Segoe UI"/>
          <w:sz w:val="28"/>
          <w:szCs w:val="28"/>
          <w:rtl/>
        </w:rPr>
        <w:t xml:space="preserve">عدم قدرة القيادة </w:t>
      </w:r>
      <w:r w:rsidR="00720218">
        <w:rPr>
          <w:rFonts w:ascii="Segoe UI" w:hAnsi="Segoe UI" w:cs="Segoe UI"/>
          <w:sz w:val="28"/>
          <w:szCs w:val="28"/>
          <w:rtl/>
        </w:rPr>
        <w:t>على تحقيق آمال الشعب ومطالبه ال</w:t>
      </w:r>
      <w:r w:rsidR="00720218">
        <w:rPr>
          <w:rFonts w:ascii="Segoe UI" w:hAnsi="Segoe UI" w:cs="Segoe UI" w:hint="cs"/>
          <w:sz w:val="28"/>
          <w:szCs w:val="28"/>
          <w:rtl/>
        </w:rPr>
        <w:t>أ</w:t>
      </w:r>
      <w:r w:rsidR="003350AD" w:rsidRPr="00720218">
        <w:rPr>
          <w:rFonts w:ascii="Segoe UI" w:hAnsi="Segoe UI" w:cs="Segoe UI"/>
          <w:sz w:val="28"/>
          <w:szCs w:val="28"/>
          <w:rtl/>
        </w:rPr>
        <w:t>ساسية</w:t>
      </w:r>
      <w:r w:rsidR="001632A9" w:rsidRPr="00720218">
        <w:rPr>
          <w:rFonts w:ascii="Segoe UI" w:hAnsi="Segoe UI" w:cs="Segoe UI"/>
          <w:sz w:val="28"/>
          <w:szCs w:val="28"/>
          <w:rtl/>
        </w:rPr>
        <w:t xml:space="preserve"> بالحرية والاستقلال </w:t>
      </w:r>
      <w:proofErr w:type="spellStart"/>
      <w:r w:rsidR="004868E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868E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632A9" w:rsidRPr="00720218">
        <w:rPr>
          <w:rFonts w:ascii="Segoe UI" w:hAnsi="Segoe UI" w:cs="Segoe UI"/>
          <w:sz w:val="28"/>
          <w:szCs w:val="28"/>
          <w:rtl/>
        </w:rPr>
        <w:t>و</w:t>
      </w:r>
      <w:r w:rsidRPr="00720218">
        <w:rPr>
          <w:rFonts w:ascii="Segoe UI" w:hAnsi="Segoe UI" w:cs="Segoe UI"/>
          <w:sz w:val="28"/>
          <w:szCs w:val="28"/>
          <w:rtl/>
        </w:rPr>
        <w:t>يجد عذرا إن عجزت القيادة عن</w:t>
      </w:r>
      <w:r w:rsidR="001632A9" w:rsidRPr="00720218">
        <w:rPr>
          <w:rFonts w:ascii="Segoe UI" w:hAnsi="Segoe UI" w:cs="Segoe UI"/>
          <w:sz w:val="28"/>
          <w:szCs w:val="28"/>
          <w:rtl/>
        </w:rPr>
        <w:t xml:space="preserve"> توفير متطلبات الحياة الكريمة </w:t>
      </w:r>
      <w:r w:rsidRPr="00720218">
        <w:rPr>
          <w:rFonts w:ascii="Segoe UI" w:hAnsi="Segoe UI" w:cs="Segoe UI"/>
          <w:sz w:val="28"/>
          <w:szCs w:val="28"/>
          <w:rtl/>
        </w:rPr>
        <w:t xml:space="preserve"> </w:t>
      </w:r>
      <w:r w:rsidR="008A4F08" w:rsidRPr="00720218">
        <w:rPr>
          <w:rFonts w:ascii="Segoe UI" w:hAnsi="Segoe UI" w:cs="Segoe UI"/>
          <w:sz w:val="28"/>
          <w:szCs w:val="28"/>
          <w:rtl/>
        </w:rPr>
        <w:t xml:space="preserve">. </w:t>
      </w:r>
      <w:r w:rsidR="003350AD" w:rsidRPr="00720218">
        <w:rPr>
          <w:rFonts w:ascii="Segoe UI" w:hAnsi="Segoe UI" w:cs="Segoe UI"/>
          <w:sz w:val="28"/>
          <w:szCs w:val="28"/>
          <w:rtl/>
        </w:rPr>
        <w:t xml:space="preserve">لكن </w:t>
      </w:r>
      <w:r w:rsidRPr="00720218">
        <w:rPr>
          <w:rFonts w:ascii="Segoe UI" w:hAnsi="Segoe UI" w:cs="Segoe UI"/>
          <w:sz w:val="28"/>
          <w:szCs w:val="28"/>
          <w:rtl/>
        </w:rPr>
        <w:t>الشعب لن يصبر على حالة التيه والفوضى وال</w:t>
      </w:r>
      <w:r w:rsidR="008A4F08" w:rsidRPr="00720218">
        <w:rPr>
          <w:rFonts w:ascii="Segoe UI" w:hAnsi="Segoe UI" w:cs="Segoe UI"/>
          <w:sz w:val="28"/>
          <w:szCs w:val="28"/>
          <w:rtl/>
        </w:rPr>
        <w:t xml:space="preserve">عجز عن </w:t>
      </w:r>
      <w:r w:rsidR="003350AD" w:rsidRPr="00720218">
        <w:rPr>
          <w:rFonts w:ascii="Segoe UI" w:hAnsi="Segoe UI" w:cs="Segoe UI"/>
          <w:sz w:val="28"/>
          <w:szCs w:val="28"/>
          <w:rtl/>
        </w:rPr>
        <w:t>وضع استراتيجية للحفاظ على الذات الوطنية</w:t>
      </w:r>
      <w:r w:rsidR="007922E9" w:rsidRPr="00720218">
        <w:rPr>
          <w:rFonts w:ascii="Segoe UI" w:hAnsi="Segoe UI" w:cs="Segoe UI"/>
          <w:sz w:val="28"/>
          <w:szCs w:val="28"/>
          <w:rtl/>
        </w:rPr>
        <w:t xml:space="preserve"> </w:t>
      </w:r>
      <w:r w:rsidR="00720218" w:rsidRPr="00720218">
        <w:rPr>
          <w:rFonts w:ascii="Segoe UI" w:hAnsi="Segoe UI" w:cs="Segoe UI"/>
          <w:sz w:val="28"/>
          <w:szCs w:val="28"/>
          <w:rtl/>
        </w:rPr>
        <w:t>ك</w:t>
      </w:r>
      <w:r w:rsidRPr="00720218">
        <w:rPr>
          <w:rFonts w:ascii="Segoe UI" w:hAnsi="Segoe UI" w:cs="Segoe UI"/>
          <w:sz w:val="28"/>
          <w:szCs w:val="28"/>
          <w:rtl/>
        </w:rPr>
        <w:t xml:space="preserve">أضعف الإيمان </w:t>
      </w:r>
      <w:proofErr w:type="spellStart"/>
      <w:r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720218">
        <w:rPr>
          <w:rFonts w:ascii="Segoe UI" w:hAnsi="Segoe UI" w:cs="Segoe UI"/>
          <w:sz w:val="28"/>
          <w:szCs w:val="28"/>
          <w:rtl/>
        </w:rPr>
        <w:t xml:space="preserve"> استراتيجية </w:t>
      </w:r>
      <w:r w:rsidR="00A536DA" w:rsidRPr="00720218">
        <w:rPr>
          <w:rFonts w:ascii="Segoe UI" w:hAnsi="Segoe UI" w:cs="Segoe UI"/>
          <w:sz w:val="28"/>
          <w:szCs w:val="28"/>
          <w:rtl/>
        </w:rPr>
        <w:t xml:space="preserve">تواجه استراتيجية الإلهاء التي تعزل الشعب عن قضيته الرئيسية وتغرقه في متاهات الحياة اليومية </w:t>
      </w:r>
      <w:proofErr w:type="spellStart"/>
      <w:r w:rsidR="00A536DA" w:rsidRPr="00720218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A536DA" w:rsidRPr="00720218">
        <w:rPr>
          <w:rFonts w:ascii="Segoe UI" w:hAnsi="Segoe UI" w:cs="Segoe UI"/>
          <w:sz w:val="28"/>
          <w:szCs w:val="28"/>
          <w:rtl/>
        </w:rPr>
        <w:t xml:space="preserve"> </w:t>
      </w:r>
      <w:r w:rsidR="00720218">
        <w:rPr>
          <w:rFonts w:ascii="Segoe UI" w:hAnsi="Segoe UI" w:cs="Segoe UI" w:hint="cs"/>
          <w:sz w:val="28"/>
          <w:szCs w:val="28"/>
          <w:rtl/>
        </w:rPr>
        <w:t xml:space="preserve">وتتركه نهبا للفاسدين وأصحاب الاجندات الخارجية </w:t>
      </w:r>
      <w:r w:rsidR="00A536DA" w:rsidRPr="00720218">
        <w:rPr>
          <w:rFonts w:ascii="Segoe UI" w:hAnsi="Segoe UI" w:cs="Segoe UI"/>
          <w:sz w:val="28"/>
          <w:szCs w:val="28"/>
          <w:rtl/>
        </w:rPr>
        <w:t xml:space="preserve"> . </w:t>
      </w:r>
    </w:p>
    <w:p w:rsidR="003350AD" w:rsidRPr="00720218" w:rsidRDefault="00A52D17" w:rsidP="003350AD">
      <w:pPr>
        <w:jc w:val="both"/>
        <w:rPr>
          <w:rFonts w:ascii="Segoe UI" w:hAnsi="Segoe UI" w:cs="Segoe UI"/>
          <w:sz w:val="28"/>
          <w:szCs w:val="28"/>
          <w:rtl/>
        </w:rPr>
      </w:pPr>
      <w:hyperlink r:id="rId8" w:history="1">
        <w:r w:rsidR="003350AD" w:rsidRPr="00720218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3350AD" w:rsidRPr="00720218" w:rsidRDefault="003350AD" w:rsidP="003350AD">
      <w:pPr>
        <w:jc w:val="both"/>
        <w:rPr>
          <w:rFonts w:ascii="Segoe UI" w:hAnsi="Segoe UI" w:cs="Segoe UI"/>
          <w:sz w:val="28"/>
          <w:szCs w:val="28"/>
        </w:rPr>
      </w:pPr>
    </w:p>
    <w:p w:rsidR="003350AD" w:rsidRPr="00720218" w:rsidRDefault="003350AD" w:rsidP="003350AD">
      <w:pPr>
        <w:jc w:val="both"/>
        <w:rPr>
          <w:rFonts w:ascii="Segoe UI" w:hAnsi="Segoe UI" w:cs="Segoe UI"/>
          <w:sz w:val="28"/>
          <w:szCs w:val="28"/>
        </w:rPr>
      </w:pPr>
    </w:p>
    <w:p w:rsidR="003F308A" w:rsidRPr="00720218" w:rsidRDefault="003F308A">
      <w:pPr>
        <w:rPr>
          <w:rFonts w:ascii="Segoe UI" w:hAnsi="Segoe UI" w:cs="Segoe UI"/>
          <w:sz w:val="28"/>
          <w:szCs w:val="28"/>
        </w:rPr>
      </w:pPr>
    </w:p>
    <w:sectPr w:rsidR="003F308A" w:rsidRPr="00720218" w:rsidSect="000F3386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F6" w:rsidRDefault="00C25CF6" w:rsidP="000D1D3A">
      <w:pPr>
        <w:spacing w:after="0" w:line="240" w:lineRule="auto"/>
      </w:pPr>
      <w:r>
        <w:separator/>
      </w:r>
    </w:p>
  </w:endnote>
  <w:endnote w:type="continuationSeparator" w:id="0">
    <w:p w:rsidR="00C25CF6" w:rsidRDefault="00C25CF6" w:rsidP="000D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6476939"/>
      <w:docPartObj>
        <w:docPartGallery w:val="Page Numbers (Bottom of Page)"/>
        <w:docPartUnique/>
      </w:docPartObj>
    </w:sdtPr>
    <w:sdtContent>
      <w:p w:rsidR="00DC0512" w:rsidRDefault="00A52D17">
        <w:pPr>
          <w:pStyle w:val="a7"/>
          <w:jc w:val="center"/>
        </w:pPr>
        <w:fldSimple w:instr=" PAGE   \* MERGEFORMAT ">
          <w:r w:rsidR="00E54081" w:rsidRPr="00E54081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DC0512" w:rsidRDefault="00DC05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F6" w:rsidRDefault="00C25CF6" w:rsidP="000D1D3A">
      <w:pPr>
        <w:spacing w:after="0" w:line="240" w:lineRule="auto"/>
      </w:pPr>
      <w:r>
        <w:separator/>
      </w:r>
    </w:p>
  </w:footnote>
  <w:footnote w:type="continuationSeparator" w:id="0">
    <w:p w:rsidR="00C25CF6" w:rsidRDefault="00C25CF6" w:rsidP="000D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5B29"/>
    <w:multiLevelType w:val="hybridMultilevel"/>
    <w:tmpl w:val="0FB621BC"/>
    <w:lvl w:ilvl="0" w:tplc="6816891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861D8"/>
    <w:multiLevelType w:val="hybridMultilevel"/>
    <w:tmpl w:val="CC266E14"/>
    <w:lvl w:ilvl="0" w:tplc="CB645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0AD"/>
    <w:rsid w:val="000041D6"/>
    <w:rsid w:val="00041C3C"/>
    <w:rsid w:val="000B09BB"/>
    <w:rsid w:val="000D1D3A"/>
    <w:rsid w:val="000F3386"/>
    <w:rsid w:val="00114A21"/>
    <w:rsid w:val="0012368A"/>
    <w:rsid w:val="00135FEB"/>
    <w:rsid w:val="001632A9"/>
    <w:rsid w:val="0019273E"/>
    <w:rsid w:val="001D24E5"/>
    <w:rsid w:val="001E4483"/>
    <w:rsid w:val="001F7A5A"/>
    <w:rsid w:val="00225A5E"/>
    <w:rsid w:val="00227890"/>
    <w:rsid w:val="002364D6"/>
    <w:rsid w:val="00236F9C"/>
    <w:rsid w:val="0029340C"/>
    <w:rsid w:val="002A5402"/>
    <w:rsid w:val="00304DD3"/>
    <w:rsid w:val="00313FA2"/>
    <w:rsid w:val="003350AD"/>
    <w:rsid w:val="003600D3"/>
    <w:rsid w:val="003F308A"/>
    <w:rsid w:val="00401E6D"/>
    <w:rsid w:val="00447773"/>
    <w:rsid w:val="004868E5"/>
    <w:rsid w:val="004B7645"/>
    <w:rsid w:val="004D7C56"/>
    <w:rsid w:val="00505269"/>
    <w:rsid w:val="00520A53"/>
    <w:rsid w:val="005B10F8"/>
    <w:rsid w:val="005C3A0E"/>
    <w:rsid w:val="005D7DA5"/>
    <w:rsid w:val="00602B5F"/>
    <w:rsid w:val="0061662E"/>
    <w:rsid w:val="00632313"/>
    <w:rsid w:val="00682462"/>
    <w:rsid w:val="00687698"/>
    <w:rsid w:val="00716F62"/>
    <w:rsid w:val="00720218"/>
    <w:rsid w:val="0074222F"/>
    <w:rsid w:val="00744F83"/>
    <w:rsid w:val="0075605F"/>
    <w:rsid w:val="007727E1"/>
    <w:rsid w:val="00772CB3"/>
    <w:rsid w:val="007906D3"/>
    <w:rsid w:val="007922E9"/>
    <w:rsid w:val="007F1D74"/>
    <w:rsid w:val="008058D1"/>
    <w:rsid w:val="008459D5"/>
    <w:rsid w:val="00872D67"/>
    <w:rsid w:val="00873681"/>
    <w:rsid w:val="008A4F08"/>
    <w:rsid w:val="008A5394"/>
    <w:rsid w:val="00950089"/>
    <w:rsid w:val="009873A6"/>
    <w:rsid w:val="00993009"/>
    <w:rsid w:val="009E6498"/>
    <w:rsid w:val="00A52D17"/>
    <w:rsid w:val="00A536DA"/>
    <w:rsid w:val="00A54B80"/>
    <w:rsid w:val="00A60158"/>
    <w:rsid w:val="00B368D4"/>
    <w:rsid w:val="00BC381B"/>
    <w:rsid w:val="00C20CD1"/>
    <w:rsid w:val="00C25CF6"/>
    <w:rsid w:val="00CD7662"/>
    <w:rsid w:val="00CF1146"/>
    <w:rsid w:val="00D11D57"/>
    <w:rsid w:val="00D5232A"/>
    <w:rsid w:val="00D55BD3"/>
    <w:rsid w:val="00D74781"/>
    <w:rsid w:val="00D8675C"/>
    <w:rsid w:val="00DC0512"/>
    <w:rsid w:val="00E54081"/>
    <w:rsid w:val="00EE6820"/>
    <w:rsid w:val="00F2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350A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a3">
    <w:name w:val="List Paragraph"/>
    <w:basedOn w:val="a"/>
    <w:uiPriority w:val="34"/>
    <w:qFormat/>
    <w:rsid w:val="003350AD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0D1D3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D1D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1D3A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0D1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0D1D3A"/>
  </w:style>
  <w:style w:type="paragraph" w:styleId="a7">
    <w:name w:val="footer"/>
    <w:basedOn w:val="a"/>
    <w:link w:val="Char1"/>
    <w:uiPriority w:val="99"/>
    <w:unhideWhenUsed/>
    <w:rsid w:val="000D1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0D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emibrac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B3E2-65EC-4145-B2C0-DB7E7E98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18</cp:revision>
  <dcterms:created xsi:type="dcterms:W3CDTF">2016-06-04T08:54:00Z</dcterms:created>
  <dcterms:modified xsi:type="dcterms:W3CDTF">2016-06-12T15:57:00Z</dcterms:modified>
</cp:coreProperties>
</file>