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B9" w:rsidRDefault="00265598">
      <w:pPr>
        <w:rPr>
          <w:rFonts w:ascii="Segoe UI" w:hAnsi="Segoe UI" w:cs="Segoe UI"/>
          <w:sz w:val="28"/>
          <w:szCs w:val="28"/>
          <w:rtl/>
        </w:rPr>
      </w:pPr>
      <w:r w:rsidRPr="00265598">
        <w:rPr>
          <w:rFonts w:ascii="Segoe UI" w:hAnsi="Segoe UI" w:cs="Segoe UI"/>
          <w:sz w:val="28"/>
          <w:szCs w:val="28"/>
          <w:rtl/>
        </w:rPr>
        <w:t>د/ إبراهيم أبراش</w:t>
      </w:r>
    </w:p>
    <w:p w:rsidR="0066129E" w:rsidRPr="00265598" w:rsidRDefault="0066129E">
      <w:pPr>
        <w:rPr>
          <w:rFonts w:ascii="Segoe UI" w:hAnsi="Segoe UI" w:cs="Segoe UI"/>
          <w:sz w:val="28"/>
          <w:szCs w:val="28"/>
          <w:rtl/>
        </w:rPr>
      </w:pPr>
    </w:p>
    <w:p w:rsidR="00C82F9A" w:rsidRDefault="00C82F9A" w:rsidP="003F189C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السياسة ما بين (فن الممكن) و</w:t>
      </w:r>
      <w:r w:rsidR="003F189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(فن مراكمة الانجازات) </w:t>
      </w:r>
    </w:p>
    <w:p w:rsidR="00DD3ED5" w:rsidRDefault="001873E1" w:rsidP="00A454D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صحيح،</w:t>
      </w:r>
      <w:r w:rsidR="004E607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01552">
        <w:rPr>
          <w:rFonts w:ascii="Segoe UI" w:hAnsi="Segoe UI" w:cs="Segoe UI" w:hint="cs"/>
          <w:sz w:val="28"/>
          <w:szCs w:val="28"/>
          <w:rtl/>
        </w:rPr>
        <w:t xml:space="preserve">إن السياسة ليست </w:t>
      </w:r>
      <w:r w:rsidR="00434BF0">
        <w:rPr>
          <w:rFonts w:ascii="Segoe UI" w:hAnsi="Segoe UI" w:cs="Segoe UI" w:hint="cs"/>
          <w:sz w:val="28"/>
          <w:szCs w:val="28"/>
          <w:rtl/>
        </w:rPr>
        <w:t>عالم المثاليات</w:t>
      </w:r>
      <w:r w:rsidR="00801552">
        <w:rPr>
          <w:rFonts w:ascii="Segoe UI" w:hAnsi="Segoe UI" w:cs="Segoe UI" w:hint="cs"/>
          <w:sz w:val="28"/>
          <w:szCs w:val="28"/>
          <w:rtl/>
        </w:rPr>
        <w:t xml:space="preserve"> الذي يلبي كل مطالب الشعب ويعبر عن كل </w:t>
      </w:r>
      <w:r>
        <w:rPr>
          <w:rFonts w:ascii="Segoe UI" w:hAnsi="Segoe UI" w:cs="Segoe UI" w:hint="cs"/>
          <w:sz w:val="28"/>
          <w:szCs w:val="28"/>
          <w:rtl/>
        </w:rPr>
        <w:t>نزعاته،</w:t>
      </w:r>
      <w:r w:rsidR="004E6075">
        <w:rPr>
          <w:rFonts w:ascii="Segoe UI" w:hAnsi="Segoe UI" w:cs="Segoe UI" w:hint="cs"/>
          <w:sz w:val="28"/>
          <w:szCs w:val="28"/>
          <w:rtl/>
        </w:rPr>
        <w:t xml:space="preserve"> وصحيح أيضا أن السياسة تتضمن فن الممكن أو هي فن الممكن كما يقول </w:t>
      </w:r>
      <w:r>
        <w:rPr>
          <w:rFonts w:ascii="Segoe UI" w:hAnsi="Segoe UI" w:cs="Segoe UI" w:hint="cs"/>
          <w:sz w:val="28"/>
          <w:szCs w:val="28"/>
          <w:rtl/>
        </w:rPr>
        <w:t>البعض</w:t>
      </w:r>
      <w:r w:rsidR="0034145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801552">
        <w:rPr>
          <w:rFonts w:ascii="Segoe UI" w:hAnsi="Segoe UI" w:cs="Segoe UI" w:hint="cs"/>
          <w:sz w:val="28"/>
          <w:szCs w:val="28"/>
          <w:rtl/>
        </w:rPr>
        <w:t xml:space="preserve"> لكن القول بأن السياسة فن الممكن يجب أن لا يكون ذريعة لتبرير </w:t>
      </w:r>
      <w:r w:rsidR="00434BF0">
        <w:rPr>
          <w:rFonts w:ascii="Segoe UI" w:hAnsi="Segoe UI" w:cs="Segoe UI" w:hint="cs"/>
          <w:sz w:val="28"/>
          <w:szCs w:val="28"/>
          <w:rtl/>
        </w:rPr>
        <w:t xml:space="preserve">العجز والفشل </w:t>
      </w:r>
      <w:r w:rsidR="00DD3ED5">
        <w:rPr>
          <w:rFonts w:ascii="Segoe UI" w:hAnsi="Segoe UI" w:cs="Segoe UI" w:hint="cs"/>
          <w:sz w:val="28"/>
          <w:szCs w:val="28"/>
          <w:rtl/>
        </w:rPr>
        <w:t>أو التنازل عن الحقوق والثوابت الوطنية</w:t>
      </w:r>
      <w:r w:rsidR="0080155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748BB">
        <w:rPr>
          <w:rFonts w:ascii="Segoe UI" w:hAnsi="Segoe UI" w:cs="Segoe UI" w:hint="cs"/>
          <w:sz w:val="28"/>
          <w:szCs w:val="28"/>
          <w:rtl/>
        </w:rPr>
        <w:t xml:space="preserve">، ذلك أن </w:t>
      </w:r>
      <w:r w:rsidR="00801552">
        <w:rPr>
          <w:rFonts w:ascii="Segoe UI" w:hAnsi="Segoe UI" w:cs="Segoe UI" w:hint="cs"/>
          <w:sz w:val="28"/>
          <w:szCs w:val="28"/>
          <w:rtl/>
        </w:rPr>
        <w:t>الممكن</w:t>
      </w:r>
      <w:r w:rsidR="00F22EF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748BB">
        <w:rPr>
          <w:rFonts w:ascii="Segoe UI" w:hAnsi="Segoe UI" w:cs="Segoe UI" w:hint="cs"/>
          <w:sz w:val="28"/>
          <w:szCs w:val="28"/>
          <w:rtl/>
        </w:rPr>
        <w:t xml:space="preserve">يجب أن يكون </w:t>
      </w:r>
      <w:r w:rsidR="00F22EFA">
        <w:rPr>
          <w:rFonts w:ascii="Segoe UI" w:hAnsi="Segoe UI" w:cs="Segoe UI" w:hint="cs"/>
          <w:sz w:val="28"/>
          <w:szCs w:val="28"/>
          <w:rtl/>
        </w:rPr>
        <w:t xml:space="preserve">في إطار القانون والدستور </w:t>
      </w:r>
      <w:r w:rsidR="00DD3ED5">
        <w:rPr>
          <w:rFonts w:ascii="Segoe UI" w:hAnsi="Segoe UI" w:cs="Segoe UI" w:hint="cs"/>
          <w:sz w:val="28"/>
          <w:szCs w:val="28"/>
          <w:rtl/>
        </w:rPr>
        <w:t>وبما لا ي</w:t>
      </w:r>
      <w:r w:rsidR="0049348F">
        <w:rPr>
          <w:rFonts w:ascii="Segoe UI" w:hAnsi="Segoe UI" w:cs="Segoe UI" w:hint="cs"/>
          <w:sz w:val="28"/>
          <w:szCs w:val="28"/>
          <w:rtl/>
        </w:rPr>
        <w:t>تعارض مع المصلحة الوطنية العليا</w:t>
      </w:r>
      <w:r w:rsidR="00DD3ED5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F22EFA">
        <w:rPr>
          <w:rFonts w:ascii="Segoe UI" w:hAnsi="Segoe UI" w:cs="Segoe UI" w:hint="cs"/>
          <w:sz w:val="28"/>
          <w:szCs w:val="28"/>
          <w:rtl/>
        </w:rPr>
        <w:t xml:space="preserve">وليس الممكن بما تستطيعه النخب الحاكمة </w:t>
      </w:r>
      <w:r w:rsidR="00DD3ED5">
        <w:rPr>
          <w:rFonts w:ascii="Segoe UI" w:hAnsi="Segoe UI" w:cs="Segoe UI" w:hint="cs"/>
          <w:sz w:val="28"/>
          <w:szCs w:val="28"/>
          <w:rtl/>
        </w:rPr>
        <w:t xml:space="preserve">ويتوافق مع مصالحها </w:t>
      </w:r>
      <w:r w:rsidR="00801552">
        <w:rPr>
          <w:rFonts w:ascii="Segoe UI" w:hAnsi="Segoe UI" w:cs="Segoe UI" w:hint="cs"/>
          <w:sz w:val="28"/>
          <w:szCs w:val="28"/>
          <w:rtl/>
        </w:rPr>
        <w:t>فقط</w:t>
      </w:r>
      <w:r w:rsidR="004748B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0155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748BB">
        <w:rPr>
          <w:rFonts w:ascii="Segoe UI" w:hAnsi="Segoe UI" w:cs="Segoe UI" w:hint="cs"/>
          <w:sz w:val="28"/>
          <w:szCs w:val="28"/>
          <w:rtl/>
        </w:rPr>
        <w:t>.</w:t>
      </w:r>
    </w:p>
    <w:p w:rsidR="00EF772D" w:rsidRDefault="00DD3ED5" w:rsidP="001C19C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إن كانت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 السياسة</w:t>
      </w:r>
      <w:r>
        <w:rPr>
          <w:rFonts w:ascii="Segoe UI" w:hAnsi="Segoe UI" w:cs="Segoe UI" w:hint="cs"/>
          <w:sz w:val="28"/>
          <w:szCs w:val="28"/>
          <w:rtl/>
        </w:rPr>
        <w:t xml:space="preserve"> تتضمن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 فن الممكن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4145A">
        <w:rPr>
          <w:rFonts w:ascii="Segoe UI" w:hAnsi="Segoe UI" w:cs="Segoe UI" w:hint="cs"/>
          <w:sz w:val="28"/>
          <w:szCs w:val="28"/>
          <w:rtl/>
        </w:rPr>
        <w:t>في إطار</w:t>
      </w:r>
      <w:r>
        <w:rPr>
          <w:rFonts w:ascii="Segoe UI" w:hAnsi="Segoe UI" w:cs="Segoe UI" w:hint="cs"/>
          <w:sz w:val="28"/>
          <w:szCs w:val="28"/>
          <w:rtl/>
        </w:rPr>
        <w:t xml:space="preserve"> الشروط أعلاه ،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 فهي </w:t>
      </w:r>
      <w:r>
        <w:rPr>
          <w:rFonts w:ascii="Segoe UI" w:hAnsi="Segoe UI" w:cs="Segoe UI" w:hint="cs"/>
          <w:sz w:val="28"/>
          <w:szCs w:val="28"/>
          <w:rtl/>
        </w:rPr>
        <w:t xml:space="preserve">أيضا وقبل ذلك </w:t>
      </w:r>
      <w:r w:rsidR="001873E1">
        <w:rPr>
          <w:rFonts w:ascii="Segoe UI" w:hAnsi="Segoe UI" w:cs="Segoe UI" w:hint="cs"/>
          <w:sz w:val="28"/>
          <w:szCs w:val="28"/>
          <w:rtl/>
        </w:rPr>
        <w:t>فن مراكمة الانجازات</w:t>
      </w:r>
      <w:r w:rsidR="0034145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F772D">
        <w:rPr>
          <w:rFonts w:ascii="Segoe UI" w:hAnsi="Segoe UI" w:cs="Segoe UI" w:hint="cs"/>
          <w:sz w:val="28"/>
          <w:szCs w:val="28"/>
          <w:rtl/>
        </w:rPr>
        <w:t>.</w:t>
      </w:r>
      <w:r w:rsidR="00DA1360">
        <w:rPr>
          <w:rFonts w:ascii="Segoe UI" w:hAnsi="Segoe UI" w:cs="Segoe UI" w:hint="cs"/>
          <w:sz w:val="28"/>
          <w:szCs w:val="28"/>
          <w:rtl/>
        </w:rPr>
        <w:t xml:space="preserve"> وقد أثبتت التجربة التاريخية أن المجتمعات والحضارة </w:t>
      </w:r>
      <w:r w:rsidR="0034145A">
        <w:rPr>
          <w:rFonts w:ascii="Segoe UI" w:hAnsi="Segoe UI" w:cs="Segoe UI" w:hint="cs"/>
          <w:sz w:val="28"/>
          <w:szCs w:val="28"/>
          <w:rtl/>
        </w:rPr>
        <w:t xml:space="preserve">الإنسانية بشكل عام </w:t>
      </w:r>
      <w:r w:rsidR="00DA1360">
        <w:rPr>
          <w:rFonts w:ascii="Segoe UI" w:hAnsi="Segoe UI" w:cs="Segoe UI" w:hint="cs"/>
          <w:sz w:val="28"/>
          <w:szCs w:val="28"/>
          <w:rtl/>
        </w:rPr>
        <w:t>تتطور وتتقدم من خلال مراكمة الانجازات</w:t>
      </w:r>
      <w:r w:rsidR="00D6044B">
        <w:rPr>
          <w:rFonts w:ascii="Segoe UI" w:hAnsi="Segoe UI" w:cs="Segoe UI" w:hint="cs"/>
          <w:sz w:val="28"/>
          <w:szCs w:val="28"/>
          <w:rtl/>
        </w:rPr>
        <w:t>:</w:t>
      </w:r>
      <w:r w:rsidR="00DA136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75D16">
        <w:rPr>
          <w:rFonts w:ascii="Segoe UI" w:hAnsi="Segoe UI" w:cs="Segoe UI" w:hint="cs"/>
          <w:sz w:val="28"/>
          <w:szCs w:val="28"/>
          <w:rtl/>
        </w:rPr>
        <w:t>انجازات ال</w:t>
      </w:r>
      <w:r w:rsidR="0034145A">
        <w:rPr>
          <w:rFonts w:ascii="Segoe UI" w:hAnsi="Segoe UI" w:cs="Segoe UI" w:hint="cs"/>
          <w:sz w:val="28"/>
          <w:szCs w:val="28"/>
          <w:rtl/>
        </w:rPr>
        <w:t>أنظمة السياسية</w:t>
      </w:r>
      <w:r w:rsidR="00875D16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D6044B">
        <w:rPr>
          <w:rFonts w:ascii="Segoe UI" w:hAnsi="Segoe UI" w:cs="Segoe UI" w:hint="cs"/>
          <w:sz w:val="28"/>
          <w:szCs w:val="28"/>
          <w:rtl/>
        </w:rPr>
        <w:t xml:space="preserve"> انجازات </w:t>
      </w:r>
      <w:r w:rsidR="00875D16">
        <w:rPr>
          <w:rFonts w:ascii="Segoe UI" w:hAnsi="Segoe UI" w:cs="Segoe UI" w:hint="cs"/>
          <w:sz w:val="28"/>
          <w:szCs w:val="28"/>
          <w:rtl/>
        </w:rPr>
        <w:t>المعارضة السياسية و</w:t>
      </w:r>
      <w:r w:rsidR="00D6044B">
        <w:rPr>
          <w:rFonts w:ascii="Segoe UI" w:hAnsi="Segoe UI" w:cs="Segoe UI" w:hint="cs"/>
          <w:sz w:val="28"/>
          <w:szCs w:val="28"/>
          <w:rtl/>
        </w:rPr>
        <w:t>انجازات</w:t>
      </w:r>
      <w:r w:rsidR="00875D16">
        <w:rPr>
          <w:rFonts w:ascii="Segoe UI" w:hAnsi="Segoe UI" w:cs="Segoe UI" w:hint="cs"/>
          <w:sz w:val="28"/>
          <w:szCs w:val="28"/>
          <w:rtl/>
        </w:rPr>
        <w:t xml:space="preserve"> الشعب</w:t>
      </w:r>
      <w:r w:rsidR="00D6044B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A31FD2">
        <w:rPr>
          <w:rFonts w:ascii="Segoe UI" w:hAnsi="Segoe UI" w:cs="Segoe UI" w:hint="cs"/>
          <w:sz w:val="28"/>
          <w:szCs w:val="28"/>
          <w:rtl/>
        </w:rPr>
        <w:t>إنجازات العلماء والمفكرين والمثقفين والعسكريين الخ</w:t>
      </w:r>
      <w:r w:rsidR="001C19C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75D16">
        <w:rPr>
          <w:rFonts w:ascii="Segoe UI" w:hAnsi="Segoe UI" w:cs="Segoe UI" w:hint="cs"/>
          <w:sz w:val="28"/>
          <w:szCs w:val="28"/>
          <w:rtl/>
        </w:rPr>
        <w:t>. سياسة مراكمة الانجازات تؤسَس على مبدأ التواصل التاريخي ورفض منطق القطع والتجاوز</w:t>
      </w:r>
      <w:r w:rsidR="00875D16" w:rsidRPr="00875D1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75D16">
        <w:rPr>
          <w:rFonts w:ascii="Segoe UI" w:hAnsi="Segoe UI" w:cs="Segoe UI" w:hint="cs"/>
          <w:sz w:val="28"/>
          <w:szCs w:val="28"/>
          <w:rtl/>
        </w:rPr>
        <w:t>،</w:t>
      </w:r>
      <w:r w:rsidR="00D6044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75D16">
        <w:rPr>
          <w:rFonts w:ascii="Segoe UI" w:hAnsi="Segoe UI" w:cs="Segoe UI" w:hint="cs"/>
          <w:sz w:val="28"/>
          <w:szCs w:val="28"/>
          <w:rtl/>
        </w:rPr>
        <w:t>والاستفادة من التجارب التاريخية دون استنساخها أو التعامل معها كحقائق ومسلمات</w:t>
      </w:r>
      <w:r w:rsidR="0034145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75D16">
        <w:rPr>
          <w:rFonts w:ascii="Segoe UI" w:hAnsi="Segoe UI" w:cs="Segoe UI" w:hint="cs"/>
          <w:sz w:val="28"/>
          <w:szCs w:val="28"/>
          <w:rtl/>
        </w:rPr>
        <w:t>.</w:t>
      </w:r>
    </w:p>
    <w:p w:rsidR="006F2A97" w:rsidRDefault="00D275F5" w:rsidP="00A454D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من هذا المنطلق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 لا يجوز لمن </w:t>
      </w:r>
      <w:r w:rsidR="00361CDB">
        <w:rPr>
          <w:rFonts w:ascii="Segoe UI" w:hAnsi="Segoe UI" w:cs="Segoe UI" w:hint="cs"/>
          <w:sz w:val="28"/>
          <w:szCs w:val="28"/>
          <w:rtl/>
        </w:rPr>
        <w:t>يصل</w:t>
      </w:r>
      <w:r w:rsidR="0034145A">
        <w:rPr>
          <w:rFonts w:ascii="Segoe UI" w:hAnsi="Segoe UI" w:cs="Segoe UI" w:hint="cs"/>
          <w:sz w:val="28"/>
          <w:szCs w:val="28"/>
          <w:rtl/>
        </w:rPr>
        <w:t>و</w:t>
      </w:r>
      <w:r w:rsidR="00E100E7">
        <w:rPr>
          <w:rFonts w:ascii="Segoe UI" w:hAnsi="Segoe UI" w:cs="Segoe UI" w:hint="cs"/>
          <w:sz w:val="28"/>
          <w:szCs w:val="28"/>
          <w:rtl/>
        </w:rPr>
        <w:t>ا</w:t>
      </w:r>
      <w:r w:rsidR="00361CDB">
        <w:rPr>
          <w:rFonts w:ascii="Segoe UI" w:hAnsi="Segoe UI" w:cs="Segoe UI" w:hint="cs"/>
          <w:sz w:val="28"/>
          <w:szCs w:val="28"/>
          <w:rtl/>
        </w:rPr>
        <w:t xml:space="preserve"> للسلطة </w:t>
      </w:r>
      <w:r w:rsidR="0034145A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361CDB">
        <w:rPr>
          <w:rFonts w:ascii="Segoe UI" w:hAnsi="Segoe UI" w:cs="Segoe UI" w:hint="cs"/>
          <w:sz w:val="28"/>
          <w:szCs w:val="28"/>
          <w:rtl/>
        </w:rPr>
        <w:t>سواء عن طريق صناديق الانتخابات أو الثورة والانقلاب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4145A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أن يقدموا أنفسهم كالمخلِّصين الطهورين، </w:t>
      </w:r>
      <w:r w:rsidR="00A454D1">
        <w:rPr>
          <w:rFonts w:ascii="Segoe UI" w:hAnsi="Segoe UI" w:cs="Segoe UI" w:hint="cs"/>
          <w:sz w:val="28"/>
          <w:szCs w:val="28"/>
          <w:rtl/>
        </w:rPr>
        <w:t>ويتهموا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 من </w:t>
      </w:r>
      <w:r w:rsidR="00A7513A">
        <w:rPr>
          <w:rFonts w:ascii="Segoe UI" w:hAnsi="Segoe UI" w:cs="Segoe UI" w:hint="cs"/>
          <w:sz w:val="28"/>
          <w:szCs w:val="28"/>
          <w:rtl/>
        </w:rPr>
        <w:t>سبقوهم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 بالخيانة أو تكفيرهم ، والأخطر من ذلك أن يسف</w:t>
      </w:r>
      <w:r w:rsidR="00A31FD2">
        <w:rPr>
          <w:rFonts w:ascii="Segoe UI" w:hAnsi="Segoe UI" w:cs="Segoe UI" w:hint="cs"/>
          <w:sz w:val="28"/>
          <w:szCs w:val="28"/>
          <w:rtl/>
        </w:rPr>
        <w:t>ِّ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هوا كل ما تم انجازه عبر السنين </w:t>
      </w:r>
      <w:r w:rsidR="00A31FD2">
        <w:rPr>
          <w:rFonts w:ascii="Segoe UI" w:hAnsi="Segoe UI" w:cs="Segoe UI" w:hint="cs"/>
          <w:sz w:val="28"/>
          <w:szCs w:val="28"/>
          <w:rtl/>
        </w:rPr>
        <w:t>، محاولي</w:t>
      </w:r>
      <w:r w:rsidR="00424966">
        <w:rPr>
          <w:rFonts w:ascii="Segoe UI" w:hAnsi="Segoe UI" w:cs="Segoe UI" w:hint="cs"/>
          <w:sz w:val="28"/>
          <w:szCs w:val="28"/>
          <w:rtl/>
        </w:rPr>
        <w:t xml:space="preserve">ن البدء </w:t>
      </w:r>
      <w:r w:rsidR="002F2F7E">
        <w:rPr>
          <w:rFonts w:ascii="Segoe UI" w:hAnsi="Segoe UI" w:cs="Segoe UI" w:hint="cs"/>
          <w:sz w:val="28"/>
          <w:szCs w:val="28"/>
          <w:rtl/>
        </w:rPr>
        <w:t>من نقطة الص</w:t>
      </w:r>
      <w:r w:rsidR="006F2A97">
        <w:rPr>
          <w:rFonts w:ascii="Segoe UI" w:hAnsi="Segoe UI" w:cs="Segoe UI" w:hint="cs"/>
          <w:sz w:val="28"/>
          <w:szCs w:val="28"/>
          <w:rtl/>
        </w:rPr>
        <w:t>فر</w:t>
      </w:r>
      <w:r w:rsidR="00A7513A">
        <w:rPr>
          <w:rFonts w:ascii="Segoe UI" w:hAnsi="Segoe UI" w:cs="Segoe UI" w:hint="cs"/>
          <w:sz w:val="28"/>
          <w:szCs w:val="28"/>
          <w:rtl/>
        </w:rPr>
        <w:t>،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 حتى وإن أدى ذلك لتدمير كل ما تم انجازه سابقا</w:t>
      </w:r>
      <w:r w:rsidR="002F2F7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61CDB">
        <w:rPr>
          <w:rFonts w:ascii="Segoe UI" w:hAnsi="Segoe UI" w:cs="Segoe UI" w:hint="cs"/>
          <w:sz w:val="28"/>
          <w:szCs w:val="28"/>
          <w:rtl/>
        </w:rPr>
        <w:t>بما في ذلك</w:t>
      </w:r>
      <w:r w:rsidR="002F2F7E">
        <w:rPr>
          <w:rFonts w:ascii="Segoe UI" w:hAnsi="Segoe UI" w:cs="Segoe UI" w:hint="cs"/>
          <w:sz w:val="28"/>
          <w:szCs w:val="28"/>
          <w:rtl/>
        </w:rPr>
        <w:t xml:space="preserve"> الدولة والمجتمع</w:t>
      </w:r>
      <w:r w:rsidR="006F2A97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783DDF" w:rsidRDefault="00783DDF" w:rsidP="00B95E6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التاريخ يعلمنا بأن الحضارة الإنسانية وتقدم المجتمعات يخضعان لسنن التطور ومراكمة الانجازات ، وبالتالي لا يجوز لأي حزب أو نظام سياسي أن يتصرف وكأن التاريخ بدأ معه أو يزعم أنه يحتكر الحقيقة . </w:t>
      </w:r>
    </w:p>
    <w:p w:rsidR="001C19C5" w:rsidRDefault="007E31D7" w:rsidP="00A31FD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ينطبق على الدول ينطبق على حركات التحرر الوطني </w:t>
      </w:r>
      <w:r w:rsidR="001C19C5">
        <w:rPr>
          <w:rFonts w:ascii="Segoe UI" w:hAnsi="Segoe UI" w:cs="Segoe UI" w:hint="cs"/>
          <w:sz w:val="28"/>
          <w:szCs w:val="28"/>
          <w:rtl/>
        </w:rPr>
        <w:t xml:space="preserve">وعلى واقع الحالة الفلسطينية تحديدا ، </w:t>
      </w:r>
      <w:r w:rsidR="00E100E7">
        <w:rPr>
          <w:rFonts w:ascii="Segoe UI" w:hAnsi="Segoe UI" w:cs="Segoe UI" w:hint="cs"/>
          <w:sz w:val="28"/>
          <w:szCs w:val="28"/>
          <w:rtl/>
        </w:rPr>
        <w:t>من</w:t>
      </w:r>
      <w:r w:rsidR="00E92CE3">
        <w:rPr>
          <w:rFonts w:ascii="Segoe UI" w:hAnsi="Segoe UI" w:cs="Segoe UI" w:hint="cs"/>
          <w:sz w:val="28"/>
          <w:szCs w:val="28"/>
          <w:rtl/>
        </w:rPr>
        <w:t xml:space="preserve"> حيث</w:t>
      </w:r>
      <w:r w:rsidR="00E100E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844CF">
        <w:rPr>
          <w:rFonts w:ascii="Segoe UI" w:hAnsi="Segoe UI" w:cs="Segoe UI" w:hint="cs"/>
          <w:sz w:val="28"/>
          <w:szCs w:val="28"/>
          <w:rtl/>
        </w:rPr>
        <w:t>التوظيف الخاطئ</w:t>
      </w:r>
      <w:r w:rsidR="00E100E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844CF">
        <w:rPr>
          <w:rFonts w:ascii="Segoe UI" w:hAnsi="Segoe UI" w:cs="Segoe UI" w:hint="cs"/>
          <w:sz w:val="28"/>
          <w:szCs w:val="28"/>
          <w:rtl/>
        </w:rPr>
        <w:t>ل</w:t>
      </w:r>
      <w:r w:rsidR="00E100E7">
        <w:rPr>
          <w:rFonts w:ascii="Segoe UI" w:hAnsi="Segoe UI" w:cs="Segoe UI" w:hint="cs"/>
          <w:sz w:val="28"/>
          <w:szCs w:val="28"/>
          <w:rtl/>
        </w:rPr>
        <w:t>مفهوم</w:t>
      </w:r>
      <w:r w:rsidR="009844C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100E7">
        <w:rPr>
          <w:rFonts w:ascii="Segoe UI" w:hAnsi="Segoe UI" w:cs="Segoe UI" w:hint="cs"/>
          <w:sz w:val="28"/>
          <w:szCs w:val="28"/>
          <w:rtl/>
        </w:rPr>
        <w:t>(السياسة فن الممكن) و</w:t>
      </w:r>
      <w:r w:rsidR="009844CF">
        <w:rPr>
          <w:rFonts w:ascii="Segoe UI" w:hAnsi="Segoe UI" w:cs="Segoe UI" w:hint="cs"/>
          <w:sz w:val="28"/>
          <w:szCs w:val="28"/>
          <w:rtl/>
        </w:rPr>
        <w:t>غياب إستراتيجية</w:t>
      </w:r>
      <w:r w:rsidR="00E100E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844CF">
        <w:rPr>
          <w:rFonts w:ascii="Segoe UI" w:hAnsi="Segoe UI" w:cs="Segoe UI" w:hint="cs"/>
          <w:sz w:val="28"/>
          <w:szCs w:val="28"/>
          <w:rtl/>
        </w:rPr>
        <w:t>ل</w:t>
      </w:r>
      <w:r w:rsidR="00E100E7">
        <w:rPr>
          <w:rFonts w:ascii="Segoe UI" w:hAnsi="Segoe UI" w:cs="Segoe UI" w:hint="cs"/>
          <w:sz w:val="28"/>
          <w:szCs w:val="28"/>
          <w:rtl/>
        </w:rPr>
        <w:t>مراكمة الانجازات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844CF">
        <w:rPr>
          <w:rFonts w:ascii="Segoe UI" w:hAnsi="Segoe UI" w:cs="Segoe UI" w:hint="cs"/>
          <w:sz w:val="28"/>
          <w:szCs w:val="28"/>
          <w:rtl/>
        </w:rPr>
        <w:t xml:space="preserve">. فنظرا لغياب إستراتيجية </w:t>
      </w:r>
      <w:r w:rsidR="009844CF">
        <w:rPr>
          <w:rFonts w:ascii="Segoe UI" w:hAnsi="Segoe UI" w:cs="Segoe UI" w:hint="cs"/>
          <w:sz w:val="28"/>
          <w:szCs w:val="28"/>
          <w:rtl/>
        </w:rPr>
        <w:lastRenderedPageBreak/>
        <w:t xml:space="preserve">وطنية ولحالة الانقسام الحاد فإن القوى السياسية </w:t>
      </w:r>
      <w:r w:rsidR="00A31FD2">
        <w:rPr>
          <w:rFonts w:ascii="Segoe UI" w:hAnsi="Segoe UI" w:cs="Segoe UI" w:hint="cs"/>
          <w:sz w:val="28"/>
          <w:szCs w:val="28"/>
          <w:rtl/>
        </w:rPr>
        <w:t>ي</w:t>
      </w:r>
      <w:r w:rsidR="009844CF">
        <w:rPr>
          <w:rFonts w:ascii="Segoe UI" w:hAnsi="Segoe UI" w:cs="Segoe UI" w:hint="cs"/>
          <w:sz w:val="28"/>
          <w:szCs w:val="28"/>
          <w:rtl/>
        </w:rPr>
        <w:t xml:space="preserve">شتغل </w:t>
      </w:r>
      <w:r w:rsidR="00A31FD2">
        <w:rPr>
          <w:rFonts w:ascii="Segoe UI" w:hAnsi="Segoe UI" w:cs="Segoe UI" w:hint="cs"/>
          <w:sz w:val="28"/>
          <w:szCs w:val="28"/>
          <w:rtl/>
        </w:rPr>
        <w:t xml:space="preserve">كل منها على الممكن الحزبي وليس الممكن الوطني ، وكل منها تعمل </w:t>
      </w:r>
      <w:r w:rsidR="009844CF">
        <w:rPr>
          <w:rFonts w:ascii="Segoe UI" w:hAnsi="Segoe UI" w:cs="Segoe UI" w:hint="cs"/>
          <w:sz w:val="28"/>
          <w:szCs w:val="28"/>
          <w:rtl/>
        </w:rPr>
        <w:t xml:space="preserve">بمعزل عن </w:t>
      </w:r>
      <w:r w:rsidR="00E92CE3">
        <w:rPr>
          <w:rFonts w:ascii="Segoe UI" w:hAnsi="Segoe UI" w:cs="Segoe UI" w:hint="cs"/>
          <w:sz w:val="28"/>
          <w:szCs w:val="28"/>
          <w:rtl/>
        </w:rPr>
        <w:t>الأ</w:t>
      </w:r>
      <w:r w:rsidR="009844CF">
        <w:rPr>
          <w:rFonts w:ascii="Segoe UI" w:hAnsi="Segoe UI" w:cs="Segoe UI" w:hint="cs"/>
          <w:sz w:val="28"/>
          <w:szCs w:val="28"/>
          <w:rtl/>
        </w:rPr>
        <w:t>خر</w:t>
      </w:r>
      <w:r w:rsidR="00E92CE3">
        <w:rPr>
          <w:rFonts w:ascii="Segoe UI" w:hAnsi="Segoe UI" w:cs="Segoe UI" w:hint="cs"/>
          <w:sz w:val="28"/>
          <w:szCs w:val="28"/>
          <w:rtl/>
        </w:rPr>
        <w:t>ى</w:t>
      </w:r>
      <w:r w:rsidR="009844CF">
        <w:rPr>
          <w:rFonts w:ascii="Segoe UI" w:hAnsi="Segoe UI" w:cs="Segoe UI" w:hint="cs"/>
          <w:sz w:val="28"/>
          <w:szCs w:val="28"/>
          <w:rtl/>
        </w:rPr>
        <w:t xml:space="preserve"> وبحسب ما </w:t>
      </w:r>
      <w:r w:rsidR="001C19C5">
        <w:rPr>
          <w:rFonts w:ascii="Segoe UI" w:hAnsi="Segoe UI" w:cs="Segoe UI" w:hint="cs"/>
          <w:sz w:val="28"/>
          <w:szCs w:val="28"/>
          <w:rtl/>
        </w:rPr>
        <w:t>ت</w:t>
      </w:r>
      <w:r w:rsidR="009844CF">
        <w:rPr>
          <w:rFonts w:ascii="Segoe UI" w:hAnsi="Segoe UI" w:cs="Segoe UI" w:hint="cs"/>
          <w:sz w:val="28"/>
          <w:szCs w:val="28"/>
          <w:rtl/>
        </w:rPr>
        <w:t xml:space="preserve">ملك من قدرات وإمكانيات حزبية وفي الحيز الذي </w:t>
      </w:r>
      <w:r w:rsidR="001C19C5">
        <w:rPr>
          <w:rFonts w:ascii="Segoe UI" w:hAnsi="Segoe UI" w:cs="Segoe UI" w:hint="cs"/>
          <w:sz w:val="28"/>
          <w:szCs w:val="28"/>
          <w:rtl/>
        </w:rPr>
        <w:t>تديره</w:t>
      </w:r>
      <w:r w:rsidR="009844CF">
        <w:rPr>
          <w:rFonts w:ascii="Segoe UI" w:hAnsi="Segoe UI" w:cs="Segoe UI" w:hint="cs"/>
          <w:sz w:val="28"/>
          <w:szCs w:val="28"/>
          <w:rtl/>
        </w:rPr>
        <w:t xml:space="preserve"> جغرافيا وسياسيا</w:t>
      </w:r>
      <w:r w:rsidR="001C19C5">
        <w:rPr>
          <w:rFonts w:ascii="Segoe UI" w:hAnsi="Segoe UI" w:cs="Segoe UI" w:hint="cs"/>
          <w:sz w:val="28"/>
          <w:szCs w:val="28"/>
          <w:rtl/>
        </w:rPr>
        <w:t xml:space="preserve"> . </w:t>
      </w:r>
      <w:r w:rsidR="00A31FD2">
        <w:rPr>
          <w:rFonts w:ascii="Segoe UI" w:hAnsi="Segoe UI" w:cs="Segoe UI" w:hint="cs"/>
          <w:sz w:val="28"/>
          <w:szCs w:val="28"/>
          <w:rtl/>
        </w:rPr>
        <w:t xml:space="preserve">هذا الفهم للسياسة </w:t>
      </w:r>
      <w:r w:rsidR="00A454D1">
        <w:rPr>
          <w:rFonts w:ascii="Segoe UI" w:hAnsi="Segoe UI" w:cs="Segoe UI" w:hint="cs"/>
          <w:sz w:val="28"/>
          <w:szCs w:val="28"/>
          <w:rtl/>
        </w:rPr>
        <w:t>ك</w:t>
      </w:r>
      <w:r w:rsidR="00A31FD2">
        <w:rPr>
          <w:rFonts w:ascii="Segoe UI" w:hAnsi="Segoe UI" w:cs="Segoe UI" w:hint="cs"/>
          <w:sz w:val="28"/>
          <w:szCs w:val="28"/>
          <w:rtl/>
        </w:rPr>
        <w:t>فن الممكن يتجاهل وجود ممكنات وطنية أخرى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C19C5">
        <w:rPr>
          <w:rFonts w:ascii="Segoe UI" w:hAnsi="Segoe UI" w:cs="Segoe UI" w:hint="cs"/>
          <w:sz w:val="28"/>
          <w:szCs w:val="28"/>
          <w:rtl/>
        </w:rPr>
        <w:t>.</w:t>
      </w:r>
    </w:p>
    <w:p w:rsidR="00A454D1" w:rsidRDefault="001C19C5" w:rsidP="0053709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النتيجة ال</w:t>
      </w:r>
      <w:r w:rsidR="00C82F9A">
        <w:rPr>
          <w:rFonts w:ascii="Segoe UI" w:hAnsi="Segoe UI" w:cs="Segoe UI" w:hint="cs"/>
          <w:sz w:val="28"/>
          <w:szCs w:val="28"/>
          <w:rtl/>
        </w:rPr>
        <w:t xml:space="preserve">منطقية </w:t>
      </w:r>
      <w:r>
        <w:rPr>
          <w:rFonts w:ascii="Segoe UI" w:hAnsi="Segoe UI" w:cs="Segoe UI" w:hint="cs"/>
          <w:sz w:val="28"/>
          <w:szCs w:val="28"/>
          <w:rtl/>
        </w:rPr>
        <w:t xml:space="preserve">لكل ذلك محدودية الانجازات وتفوق إسرائيل في كل المواجهات العسكرية والسياسية التي يخوضها الفلسطينيون </w:t>
      </w:r>
      <w:r w:rsidR="00E92CE3">
        <w:rPr>
          <w:rFonts w:ascii="Segoe UI" w:hAnsi="Segoe UI" w:cs="Segoe UI" w:hint="cs"/>
          <w:sz w:val="28"/>
          <w:szCs w:val="28"/>
          <w:rtl/>
        </w:rPr>
        <w:t xml:space="preserve">، ليس هذا فحسب </w:t>
      </w:r>
      <w:r w:rsidR="00C82F9A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E92CE3">
        <w:rPr>
          <w:rFonts w:ascii="Segoe UI" w:hAnsi="Segoe UI" w:cs="Segoe UI" w:hint="cs"/>
          <w:sz w:val="28"/>
          <w:szCs w:val="28"/>
          <w:rtl/>
        </w:rPr>
        <w:t xml:space="preserve">بل ولأن كل </w:t>
      </w:r>
      <w:r w:rsidR="00EF2F95">
        <w:rPr>
          <w:rFonts w:ascii="Segoe UI" w:hAnsi="Segoe UI" w:cs="Segoe UI" w:hint="cs"/>
          <w:sz w:val="28"/>
          <w:szCs w:val="28"/>
          <w:rtl/>
        </w:rPr>
        <w:t>طرف سياسي</w:t>
      </w:r>
      <w:r w:rsidR="00E92CE3">
        <w:rPr>
          <w:rFonts w:ascii="Segoe UI" w:hAnsi="Segoe UI" w:cs="Segoe UI" w:hint="cs"/>
          <w:sz w:val="28"/>
          <w:szCs w:val="28"/>
          <w:rtl/>
        </w:rPr>
        <w:t xml:space="preserve"> يناصب الطرف </w:t>
      </w:r>
      <w:r w:rsidR="00C82F9A">
        <w:rPr>
          <w:rFonts w:ascii="Segoe UI" w:hAnsi="Segoe UI" w:cs="Segoe UI" w:hint="cs"/>
          <w:sz w:val="28"/>
          <w:szCs w:val="28"/>
          <w:rtl/>
        </w:rPr>
        <w:t>الآخر</w:t>
      </w:r>
      <w:r w:rsidR="00E92CE3">
        <w:rPr>
          <w:rFonts w:ascii="Segoe UI" w:hAnsi="Segoe UI" w:cs="Segoe UI" w:hint="cs"/>
          <w:sz w:val="28"/>
          <w:szCs w:val="28"/>
          <w:rtl/>
        </w:rPr>
        <w:t xml:space="preserve"> الخصومة 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فإنه </w:t>
      </w:r>
      <w:r w:rsidR="00E92CE3">
        <w:rPr>
          <w:rFonts w:ascii="Segoe UI" w:hAnsi="Segoe UI" w:cs="Segoe UI" w:hint="cs"/>
          <w:sz w:val="28"/>
          <w:szCs w:val="28"/>
          <w:rtl/>
        </w:rPr>
        <w:t>يتم تشك</w:t>
      </w:r>
      <w:r>
        <w:rPr>
          <w:rFonts w:ascii="Segoe UI" w:hAnsi="Segoe UI" w:cs="Segoe UI" w:hint="cs"/>
          <w:sz w:val="28"/>
          <w:szCs w:val="28"/>
          <w:rtl/>
        </w:rPr>
        <w:t>يك</w:t>
      </w:r>
      <w:r w:rsidR="00E92CE3">
        <w:rPr>
          <w:rFonts w:ascii="Segoe UI" w:hAnsi="Segoe UI" w:cs="Segoe UI" w:hint="cs"/>
          <w:sz w:val="28"/>
          <w:szCs w:val="28"/>
          <w:rtl/>
        </w:rPr>
        <w:t xml:space="preserve"> كل طرف بانجازات الطرف الثاني 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780F90">
        <w:rPr>
          <w:rFonts w:ascii="Segoe UI" w:hAnsi="Segoe UI" w:cs="Segoe UI" w:hint="cs"/>
          <w:sz w:val="28"/>
          <w:szCs w:val="28"/>
          <w:rtl/>
        </w:rPr>
        <w:t>في تجاهل للشيء القليل من الانجاز الذي تم تحقيقه</w:t>
      </w:r>
      <w:r w:rsidR="00EF2F95">
        <w:rPr>
          <w:rFonts w:ascii="Segoe UI" w:hAnsi="Segoe UI" w:cs="Segoe UI" w:hint="cs"/>
          <w:sz w:val="28"/>
          <w:szCs w:val="28"/>
          <w:rtl/>
        </w:rPr>
        <w:t xml:space="preserve"> ، كما أن كل حزب يعتقد أن الممكن الذي يحققه في إطار إستراتيجيته الحزبية هو 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الممكن الوطني الوحيد والصحيح أما </w:t>
      </w:r>
      <w:r w:rsidR="00537096">
        <w:rPr>
          <w:rFonts w:ascii="Segoe UI" w:hAnsi="Segoe UI" w:cs="Segoe UI" w:hint="cs"/>
          <w:sz w:val="28"/>
          <w:szCs w:val="28"/>
          <w:rtl/>
        </w:rPr>
        <w:t>إستراتيجية</w:t>
      </w:r>
      <w:r w:rsidR="00EF2F9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454D1">
        <w:rPr>
          <w:rFonts w:ascii="Segoe UI" w:hAnsi="Segoe UI" w:cs="Segoe UI" w:hint="cs"/>
          <w:sz w:val="28"/>
          <w:szCs w:val="28"/>
          <w:rtl/>
        </w:rPr>
        <w:t>الأطراف</w:t>
      </w:r>
      <w:r w:rsidR="00EF2F95">
        <w:rPr>
          <w:rFonts w:ascii="Segoe UI" w:hAnsi="Segoe UI" w:cs="Segoe UI" w:hint="cs"/>
          <w:sz w:val="28"/>
          <w:szCs w:val="28"/>
          <w:rtl/>
        </w:rPr>
        <w:t xml:space="preserve"> الأخرى 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وممكناتها فهي </w:t>
      </w:r>
      <w:r w:rsidR="00EF2F95">
        <w:rPr>
          <w:rFonts w:ascii="Segoe UI" w:hAnsi="Segoe UI" w:cs="Segoe UI" w:hint="cs"/>
          <w:sz w:val="28"/>
          <w:szCs w:val="28"/>
          <w:rtl/>
        </w:rPr>
        <w:t>خاطئة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 وغير وطنية</w:t>
      </w:r>
      <w:r w:rsidR="00EF2F95">
        <w:rPr>
          <w:rFonts w:ascii="Segoe UI" w:hAnsi="Segoe UI" w:cs="Segoe UI" w:hint="cs"/>
          <w:sz w:val="28"/>
          <w:szCs w:val="28"/>
          <w:rtl/>
        </w:rPr>
        <w:t xml:space="preserve">! </w:t>
      </w:r>
      <w:r w:rsidR="00780F90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وهناك وجه آخر من التوظيف الخاطئ والخطير لمقولة السياسة فن الممكن  وهو تبرير حالة العجز والفشل </w:t>
      </w:r>
      <w:r w:rsidR="00537096">
        <w:rPr>
          <w:rFonts w:ascii="Segoe UI" w:hAnsi="Segoe UI" w:cs="Segoe UI"/>
          <w:sz w:val="28"/>
          <w:szCs w:val="28"/>
          <w:rtl/>
        </w:rPr>
        <w:t>–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 وهي حالة منطقية في ظل غياب وحدة وطنية </w:t>
      </w:r>
      <w:r w:rsidR="00537096">
        <w:rPr>
          <w:rFonts w:ascii="Segoe UI" w:hAnsi="Segoe UI" w:cs="Segoe UI"/>
          <w:sz w:val="28"/>
          <w:szCs w:val="28"/>
          <w:rtl/>
        </w:rPr>
        <w:t>–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 بالقول هذا ما يمكننا تحقيقه!  .</w:t>
      </w:r>
    </w:p>
    <w:p w:rsidR="00537096" w:rsidRDefault="00EF2F95" w:rsidP="00E8131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وهكذا تعتقد حركة حماس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 مثلا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454D1">
        <w:rPr>
          <w:rFonts w:ascii="Segoe UI" w:hAnsi="Segoe UI" w:cs="Segoe UI" w:hint="cs"/>
          <w:sz w:val="28"/>
          <w:szCs w:val="28"/>
          <w:rtl/>
        </w:rPr>
        <w:t>أن</w:t>
      </w:r>
      <w:r>
        <w:rPr>
          <w:rFonts w:ascii="Segoe UI" w:hAnsi="Segoe UI" w:cs="Segoe UI" w:hint="cs"/>
          <w:sz w:val="28"/>
          <w:szCs w:val="28"/>
          <w:rtl/>
        </w:rPr>
        <w:t xml:space="preserve"> العمل العسكري والجهادي هو </w:t>
      </w:r>
      <w:r w:rsidR="00A454D1">
        <w:rPr>
          <w:rFonts w:ascii="Segoe UI" w:hAnsi="Segoe UI" w:cs="Segoe UI" w:hint="cs"/>
          <w:sz w:val="28"/>
          <w:szCs w:val="28"/>
          <w:rtl/>
        </w:rPr>
        <w:t>الإستراتيجية</w:t>
      </w:r>
      <w:r>
        <w:rPr>
          <w:rFonts w:ascii="Segoe UI" w:hAnsi="Segoe UI" w:cs="Segoe UI" w:hint="cs"/>
          <w:sz w:val="28"/>
          <w:szCs w:val="28"/>
          <w:rtl/>
        </w:rPr>
        <w:t xml:space="preserve"> الصحيحة وما ينتج عنها </w:t>
      </w:r>
      <w:r w:rsidR="00A454D1">
        <w:rPr>
          <w:rFonts w:ascii="Segoe UI" w:hAnsi="Segoe UI" w:cs="Segoe UI" w:hint="cs"/>
          <w:sz w:val="28"/>
          <w:szCs w:val="28"/>
          <w:rtl/>
        </w:rPr>
        <w:t>هو الممكن الوطني الوحيد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 وبالتالي ترد على كل من يتهم</w:t>
      </w:r>
      <w:r w:rsidR="00E8131A">
        <w:rPr>
          <w:rFonts w:ascii="Segoe UI" w:hAnsi="Segoe UI" w:cs="Segoe UI" w:hint="cs"/>
          <w:sz w:val="28"/>
          <w:szCs w:val="28"/>
          <w:rtl/>
        </w:rPr>
        <w:t>ه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ا بالعجز والفشل عن تحقيق الأهداف الوطنية بالتحرير </w:t>
      </w:r>
      <w:r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حتى وإن اقتصر ممكن حماس على سلطة هزيلة محاصرة في قطاع غزة . </w:t>
      </w:r>
      <w:r w:rsidR="00E8131A">
        <w:rPr>
          <w:rFonts w:ascii="Segoe UI" w:hAnsi="Segoe UI" w:cs="Segoe UI" w:hint="cs"/>
          <w:sz w:val="28"/>
          <w:szCs w:val="28"/>
          <w:rtl/>
        </w:rPr>
        <w:t>نفس الأمر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 بالنسبة لمنظمة التحرير والسلطة وممارستهما للعمل السياسي والدبلوماسي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8131A">
        <w:rPr>
          <w:rFonts w:ascii="Segoe UI" w:hAnsi="Segoe UI" w:cs="Segoe UI" w:hint="cs"/>
          <w:sz w:val="28"/>
          <w:szCs w:val="28"/>
          <w:rtl/>
        </w:rPr>
        <w:t xml:space="preserve">حيث تعتقدان أن </w:t>
      </w:r>
      <w:r w:rsidR="00D6044B">
        <w:rPr>
          <w:rFonts w:ascii="Segoe UI" w:hAnsi="Segoe UI" w:cs="Segoe UI" w:hint="cs"/>
          <w:sz w:val="28"/>
          <w:szCs w:val="28"/>
          <w:rtl/>
        </w:rPr>
        <w:t xml:space="preserve">ما </w:t>
      </w:r>
      <w:r w:rsidR="00E8131A">
        <w:rPr>
          <w:rFonts w:ascii="Segoe UI" w:hAnsi="Segoe UI" w:cs="Segoe UI" w:hint="cs"/>
          <w:sz w:val="28"/>
          <w:szCs w:val="28"/>
          <w:rtl/>
        </w:rPr>
        <w:t xml:space="preserve">يتم إنجازه في هذا السياق هو الممكن الوطني الوحيد ، 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حتى وإن اقتصر </w:t>
      </w:r>
      <w:r w:rsidR="00E8131A">
        <w:rPr>
          <w:rFonts w:ascii="Segoe UI" w:hAnsi="Segoe UI" w:cs="Segoe UI" w:hint="cs"/>
          <w:sz w:val="28"/>
          <w:szCs w:val="28"/>
          <w:rtl/>
        </w:rPr>
        <w:t>الأمر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 على الحفاظ على السلطة القائمة أو قرار دولي هنا أو هناك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EF2F95" w:rsidRDefault="00EF2F95" w:rsidP="0053709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وفي حقيقة الأمر فإن اعتماد هذه الرؤية من الطرفين أمر خاطئ بالأساس لأن العمل العسكري ليس </w:t>
      </w:r>
      <w:r w:rsidR="00A454D1">
        <w:rPr>
          <w:rFonts w:ascii="Segoe UI" w:hAnsi="Segoe UI" w:cs="Segoe UI" w:hint="cs"/>
          <w:sz w:val="28"/>
          <w:szCs w:val="28"/>
          <w:rtl/>
        </w:rPr>
        <w:t>إستراتيجية</w:t>
      </w:r>
      <w:r>
        <w:rPr>
          <w:rFonts w:ascii="Segoe UI" w:hAnsi="Segoe UI" w:cs="Segoe UI" w:hint="cs"/>
          <w:sz w:val="28"/>
          <w:szCs w:val="28"/>
          <w:rtl/>
        </w:rPr>
        <w:t xml:space="preserve"> قائمة بذاتها وكذلك العمل السياسي والدبلوماسي</w:t>
      </w:r>
      <w:r w:rsidR="00A454D1">
        <w:rPr>
          <w:rFonts w:ascii="Segoe UI" w:hAnsi="Segoe UI" w:cs="Segoe UI" w:hint="cs"/>
          <w:sz w:val="28"/>
          <w:szCs w:val="28"/>
          <w:rtl/>
        </w:rPr>
        <w:t xml:space="preserve"> ،</w:t>
      </w:r>
      <w:r>
        <w:rPr>
          <w:rFonts w:ascii="Segoe UI" w:hAnsi="Segoe UI" w:cs="Segoe UI" w:hint="cs"/>
          <w:sz w:val="28"/>
          <w:szCs w:val="28"/>
          <w:rtl/>
        </w:rPr>
        <w:t xml:space="preserve"> بل هما </w:t>
      </w:r>
      <w:r w:rsidR="00A454D1">
        <w:rPr>
          <w:rFonts w:ascii="Segoe UI" w:hAnsi="Segoe UI" w:cs="Segoe UI" w:hint="cs"/>
          <w:sz w:val="28"/>
          <w:szCs w:val="28"/>
          <w:rtl/>
        </w:rPr>
        <w:t>أدوات</w:t>
      </w:r>
      <w:r>
        <w:rPr>
          <w:rFonts w:ascii="Segoe UI" w:hAnsi="Segoe UI" w:cs="Segoe UI" w:hint="cs"/>
          <w:sz w:val="28"/>
          <w:szCs w:val="28"/>
          <w:rtl/>
        </w:rPr>
        <w:t xml:space="preserve"> تو</w:t>
      </w:r>
      <w:r w:rsidR="00E8131A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ظ</w:t>
      </w:r>
      <w:r w:rsidR="00A454D1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 xml:space="preserve">ف في سياق </w:t>
      </w:r>
      <w:r w:rsidR="00A454D1">
        <w:rPr>
          <w:rFonts w:ascii="Segoe UI" w:hAnsi="Segoe UI" w:cs="Segoe UI" w:hint="cs"/>
          <w:sz w:val="28"/>
          <w:szCs w:val="28"/>
          <w:rtl/>
        </w:rPr>
        <w:t>إستراتيجية وطنية شمولية ، وبالتا</w:t>
      </w:r>
      <w:r>
        <w:rPr>
          <w:rFonts w:ascii="Segoe UI" w:hAnsi="Segoe UI" w:cs="Segoe UI" w:hint="cs"/>
          <w:sz w:val="28"/>
          <w:szCs w:val="28"/>
          <w:rtl/>
        </w:rPr>
        <w:t xml:space="preserve">لي فإن الممكن الذي يتم تحقيقه من خلال الدبلوماسية أو من خلال العمل العسكري سيكون </w:t>
      </w:r>
      <w:r w:rsidR="00A454D1">
        <w:rPr>
          <w:rFonts w:ascii="Segoe UI" w:hAnsi="Segoe UI" w:cs="Segoe UI" w:hint="cs"/>
          <w:sz w:val="28"/>
          <w:szCs w:val="28"/>
          <w:rtl/>
        </w:rPr>
        <w:t>أكثر</w:t>
      </w:r>
      <w:r>
        <w:rPr>
          <w:rFonts w:ascii="Segoe UI" w:hAnsi="Segoe UI" w:cs="Segoe UI" w:hint="cs"/>
          <w:sz w:val="28"/>
          <w:szCs w:val="28"/>
          <w:rtl/>
        </w:rPr>
        <w:t xml:space="preserve"> جدوى لو تم التعامل معهما كشيئين يكمل كل منهما </w:t>
      </w:r>
      <w:r w:rsidR="00A454D1">
        <w:rPr>
          <w:rFonts w:ascii="Segoe UI" w:hAnsi="Segoe UI" w:cs="Segoe UI" w:hint="cs"/>
          <w:sz w:val="28"/>
          <w:szCs w:val="28"/>
          <w:rtl/>
        </w:rPr>
        <w:t>الآخر</w:t>
      </w:r>
      <w:r>
        <w:rPr>
          <w:rFonts w:ascii="Segoe UI" w:hAnsi="Segoe UI" w:cs="Segoe UI" w:hint="cs"/>
          <w:sz w:val="28"/>
          <w:szCs w:val="28"/>
          <w:rtl/>
        </w:rPr>
        <w:t xml:space="preserve"> وليس بدائل لبعضهما البعض .</w:t>
      </w:r>
    </w:p>
    <w:p w:rsidR="00707218" w:rsidRDefault="00780F90" w:rsidP="00B95E6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خلال قرن تقريبا من النضال الوطني في مواجهة المشروع الصهيوني لم يتوان الشعب الفلسطيني في ال</w:t>
      </w:r>
      <w:r w:rsidR="00537096">
        <w:rPr>
          <w:rFonts w:ascii="Segoe UI" w:hAnsi="Segoe UI" w:cs="Segoe UI" w:hint="cs"/>
          <w:sz w:val="28"/>
          <w:szCs w:val="28"/>
          <w:rtl/>
        </w:rPr>
        <w:t>وطن والشتات عن القيام بواجبه</w:t>
      </w:r>
      <w:r w:rsidR="00707218">
        <w:rPr>
          <w:rFonts w:ascii="Segoe UI" w:hAnsi="Segoe UI" w:cs="Segoe UI" w:hint="cs"/>
          <w:sz w:val="28"/>
          <w:szCs w:val="28"/>
          <w:rtl/>
        </w:rPr>
        <w:t xml:space="preserve"> . </w:t>
      </w:r>
      <w:r>
        <w:rPr>
          <w:rFonts w:ascii="Segoe UI" w:hAnsi="Segoe UI" w:cs="Segoe UI" w:hint="cs"/>
          <w:sz w:val="28"/>
          <w:szCs w:val="28"/>
          <w:rtl/>
        </w:rPr>
        <w:t>في المشهد الوطني اليوم كثير من الانجازات</w:t>
      </w:r>
      <w:r w:rsidR="00707218">
        <w:rPr>
          <w:rFonts w:ascii="Segoe UI" w:hAnsi="Segoe UI" w:cs="Segoe UI" w:hint="cs"/>
          <w:sz w:val="28"/>
          <w:szCs w:val="28"/>
          <w:rtl/>
        </w:rPr>
        <w:t xml:space="preserve"> :</w:t>
      </w:r>
      <w:r>
        <w:rPr>
          <w:rFonts w:ascii="Segoe UI" w:hAnsi="Segoe UI" w:cs="Segoe UI" w:hint="cs"/>
          <w:sz w:val="28"/>
          <w:szCs w:val="28"/>
          <w:rtl/>
        </w:rPr>
        <w:t xml:space="preserve"> صمود محمد القيق المُضرب عن الطعام 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وآلاف الأسرى في سجون الاحتلال </w:t>
      </w:r>
      <w:r w:rsidR="00707218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بطولات شباب الانتفا</w:t>
      </w:r>
      <w:r w:rsidR="00707218">
        <w:rPr>
          <w:rFonts w:ascii="Segoe UI" w:hAnsi="Segoe UI" w:cs="Segoe UI" w:hint="cs"/>
          <w:sz w:val="28"/>
          <w:szCs w:val="28"/>
          <w:rtl/>
        </w:rPr>
        <w:t>ضة الحالية والانتفاضات السابقة</w:t>
      </w:r>
      <w:r w:rsidR="009E0FC5">
        <w:rPr>
          <w:rFonts w:ascii="Segoe UI" w:hAnsi="Segoe UI" w:cs="Segoe UI" w:hint="cs"/>
          <w:sz w:val="28"/>
          <w:szCs w:val="28"/>
          <w:rtl/>
        </w:rPr>
        <w:t xml:space="preserve"> وصمود أهلنا في الضفة والقدس في مواجهة الاستيطان والتهويد</w:t>
      </w:r>
      <w:r w:rsidR="00707218">
        <w:rPr>
          <w:rFonts w:ascii="Segoe UI" w:hAnsi="Segoe UI" w:cs="Segoe UI" w:hint="cs"/>
          <w:sz w:val="28"/>
          <w:szCs w:val="28"/>
          <w:rtl/>
        </w:rPr>
        <w:t xml:space="preserve"> ،</w:t>
      </w:r>
      <w:r>
        <w:rPr>
          <w:rFonts w:ascii="Segoe UI" w:hAnsi="Segoe UI" w:cs="Segoe UI" w:hint="cs"/>
          <w:sz w:val="28"/>
          <w:szCs w:val="28"/>
          <w:rtl/>
        </w:rPr>
        <w:t xml:space="preserve"> صمود </w:t>
      </w:r>
      <w:r w:rsidR="00707218">
        <w:rPr>
          <w:rFonts w:ascii="Segoe UI" w:hAnsi="Segoe UI" w:cs="Segoe UI" w:hint="cs"/>
          <w:sz w:val="28"/>
          <w:szCs w:val="28"/>
          <w:rtl/>
        </w:rPr>
        <w:t>أهلنا</w:t>
      </w:r>
      <w:r>
        <w:rPr>
          <w:rFonts w:ascii="Segoe UI" w:hAnsi="Segoe UI" w:cs="Segoe UI" w:hint="cs"/>
          <w:sz w:val="28"/>
          <w:szCs w:val="28"/>
          <w:rtl/>
        </w:rPr>
        <w:t xml:space="preserve"> في داخل الخط الأخضر </w:t>
      </w:r>
      <w:r w:rsidR="009E0FC5">
        <w:rPr>
          <w:rFonts w:ascii="Segoe UI" w:hAnsi="Segoe UI" w:cs="Segoe UI" w:hint="cs"/>
          <w:sz w:val="28"/>
          <w:szCs w:val="28"/>
          <w:rtl/>
        </w:rPr>
        <w:t xml:space="preserve">المتشبثين بأرضهم وهويتهم في مواجهة </w:t>
      </w:r>
      <w:r>
        <w:rPr>
          <w:rFonts w:ascii="Segoe UI" w:hAnsi="Segoe UI" w:cs="Segoe UI" w:hint="cs"/>
          <w:sz w:val="28"/>
          <w:szCs w:val="28"/>
          <w:rtl/>
        </w:rPr>
        <w:t xml:space="preserve">السياسة العنصرية الصهيونية ، صمود وبطولات </w:t>
      </w:r>
      <w:r w:rsidR="00707218">
        <w:rPr>
          <w:rFonts w:ascii="Segoe UI" w:hAnsi="Segoe UI" w:cs="Segoe UI" w:hint="cs"/>
          <w:sz w:val="28"/>
          <w:szCs w:val="28"/>
          <w:rtl/>
        </w:rPr>
        <w:t>أهلنا</w:t>
      </w:r>
      <w:r>
        <w:rPr>
          <w:rFonts w:ascii="Segoe UI" w:hAnsi="Segoe UI" w:cs="Segoe UI" w:hint="cs"/>
          <w:sz w:val="28"/>
          <w:szCs w:val="28"/>
          <w:rtl/>
        </w:rPr>
        <w:t xml:space="preserve"> في قطاع غزة في مواجهة موجات العدوان العسكري والحصار ، </w:t>
      </w:r>
      <w:r w:rsidR="00707218">
        <w:rPr>
          <w:rFonts w:ascii="Segoe UI" w:hAnsi="Segoe UI" w:cs="Segoe UI" w:hint="cs"/>
          <w:sz w:val="28"/>
          <w:szCs w:val="28"/>
          <w:rtl/>
        </w:rPr>
        <w:t xml:space="preserve">صبر وصمود أهلنا في مخيمات الشتات وخصوصا في مخيم اليرموك في سوريا ، والجهود الدبلوماسية الحثيثة للرئيس أبو مازن ومنظمة التحرير </w:t>
      </w:r>
      <w:r w:rsidR="00537096">
        <w:rPr>
          <w:rFonts w:ascii="Segoe UI" w:hAnsi="Segoe UI" w:cs="Segoe UI" w:hint="cs"/>
          <w:sz w:val="28"/>
          <w:szCs w:val="28"/>
          <w:rtl/>
        </w:rPr>
        <w:t>ل</w:t>
      </w:r>
      <w:r w:rsidR="00707218">
        <w:rPr>
          <w:rFonts w:ascii="Segoe UI" w:hAnsi="Segoe UI" w:cs="Segoe UI" w:hint="cs"/>
          <w:sz w:val="28"/>
          <w:szCs w:val="28"/>
          <w:rtl/>
        </w:rPr>
        <w:t xml:space="preserve">محاصرة إسرائيل دوليا 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وانتزاع مزيد من الاعتراف بحق الشعب الفلسطيني </w:t>
      </w:r>
      <w:r w:rsidR="00B95E62">
        <w:rPr>
          <w:rFonts w:ascii="Segoe UI" w:hAnsi="Segoe UI" w:cs="Segoe UI" w:hint="cs"/>
          <w:sz w:val="28"/>
          <w:szCs w:val="28"/>
          <w:rtl/>
        </w:rPr>
        <w:t>ب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دولة </w:t>
      </w:r>
      <w:r w:rsidR="00B95E62">
        <w:rPr>
          <w:rFonts w:ascii="Segoe UI" w:hAnsi="Segoe UI" w:cs="Segoe UI" w:hint="cs"/>
          <w:sz w:val="28"/>
          <w:szCs w:val="28"/>
          <w:rtl/>
        </w:rPr>
        <w:t>مستقلة</w:t>
      </w:r>
      <w:r w:rsidR="0053709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07218">
        <w:rPr>
          <w:rFonts w:ascii="Segoe UI" w:hAnsi="Segoe UI" w:cs="Segoe UI" w:hint="cs"/>
          <w:sz w:val="28"/>
          <w:szCs w:val="28"/>
          <w:rtl/>
        </w:rPr>
        <w:t>.</w:t>
      </w:r>
    </w:p>
    <w:p w:rsidR="007E31D7" w:rsidRDefault="009E0FC5" w:rsidP="00D6044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كل هذه الانجازات </w:t>
      </w:r>
      <w:r w:rsidR="00D6044B">
        <w:rPr>
          <w:rFonts w:ascii="Segoe UI" w:hAnsi="Segoe UI" w:cs="Segoe UI" w:hint="cs"/>
          <w:sz w:val="28"/>
          <w:szCs w:val="28"/>
          <w:rtl/>
        </w:rPr>
        <w:t>، حتى وإن كانت في إطار (</w:t>
      </w:r>
      <w:r w:rsidR="00707218">
        <w:rPr>
          <w:rFonts w:ascii="Segoe UI" w:hAnsi="Segoe UI" w:cs="Segoe UI" w:hint="cs"/>
          <w:sz w:val="28"/>
          <w:szCs w:val="28"/>
          <w:rtl/>
        </w:rPr>
        <w:t xml:space="preserve">سياسة فن الممكن) </w:t>
      </w:r>
      <w:r>
        <w:rPr>
          <w:rFonts w:ascii="Segoe UI" w:hAnsi="Segoe UI" w:cs="Segoe UI" w:hint="cs"/>
          <w:sz w:val="28"/>
          <w:szCs w:val="28"/>
          <w:rtl/>
        </w:rPr>
        <w:t>، كان من الممكن أن يكون لها مر</w:t>
      </w:r>
      <w:r w:rsidR="00E8131A">
        <w:rPr>
          <w:rFonts w:ascii="Segoe UI" w:hAnsi="Segoe UI" w:cs="Segoe UI" w:hint="cs"/>
          <w:sz w:val="28"/>
          <w:szCs w:val="28"/>
          <w:rtl/>
        </w:rPr>
        <w:t>د</w:t>
      </w:r>
      <w:r>
        <w:rPr>
          <w:rFonts w:ascii="Segoe UI" w:hAnsi="Segoe UI" w:cs="Segoe UI" w:hint="cs"/>
          <w:sz w:val="28"/>
          <w:szCs w:val="28"/>
          <w:rtl/>
        </w:rPr>
        <w:t>ود أفضل ويتم تثميرها لو كانت في سياق وحدة وإستراتيجية وطنية</w:t>
      </w:r>
      <w:r w:rsidR="00B95E62">
        <w:rPr>
          <w:rFonts w:ascii="Segoe UI" w:hAnsi="Segoe UI" w:cs="Segoe UI" w:hint="cs"/>
          <w:sz w:val="28"/>
          <w:szCs w:val="28"/>
          <w:rtl/>
        </w:rPr>
        <w:t>، انجازات تُكمل بعضها البعض وليست بديلا عن بعضها البعض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B95E62" w:rsidRDefault="00841E6A" w:rsidP="00B95E62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B95E62" w:rsidRPr="00D426C3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B95E62" w:rsidRDefault="00B95E62" w:rsidP="00B95E62">
      <w:pPr>
        <w:jc w:val="both"/>
        <w:rPr>
          <w:rFonts w:ascii="Segoe UI" w:hAnsi="Segoe UI" w:cs="Segoe UI"/>
          <w:sz w:val="28"/>
          <w:szCs w:val="28"/>
        </w:rPr>
      </w:pPr>
    </w:p>
    <w:sectPr w:rsidR="00B95E62" w:rsidSect="008E18B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D4" w:rsidRDefault="003A5FD4" w:rsidP="00424966">
      <w:pPr>
        <w:spacing w:after="0" w:line="240" w:lineRule="auto"/>
      </w:pPr>
      <w:r>
        <w:separator/>
      </w:r>
    </w:p>
  </w:endnote>
  <w:endnote w:type="continuationSeparator" w:id="1">
    <w:p w:rsidR="003A5FD4" w:rsidRDefault="003A5FD4" w:rsidP="0042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4079"/>
      <w:docPartObj>
        <w:docPartGallery w:val="Page Numbers (Bottom of Page)"/>
        <w:docPartUnique/>
      </w:docPartObj>
    </w:sdtPr>
    <w:sdtContent>
      <w:p w:rsidR="00EF2F95" w:rsidRDefault="00841E6A">
        <w:pPr>
          <w:pStyle w:val="a4"/>
          <w:jc w:val="center"/>
        </w:pPr>
        <w:fldSimple w:instr=" PAGE   \* MERGEFORMAT ">
          <w:r w:rsidR="003F189C" w:rsidRPr="003F189C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F2F95" w:rsidRDefault="00EF2F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D4" w:rsidRDefault="003A5FD4" w:rsidP="00424966">
      <w:pPr>
        <w:spacing w:after="0" w:line="240" w:lineRule="auto"/>
      </w:pPr>
      <w:r>
        <w:separator/>
      </w:r>
    </w:p>
  </w:footnote>
  <w:footnote w:type="continuationSeparator" w:id="1">
    <w:p w:rsidR="003A5FD4" w:rsidRDefault="003A5FD4" w:rsidP="00424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598"/>
    <w:rsid w:val="0002158A"/>
    <w:rsid w:val="000706BC"/>
    <w:rsid w:val="001873E1"/>
    <w:rsid w:val="001C19C5"/>
    <w:rsid w:val="001D5201"/>
    <w:rsid w:val="001E2962"/>
    <w:rsid w:val="002572F3"/>
    <w:rsid w:val="00265598"/>
    <w:rsid w:val="002A014F"/>
    <w:rsid w:val="002D5C68"/>
    <w:rsid w:val="002F2F7E"/>
    <w:rsid w:val="00320D56"/>
    <w:rsid w:val="0034145A"/>
    <w:rsid w:val="00361CDB"/>
    <w:rsid w:val="003700E2"/>
    <w:rsid w:val="003A5FD4"/>
    <w:rsid w:val="003C5E9B"/>
    <w:rsid w:val="003F189C"/>
    <w:rsid w:val="00424966"/>
    <w:rsid w:val="00424D39"/>
    <w:rsid w:val="00434BF0"/>
    <w:rsid w:val="00453ED8"/>
    <w:rsid w:val="004606B0"/>
    <w:rsid w:val="004748BB"/>
    <w:rsid w:val="0049348F"/>
    <w:rsid w:val="004A32E9"/>
    <w:rsid w:val="004E6075"/>
    <w:rsid w:val="004F30EA"/>
    <w:rsid w:val="00515974"/>
    <w:rsid w:val="0051758D"/>
    <w:rsid w:val="005213CA"/>
    <w:rsid w:val="0052436E"/>
    <w:rsid w:val="0053672C"/>
    <w:rsid w:val="00537096"/>
    <w:rsid w:val="005542AC"/>
    <w:rsid w:val="005B0B40"/>
    <w:rsid w:val="005E10D4"/>
    <w:rsid w:val="0061125D"/>
    <w:rsid w:val="0066129E"/>
    <w:rsid w:val="00696CD5"/>
    <w:rsid w:val="006A1F63"/>
    <w:rsid w:val="006F2A97"/>
    <w:rsid w:val="007000B6"/>
    <w:rsid w:val="00707218"/>
    <w:rsid w:val="00712D30"/>
    <w:rsid w:val="00722B76"/>
    <w:rsid w:val="007278EF"/>
    <w:rsid w:val="007413E0"/>
    <w:rsid w:val="00742AAC"/>
    <w:rsid w:val="00780F90"/>
    <w:rsid w:val="00783DDF"/>
    <w:rsid w:val="00796019"/>
    <w:rsid w:val="007C2084"/>
    <w:rsid w:val="007E31D7"/>
    <w:rsid w:val="00801552"/>
    <w:rsid w:val="00820456"/>
    <w:rsid w:val="008252C4"/>
    <w:rsid w:val="00841E6A"/>
    <w:rsid w:val="00860D5D"/>
    <w:rsid w:val="00875D16"/>
    <w:rsid w:val="008C096C"/>
    <w:rsid w:val="008E18B9"/>
    <w:rsid w:val="008F508E"/>
    <w:rsid w:val="00945265"/>
    <w:rsid w:val="00976008"/>
    <w:rsid w:val="009844CF"/>
    <w:rsid w:val="00992910"/>
    <w:rsid w:val="009B7E4B"/>
    <w:rsid w:val="009D103D"/>
    <w:rsid w:val="009E0FC5"/>
    <w:rsid w:val="00A11189"/>
    <w:rsid w:val="00A15719"/>
    <w:rsid w:val="00A2533E"/>
    <w:rsid w:val="00A31FD2"/>
    <w:rsid w:val="00A33FE7"/>
    <w:rsid w:val="00A454D1"/>
    <w:rsid w:val="00A6471B"/>
    <w:rsid w:val="00A7513A"/>
    <w:rsid w:val="00A942A0"/>
    <w:rsid w:val="00AA6B02"/>
    <w:rsid w:val="00AB6F2D"/>
    <w:rsid w:val="00B20BBD"/>
    <w:rsid w:val="00B4383B"/>
    <w:rsid w:val="00B95E62"/>
    <w:rsid w:val="00BB1AB5"/>
    <w:rsid w:val="00BD1B61"/>
    <w:rsid w:val="00BD4A10"/>
    <w:rsid w:val="00C01183"/>
    <w:rsid w:val="00C46DD8"/>
    <w:rsid w:val="00C53927"/>
    <w:rsid w:val="00C82F9A"/>
    <w:rsid w:val="00C95033"/>
    <w:rsid w:val="00CA0A91"/>
    <w:rsid w:val="00CA55D2"/>
    <w:rsid w:val="00CD2814"/>
    <w:rsid w:val="00D275F5"/>
    <w:rsid w:val="00D55625"/>
    <w:rsid w:val="00D6044B"/>
    <w:rsid w:val="00DA1360"/>
    <w:rsid w:val="00DD3ED5"/>
    <w:rsid w:val="00DE1E80"/>
    <w:rsid w:val="00DF4379"/>
    <w:rsid w:val="00E100E7"/>
    <w:rsid w:val="00E73DD9"/>
    <w:rsid w:val="00E8131A"/>
    <w:rsid w:val="00E92CE3"/>
    <w:rsid w:val="00EC1C46"/>
    <w:rsid w:val="00ED0DCC"/>
    <w:rsid w:val="00EF2F95"/>
    <w:rsid w:val="00EF772D"/>
    <w:rsid w:val="00F22EFA"/>
    <w:rsid w:val="00F36EF3"/>
    <w:rsid w:val="00F41E80"/>
    <w:rsid w:val="00FF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24966"/>
  </w:style>
  <w:style w:type="paragraph" w:styleId="a4">
    <w:name w:val="footer"/>
    <w:basedOn w:val="a"/>
    <w:link w:val="Char0"/>
    <w:uiPriority w:val="99"/>
    <w:unhideWhenUsed/>
    <w:rsid w:val="00424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24966"/>
  </w:style>
  <w:style w:type="character" w:styleId="Hyperlink">
    <w:name w:val="Hyperlink"/>
    <w:basedOn w:val="a0"/>
    <w:uiPriority w:val="99"/>
    <w:unhideWhenUsed/>
    <w:rsid w:val="00B95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28</cp:revision>
  <dcterms:created xsi:type="dcterms:W3CDTF">2016-01-25T10:22:00Z</dcterms:created>
  <dcterms:modified xsi:type="dcterms:W3CDTF">2016-02-18T11:02:00Z</dcterms:modified>
</cp:coreProperties>
</file>